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Geologist Services — Chile Santiago</w:t>
      </w:r>
    </w:p>
    <w:p>
      <w:pPr>
        <w:pStyle w:val="BodyText"/>
      </w:pPr>
      <w:r>
        <w:t xml:space="preserve">Document No. QTE-2025-0847</w:t>
      </w:r>
    </w:p>
    <w:bookmarkEnd w:id="20"/>
    <w:p>
      <w:pPr>
        <w:pStyle w:val="BodyText"/>
      </w:pPr>
      <w:r>
        <w:rPr>
          <w:bCs/>
          <w:b/>
        </w:rPr>
        <w:t xml:space="preserve">Andes Geological Consulting SpA</w:t>
      </w:r>
      <w:r>
        <w:br/>
      </w:r>
      <w:r>
        <w:t xml:space="preserve">Av. Apoquindo 4501, Of. 1204</w:t>
      </w:r>
      <w:r>
        <w:br/>
      </w:r>
      <w:r>
        <w:t xml:space="preserve">Las Condes, Santiago, Chile</w:t>
      </w:r>
      <w:r>
        <w:br/>
      </w:r>
      <w:r>
        <w:t xml:space="preserve">RUT: 76.543.210-K</w:t>
      </w:r>
      <w:r>
        <w:br/>
      </w:r>
      <w:r>
        <w:t xml:space="preserve">Tel: +56 2 2345 6789</w:t>
      </w:r>
      <w:r>
        <w:br/>
      </w:r>
      <w:r>
        <w:t xml:space="preserve">Email: estimates@andesgeo.cl</w:t>
      </w:r>
    </w:p>
    <w:p>
      <w:pPr>
        <w:pStyle w:val="BodyText"/>
      </w:pPr>
      <w:r>
        <w:rPr>
          <w:bCs/>
          <w:b/>
        </w:rPr>
        <w:t xml:space="preserve">Quotation Estimate Details</w:t>
      </w:r>
      <w:r>
        <w:br/>
      </w:r>
      <w:r>
        <w:t xml:space="preserve">Date of Issue: 15 June 2025</w:t>
      </w:r>
      <w:r>
        <w:br/>
      </w:r>
      <w:r>
        <w:t xml:space="preserve">Valid Until: 15 July 2025</w:t>
      </w:r>
      <w:r>
        <w:br/>
      </w:r>
      <w:r>
        <w:t xml:space="preserve">Currency: Chilean Pesos (CLP)</w:t>
      </w:r>
      <w:r>
        <w:br/>
      </w:r>
      <w:r>
        <w:t xml:space="preserve">Reference: Project CS-2025-112</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Minera del Pacífico S.A.</w:t>
            </w:r>
          </w:p>
        </w:tc>
      </w:tr>
      <w:tr>
        <w:tc>
          <w:tcPr/>
          <w:p>
            <w:pPr>
              <w:pStyle w:val="Compact"/>
              <w:jc w:val="left"/>
            </w:pPr>
            <w:r>
              <w:rPr>
                <w:bCs/>
                <w:b/>
              </w:rPr>
              <w:t xml:space="preserve">Address:</w:t>
            </w:r>
          </w:p>
        </w:tc>
        <w:tc>
          <w:tcPr/>
          <w:p>
            <w:pPr>
              <w:pStyle w:val="Compact"/>
              <w:jc w:val="left"/>
            </w:pPr>
            <w:r>
              <w:t xml:space="preserve">Av. Libertador Bernardo O'Higgins 1200, Santiago, Chile</w:t>
            </w:r>
          </w:p>
        </w:tc>
      </w:tr>
      <w:tr>
        <w:tc>
          <w:tcPr/>
          <w:p>
            <w:pPr>
              <w:pStyle w:val="Compact"/>
              <w:jc w:val="left"/>
            </w:pPr>
            <w:r>
              <w:rPr>
                <w:bCs/>
                <w:b/>
              </w:rPr>
              <w:t xml:space="preserve">Contact Person:</w:t>
            </w:r>
          </w:p>
        </w:tc>
        <w:tc>
          <w:tcPr/>
          <w:p>
            <w:pPr>
              <w:pStyle w:val="Compact"/>
              <w:jc w:val="left"/>
            </w:pPr>
            <w:r>
              <w:t xml:space="preserve">Ing. Carlos Mendoza, Director of Operations</w:t>
            </w:r>
          </w:p>
        </w:tc>
      </w:tr>
      <w:tr>
        <w:tc>
          <w:tcPr/>
          <w:p>
            <w:pPr>
              <w:pStyle w:val="Compact"/>
              <w:jc w:val="left"/>
            </w:pPr>
            <w:r>
              <w:rPr>
                <w:bCs/>
                <w:b/>
              </w:rPr>
              <w:t xml:space="preserve">RUT:</w:t>
            </w:r>
          </w:p>
        </w:tc>
        <w:tc>
          <w:tcPr/>
          <w:p>
            <w:pPr>
              <w:pStyle w:val="Compact"/>
              <w:jc w:val="left"/>
            </w:pPr>
            <w:r>
              <w:t xml:space="preserve">80.123.456-7</w:t>
            </w:r>
          </w:p>
        </w:tc>
      </w:tr>
      <w:tr>
        <w:tc>
          <w:tcPr/>
          <w:p>
            <w:pPr>
              <w:pStyle w:val="Compact"/>
              <w:jc w:val="left"/>
            </w:pPr>
            <w:r>
              <w:rPr>
                <w:bCs/>
                <w:b/>
              </w:rPr>
              <w:t xml:space="preserve">Project Location:</w:t>
            </w:r>
          </w:p>
        </w:tc>
        <w:tc>
          <w:tcPr/>
          <w:p>
            <w:pPr>
              <w:pStyle w:val="Compact"/>
              <w:jc w:val="left"/>
            </w:pPr>
            <w:r>
              <w:t xml:space="preserve">Commune of Colina, Metropolitan Region, Chile Santiago area</w:t>
            </w:r>
          </w:p>
        </w:tc>
      </w:tr>
    </w:tbl>
    <w:bookmarkEnd w:id="21"/>
    <w:bookmarkStart w:id="22" w:name="Xd59cd6f40e6669a4133925259d32a7fba0091ac"/>
    <w:p>
      <w:pPr>
        <w:pStyle w:val="Heading2"/>
      </w:pPr>
      <w:r>
        <w:t xml:space="preserve">2. Scope of Services — Geologist Professional Engagement</w:t>
      </w:r>
    </w:p>
    <w:p>
      <w:pPr>
        <w:pStyle w:val="FirstParagraph"/>
      </w:pPr>
      <w:r>
        <w:t xml:space="preserve">This</w:t>
      </w:r>
      <w:r>
        <w:t xml:space="preserve"> </w:t>
      </w:r>
      <w:r>
        <w:t xml:space="preserve">Quotation Estimate</w:t>
      </w:r>
      <w:r>
        <w:t xml:space="preserve"> </w:t>
      </w:r>
      <w:r>
        <w:t xml:space="preserve">is issued by Andes Geological Consulting SpA to provide comprehensive professional services rendered by a certified</w:t>
      </w:r>
      <w:r>
        <w:t xml:space="preserve"> </w:t>
      </w:r>
      <w:r>
        <w:t xml:space="preserve">Geologist</w:t>
      </w:r>
      <w:r>
        <w:t xml:space="preserve"> </w:t>
      </w:r>
      <w:r>
        <w:t xml:space="preserve">for the geological assessment, site characterization, and environmental compliance review required for the client's mining exploration project located in the Chile Santiago metropolitan region and its surrounding geological formations. The</w:t>
      </w:r>
      <w:r>
        <w:t xml:space="preserve"> </w:t>
      </w:r>
      <w:r>
        <w:t xml:space="preserve">Geologist</w:t>
      </w:r>
      <w:r>
        <w:t xml:space="preserve"> </w:t>
      </w:r>
      <w:r>
        <w:t xml:space="preserve">assigned to this engagement holds a professional license issued by the Colegio de Geólogos de Chile (CGC) and possesses over fifteen years of field experience in the Andean geological corridor.</w:t>
      </w:r>
    </w:p>
    <w:p>
      <w:pPr>
        <w:pStyle w:val="BodyText"/>
      </w:pPr>
      <w:r>
        <w:t xml:space="preserve">All services described in this</w:t>
      </w:r>
      <w:r>
        <w:t xml:space="preserve"> </w:t>
      </w:r>
      <w:r>
        <w:t xml:space="preserve">Quotation Estimate</w:t>
      </w:r>
      <w:r>
        <w:t xml:space="preserve"> </w:t>
      </w:r>
      <w:r>
        <w:t xml:space="preserve">are tailored to the specific geological conditions found in the Chile Santiago area, including the sedimentary basins of the Central Valley, the volcanic formations of the Andean foothills, and the alluvial deposits characteristic of the Mapocho and Maipo river systems. The</w:t>
      </w:r>
      <w:r>
        <w:t xml:space="preserve"> </w:t>
      </w:r>
      <w:r>
        <w:t xml:space="preserve">Geologist</w:t>
      </w:r>
      <w:r>
        <w:t xml:space="preserve"> </w:t>
      </w:r>
      <w:r>
        <w:t xml:space="preserve">will conduct on-site investigations, laboratory sample analysis coordination, and the preparation of technical reports in full compliance with the Chilean Mining Law (Código de Minería) and the regulations established by the Servicio Nacional de Geología y Minería (SERNAGEOMIN).</w:t>
      </w:r>
    </w:p>
    <w:bookmarkEnd w:id="22"/>
    <w:bookmarkStart w:id="23" w:name="Xdc3ff00606aca6472857d49f8866f68b279dd12"/>
    <w:p>
      <w:pPr>
        <w:pStyle w:val="Heading2"/>
      </w:pPr>
      <w:r>
        <w:t xml:space="preserve">3. 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3.1</w:t>
            </w:r>
          </w:p>
        </w:tc>
        <w:tc>
          <w:tcPr/>
          <w:p>
            <w:pPr>
              <w:pStyle w:val="Compact"/>
              <w:jc w:val="left"/>
            </w:pPr>
            <w:r>
              <w:t xml:space="preserve">Initial geological reconnaissance and desktop study by licensed Geologist in Chile Santiago area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3.2</w:t>
            </w:r>
          </w:p>
        </w:tc>
        <w:tc>
          <w:tcPr/>
          <w:p>
            <w:pPr>
              <w:pStyle w:val="Compact"/>
              <w:jc w:val="left"/>
            </w:pPr>
            <w:r>
              <w:t xml:space="preserve">Field mapping and geological survey (40 km²) conducted by Geologist team</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3.3</w:t>
            </w:r>
          </w:p>
        </w:tc>
        <w:tc>
          <w:tcPr/>
          <w:p>
            <w:pPr>
              <w:pStyle w:val="Compact"/>
              <w:jc w:val="left"/>
            </w:pPr>
            <w:r>
              <w:t xml:space="preserve">Rock core sampling and lithological description (12 boreholes, 30 m depth each)</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3.4</w:t>
            </w:r>
          </w:p>
        </w:tc>
        <w:tc>
          <w:tcPr/>
          <w:p>
            <w:pPr>
              <w:pStyle w:val="Compact"/>
              <w:jc w:val="left"/>
            </w:pPr>
            <w:r>
              <w:t xml:space="preserve">Geotechnical laboratory analysis coordination (unconfined compression, triaxial, permeability)</w:t>
            </w:r>
          </w:p>
        </w:tc>
        <w:tc>
          <w:tcPr/>
          <w:p>
            <w:pPr>
              <w:pStyle w:val="Compact"/>
              <w:jc w:val="left"/>
            </w:pPr>
            <w:r>
              <w:t xml:space="preserve">1</w:t>
            </w:r>
          </w:p>
        </w:tc>
        <w:tc>
          <w:tcPr/>
          <w:p>
            <w:pPr>
              <w:pStyle w:val="Compact"/>
              <w:jc w:val="left"/>
            </w:pPr>
            <w:r>
              <w:t xml:space="preserve">2,650,000</w:t>
            </w:r>
          </w:p>
        </w:tc>
        <w:tc>
          <w:tcPr/>
          <w:p>
            <w:pPr>
              <w:pStyle w:val="Compact"/>
              <w:jc w:val="left"/>
            </w:pPr>
            <w:r>
              <w:t xml:space="preserve">2,650,000</w:t>
            </w:r>
          </w:p>
        </w:tc>
      </w:tr>
      <w:tr>
        <w:tc>
          <w:tcPr/>
          <w:p>
            <w:pPr>
              <w:pStyle w:val="Compact"/>
              <w:jc w:val="left"/>
            </w:pPr>
            <w:r>
              <w:t xml:space="preserve">3.5</w:t>
            </w:r>
          </w:p>
        </w:tc>
        <w:tc>
          <w:tcPr/>
          <w:p>
            <w:pPr>
              <w:pStyle w:val="Compact"/>
              <w:jc w:val="left"/>
            </w:pPr>
            <w:r>
              <w:t xml:space="preserve">Hydrogeological assessment and groundwater flow modeling by Geologist specialist</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3.6</w:t>
            </w:r>
          </w:p>
        </w:tc>
        <w:tc>
          <w:tcPr/>
          <w:p>
            <w:pPr>
              <w:pStyle w:val="Compact"/>
              <w:jc w:val="left"/>
            </w:pPr>
            <w:r>
              <w:t xml:space="preserve">Seismic hazard and slope stability analysis for Chile Santiago terrain</w:t>
            </w:r>
          </w:p>
        </w:tc>
        <w:tc>
          <w:tcPr/>
          <w:p>
            <w:pPr>
              <w:pStyle w:val="Compact"/>
              <w:jc w:val="left"/>
            </w:pPr>
            <w:r>
              <w:t xml:space="preserve">1</w:t>
            </w:r>
          </w:p>
        </w:tc>
        <w:tc>
          <w:tcPr/>
          <w:p>
            <w:pPr>
              <w:pStyle w:val="Compact"/>
              <w:jc w:val="left"/>
            </w:pPr>
            <w:r>
              <w:t xml:space="preserve">2,900,000</w:t>
            </w:r>
          </w:p>
        </w:tc>
        <w:tc>
          <w:tcPr/>
          <w:p>
            <w:pPr>
              <w:pStyle w:val="Compact"/>
              <w:jc w:val="left"/>
            </w:pPr>
            <w:r>
              <w:t xml:space="preserve">2,900,000</w:t>
            </w:r>
          </w:p>
        </w:tc>
      </w:tr>
      <w:tr>
        <w:tc>
          <w:tcPr/>
          <w:p>
            <w:pPr>
              <w:pStyle w:val="Compact"/>
              <w:jc w:val="left"/>
            </w:pPr>
            <w:r>
              <w:t xml:space="preserve">3.7</w:t>
            </w:r>
          </w:p>
        </w:tc>
        <w:tc>
          <w:tcPr/>
          <w:p>
            <w:pPr>
              <w:pStyle w:val="Compact"/>
              <w:jc w:val="left"/>
            </w:pPr>
            <w:r>
              <w:t xml:space="preserve">Preparation of final geological report and environmental impact annex (EIA compliance)</w:t>
            </w:r>
          </w:p>
        </w:tc>
        <w:tc>
          <w:tcPr/>
          <w:p>
            <w:pPr>
              <w:pStyle w:val="Compact"/>
              <w:jc w:val="left"/>
            </w:pPr>
            <w:r>
              <w:t xml:space="preserve">1</w:t>
            </w:r>
          </w:p>
        </w:tc>
        <w:tc>
          <w:tcPr/>
          <w:p>
            <w:pPr>
              <w:pStyle w:val="Compact"/>
              <w:jc w:val="left"/>
            </w:pPr>
            <w:r>
              <w:t xml:space="preserve">1,750,000</w:t>
            </w:r>
          </w:p>
        </w:tc>
        <w:tc>
          <w:tcPr/>
          <w:p>
            <w:pPr>
              <w:pStyle w:val="Compact"/>
              <w:jc w:val="left"/>
            </w:pPr>
            <w:r>
              <w:t xml:space="preserve">1,750,000</w:t>
            </w:r>
          </w:p>
        </w:tc>
      </w:tr>
      <w:tr>
        <w:tc>
          <w:tcPr/>
          <w:p>
            <w:pPr>
              <w:pStyle w:val="Compact"/>
              <w:jc w:val="left"/>
            </w:pPr>
            <w:r>
              <w:t xml:space="preserve">3.8</w:t>
            </w:r>
          </w:p>
        </w:tc>
        <w:tc>
          <w:tcPr/>
          <w:p>
            <w:pPr>
              <w:pStyle w:val="Compact"/>
              <w:jc w:val="left"/>
            </w:pPr>
            <w:r>
              <w:t xml:space="preserve">On-site supervision and client presentation of findings by lead Geologist</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3.9</w:t>
            </w:r>
          </w:p>
        </w:tc>
        <w:tc>
          <w:tcPr/>
          <w:p>
            <w:pPr>
              <w:pStyle w:val="Compact"/>
              <w:jc w:val="left"/>
            </w:pPr>
            <w:r>
              <w:t xml:space="preserve">Travel, accommodation, and field logistics within Chile Santiago metropolitan region</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4"/>
          </w:tcPr>
          <w:p>
            <w:pPr>
              <w:pStyle w:val="Compact"/>
              <w:jc w:val="right"/>
            </w:pPr>
            <w:r>
              <w:t xml:space="preserve">SUBTOTAL (before IVA):</w:t>
            </w:r>
          </w:p>
        </w:tc>
        <w:tc>
          <w:tcPr/>
          <w:p>
            <w:pPr>
              <w:pStyle w:val="Compact"/>
              <w:jc w:val="left"/>
            </w:pPr>
            <w:r>
              <w:t xml:space="preserve">30,580,000</w:t>
            </w:r>
          </w:p>
        </w:tc>
      </w:tr>
      <w:tr>
        <w:tc>
          <w:tcPr>
            <w:gridSpan w:val="4"/>
          </w:tcPr>
          <w:p>
            <w:pPr>
              <w:pStyle w:val="Compact"/>
              <w:jc w:val="right"/>
            </w:pPr>
            <w:r>
              <w:t xml:space="preserve">IVA (19%):</w:t>
            </w:r>
          </w:p>
        </w:tc>
        <w:tc>
          <w:tcPr/>
          <w:p>
            <w:pPr>
              <w:pStyle w:val="Compact"/>
              <w:jc w:val="left"/>
            </w:pPr>
            <w:r>
              <w:t xml:space="preserve">5,810,200</w:t>
            </w:r>
          </w:p>
        </w:tc>
      </w:tr>
      <w:tr>
        <w:tc>
          <w:tcPr>
            <w:gridSpan w:val="4"/>
          </w:tcPr>
          <w:p>
            <w:pPr>
              <w:pStyle w:val="Compact"/>
              <w:jc w:val="right"/>
            </w:pPr>
            <w:r>
              <w:t xml:space="preserve">TOTAL AMOUNT (CLP):</w:t>
            </w:r>
          </w:p>
        </w:tc>
        <w:tc>
          <w:tcPr/>
          <w:p>
            <w:pPr>
              <w:pStyle w:val="Compact"/>
              <w:jc w:val="left"/>
            </w:pPr>
            <w:r>
              <w:t xml:space="preserve">36,390,200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establishes the following payment schedule: 30% advance payment upon contract signing, 40% upon completion of fieldwork and laboratory analysis, and 30% upon delivery and acceptance of the final geological report. All payments shall be made in Chilean Pesos (CLP) via bank transfer to the account designated by Andes Geological Consulting SpA. Invoices will be issued in accordance with Chilean tax regulations and the SII (Servicio de Impuestos Internos) requirements.</w:t>
      </w:r>
    </w:p>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and availability of the Geologist team may be subject to revision.</w:t>
      </w:r>
    </w:p>
    <w:p>
      <w:pPr>
        <w:numPr>
          <w:ilvl w:val="0"/>
          <w:numId w:val="1001"/>
        </w:numPr>
        <w:pStyle w:val="Compact"/>
      </w:pPr>
      <w:r>
        <w:rPr>
          <w:bCs/>
          <w:b/>
        </w:rPr>
        <w:t xml:space="preserve">Professional Standards:</w:t>
      </w:r>
      <w:r>
        <w:t xml:space="preserve"> </w:t>
      </w:r>
      <w:r>
        <w:t xml:space="preserve">All geological work shall be performed by a duly licensed Geologist registered with the Colegio de Geólogos de Chile, adhering to the technical standards of SERNAGEOMIN and the Chilean National Standard NCh 1792 for geotechnical investigations.</w:t>
      </w:r>
    </w:p>
    <w:p>
      <w:pPr>
        <w:numPr>
          <w:ilvl w:val="0"/>
          <w:numId w:val="1001"/>
        </w:numPr>
        <w:pStyle w:val="Compact"/>
      </w:pPr>
      <w:r>
        <w:rPr>
          <w:bCs/>
          <w:b/>
        </w:rPr>
        <w:t xml:space="preserve">Site Access:</w:t>
      </w:r>
      <w:r>
        <w:t xml:space="preserve"> </w:t>
      </w:r>
      <w:r>
        <w:t xml:space="preserve">The client shall guarantee unrestricted access to the project site in the Chile Santiago area, including any necessary permits from the local municipality (Ilustre Municipalidad de Colina) and the regional environmental authority (SEREMI de Medio Ambiente).</w:t>
      </w:r>
    </w:p>
    <w:p>
      <w:pPr>
        <w:numPr>
          <w:ilvl w:val="0"/>
          <w:numId w:val="1001"/>
        </w:numPr>
        <w:pStyle w:val="Compact"/>
      </w:pPr>
      <w:r>
        <w:rPr>
          <w:bCs/>
          <w:b/>
        </w:rPr>
        <w:t xml:space="preserve">Intellectual Property:</w:t>
      </w:r>
      <w:r>
        <w:t xml:space="preserve"> </w:t>
      </w:r>
      <w:r>
        <w:t xml:space="preserve">All geological data, maps, core samples, and reports generated under this Quotation Estimate shall become the exclusive property of the client upon full payment. The Geologist and consulting firm retain the right to use anonymized data for academic publication with prior written consent.</w:t>
      </w:r>
    </w:p>
    <w:p>
      <w:pPr>
        <w:numPr>
          <w:ilvl w:val="0"/>
          <w:numId w:val="1001"/>
        </w:numPr>
        <w:pStyle w:val="Compact"/>
      </w:pPr>
      <w:r>
        <w:rPr>
          <w:bCs/>
          <w:b/>
        </w:rPr>
        <w:t xml:space="preserve">Liability and Insurance:</w:t>
      </w:r>
      <w:r>
        <w:t xml:space="preserve"> </w:t>
      </w:r>
      <w:r>
        <w:t xml:space="preserve">Andes Geological Consulting SpA maintains professional liability insurance covering all Geologist services rendered. Maximum liability under this engagement is capped at the total contract value stated in this Quotation Estimate.</w:t>
      </w:r>
    </w:p>
    <w:p>
      <w:pPr>
        <w:numPr>
          <w:ilvl w:val="0"/>
          <w:numId w:val="1001"/>
        </w:numPr>
        <w:pStyle w:val="Compact"/>
      </w:pPr>
      <w:r>
        <w:rPr>
          <w:bCs/>
          <w:b/>
        </w:rPr>
        <w:t xml:space="preserve">Force Majeure:</w:t>
      </w:r>
      <w:r>
        <w:t xml:space="preserve"> </w:t>
      </w:r>
      <w:r>
        <w:t xml:space="preserve">Neither party shall be liable for delays caused by seismic events, volcanic activity, extreme weather conditions typical of the Chile Santiago region, or government-mandated work stoppages.</w:t>
      </w:r>
    </w:p>
    <w:p>
      <w:pPr>
        <w:numPr>
          <w:ilvl w:val="0"/>
          <w:numId w:val="1001"/>
        </w:numPr>
        <w:pStyle w:val="Compact"/>
      </w:pPr>
      <w:r>
        <w:rPr>
          <w:bCs/>
          <w:b/>
        </w:rPr>
        <w:t xml:space="preserve">Confidentiality:</w:t>
      </w:r>
      <w:r>
        <w:t xml:space="preserve"> </w:t>
      </w:r>
      <w:r>
        <w:t xml:space="preserve">All information exchanged in connection with this Quotation Estimate and the subsequent project shall be treated as strictly confidential by both parties for a period of five (5) years following project completion.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Chile. Any disputes shall be resolved by the competent courts of Santiago, Chile.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professional services of the</w:t>
      </w:r>
      <w:r>
        <w:t xml:space="preserve"> </w:t>
      </w:r>
      <w:r>
        <w:t xml:space="preserve">Geologist</w:t>
      </w:r>
      <w:r>
        <w:t xml:space="preserve"> </w:t>
      </w:r>
      <w:r>
        <w:t xml:space="preserve">team in the Chile Santiago project area. This document constitutes a binding offer for the period of validity stated herein.</w:t>
      </w:r>
    </w:p>
    <w:p>
      <w:pPr>
        <w:pStyle w:val="BodyText"/>
      </w:pPr>
      <w:r>
        <w:rPr>
          <w:bCs/>
          <w:b/>
        </w:rPr>
        <w:t xml:space="preserve">For Andes Geological Consulting SpA</w:t>
      </w:r>
      <w:r>
        <w:br/>
      </w:r>
      <w:r>
        <w:t xml:space="preserve">Dr. Valentina Rojas, M.Sc. Geology</w:t>
      </w:r>
      <w:r>
        <w:br/>
      </w:r>
      <w:r>
        <w:t xml:space="preserve">Lead Geologist — CGC Reg. No. 4521</w:t>
      </w:r>
      <w:r>
        <w:br/>
      </w:r>
      <w:r>
        <w:t xml:space="preserve">Date: _______________</w:t>
      </w:r>
    </w:p>
    <w:p>
      <w:pPr>
        <w:pStyle w:val="BodyText"/>
      </w:pPr>
      <w:r>
        <w:rPr>
          <w:bCs/>
          <w:b/>
        </w:rPr>
        <w:t xml:space="preserve">For Minera del Pacífico S.A.</w:t>
      </w:r>
      <w:r>
        <w:br/>
      </w:r>
      <w:r>
        <w:t xml:space="preserve">Ing. Carlos Mendoza</w:t>
      </w:r>
      <w:r>
        <w:br/>
      </w:r>
      <w:r>
        <w:t xml:space="preserve">Director of Operations</w:t>
      </w:r>
      <w:r>
        <w:br/>
      </w:r>
      <w:r>
        <w:t xml:space="preserve">Date: _______________</w:t>
      </w:r>
    </w:p>
    <w:p>
      <w:pPr>
        <w:pStyle w:val="BodyText"/>
      </w:pPr>
      <w:r>
        <w:t xml:space="preserve">This Quotation Estimate was prepared by Andes Geological Consulting SpA for professional geological services in Chile Santiago. Document reference: QTE-2025-0847. This document is confidential and intended solely for the named recipient. Unauthorized reproduction or distribution is prohibited under Chilean intellectual property law (Ley 17.336).</w:t>
      </w:r>
    </w:p>
    <w:p>
      <w:pPr>
        <w:pStyle w:val="BodyText"/>
      </w:pPr>
      <w:r>
        <w:t xml:space="preserve">© 2025 Andes Geological Consulting SpA — Santiago, Chile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Chile Santiago</dc:title>
  <dc:creator/>
  <dc:language>en</dc:language>
  <cp:keywords/>
  <dcterms:created xsi:type="dcterms:W3CDTF">2026-10-10T03:11:27Z</dcterms:created>
  <dcterms:modified xsi:type="dcterms:W3CDTF">2026-10-10T03:11:27Z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