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GeoKin Expertise SARL</w:t>
      </w:r>
    </w:p>
    <w:p>
      <w:pPr>
        <w:pStyle w:val="BodyText"/>
      </w:pPr>
      <w:r>
        <w:t xml:space="preserve">12 Avenue de la Paix, Gombe, Kinshasa, Democratic Republic of the Congo</w:t>
      </w:r>
    </w:p>
    <w:p>
      <w:pPr>
        <w:pStyle w:val="BodyText"/>
      </w:pPr>
      <w:r>
        <w:t xml:space="preserve">Tel: +243 990 000 000 | Email: info@geokin-expertise.cd | RC: CD/KIN/2019/04521</w:t>
      </w:r>
    </w:p>
    <w:bookmarkEnd w:id="20"/>
    <w:p>
      <w:pPr>
        <w:pStyle w:val="BodyText"/>
      </w:pPr>
      <w:r>
        <w:rPr>
          <w:bCs/>
          <w:b/>
        </w:rPr>
        <w:t xml:space="preserve">Quotation No.:</w:t>
      </w:r>
      <w:r>
        <w:t xml:space="preserve"> </w:t>
      </w:r>
      <w:r>
        <w:t xml:space="preserve">QE-GEO-2025-00847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Ministry of Mines, DR Congo</w:t>
      </w:r>
    </w:p>
    <w:p>
      <w:pPr>
        <w:pStyle w:val="BodyText"/>
      </w:pPr>
      <w:r>
        <w:t xml:space="preserve">Geological Survey Division</w:t>
      </w:r>
    </w:p>
    <w:p>
      <w:pPr>
        <w:pStyle w:val="BodyText"/>
      </w:pPr>
      <w:r>
        <w:t xml:space="preserve">Kinshasa, DR Congo</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submitted by GeoKin Expertise SARL to the Ministry of Mines of the Democratic Republic of the Congo for the engagement of a qualified</w:t>
      </w:r>
      <w:r>
        <w:t xml:space="preserve"> </w:t>
      </w:r>
      <w:r>
        <w:t xml:space="preserve">Geologist</w:t>
      </w:r>
      <w:r>
        <w:t xml:space="preserve"> </w:t>
      </w:r>
      <w:r>
        <w:t xml:space="preserve">to conduct comprehensive geological survey, mineral resource assessment, and environmental impact evaluation in the Kinshasa metropolitan area and surrounding provinces. This</w:t>
      </w:r>
      <w:r>
        <w:t xml:space="preserve"> </w:t>
      </w:r>
      <w:r>
        <w:t xml:space="preserve">Quotation Estimate</w:t>
      </w:r>
      <w:r>
        <w:t xml:space="preserve"> </w:t>
      </w:r>
      <w:r>
        <w:t xml:space="preserve">outlines the full scope of professional geological services, associated costs, project timelines, and contractual terms governing the engagement of the</w:t>
      </w:r>
      <w:r>
        <w:t xml:space="preserve"> </w:t>
      </w:r>
      <w:r>
        <w:t xml:space="preserve">Geologist</w:t>
      </w:r>
      <w:r>
        <w:t xml:space="preserve"> </w:t>
      </w:r>
      <w:r>
        <w:t xml:space="preserve">and supporting technical team in</w:t>
      </w:r>
      <w:r>
        <w:t xml:space="preserve"> </w:t>
      </w:r>
      <w:r>
        <w:t xml:space="preserve">DR Congo Kinshasa</w:t>
      </w:r>
      <w:r>
        <w:t xml:space="preserve">.</w:t>
      </w:r>
    </w:p>
    <w:bookmarkEnd w:id="21"/>
    <w:bookmarkStart w:id="22" w:name="Xac8ea40985f13523acce9ec96390637248eb5f4"/>
    <w:p>
      <w:pPr>
        <w:pStyle w:val="Heading2"/>
      </w:pPr>
      <w:r>
        <w:t xml:space="preserve">2. Scope of Work – Geologist Services in DR Congo Kinshasa</w:t>
      </w:r>
    </w:p>
    <w:p>
      <w:pPr>
        <w:pStyle w:val="FirstParagraph"/>
      </w:pPr>
      <w:r>
        <w:t xml:space="preserve">The contracted</w:t>
      </w:r>
      <w:r>
        <w:t xml:space="preserve"> </w:t>
      </w:r>
      <w:r>
        <w:t xml:space="preserve">Geologist</w:t>
      </w:r>
      <w:r>
        <w:t xml:space="preserve"> </w:t>
      </w:r>
      <w:r>
        <w:t xml:space="preserve">shall perform the following duties and deliverables within the jurisdiction of</w:t>
      </w:r>
      <w:r>
        <w:t xml:space="preserve"> </w:t>
      </w:r>
      <w:r>
        <w:t xml:space="preserve">DR Congo Kinshasa</w:t>
      </w:r>
      <w:r>
        <w:t xml:space="preserve">:</w:t>
      </w:r>
    </w:p>
    <w:p>
      <w:pPr>
        <w:numPr>
          <w:ilvl w:val="0"/>
          <w:numId w:val="1001"/>
        </w:numPr>
        <w:pStyle w:val="Compact"/>
      </w:pPr>
      <w:r>
        <w:t xml:space="preserve">Conduct detailed geological mapping and stratigraphic analysis of the Congo Basin sedimentary sequences in the Kinshasa region, covering an estimated area of 12,000 square kilometres.</w:t>
      </w:r>
    </w:p>
    <w:p>
      <w:pPr>
        <w:numPr>
          <w:ilvl w:val="0"/>
          <w:numId w:val="1001"/>
        </w:numPr>
        <w:pStyle w:val="Compact"/>
      </w:pPr>
      <w:r>
        <w:t xml:space="preserve">Perform mineral resource identification and preliminary reserve estimation for copper, cobalt, coltan, and alluvial gold deposits identified in the southern and eastern sectors of Kinshasa province.</w:t>
      </w:r>
    </w:p>
    <w:p>
      <w:pPr>
        <w:numPr>
          <w:ilvl w:val="0"/>
          <w:numId w:val="1001"/>
        </w:numPr>
        <w:pStyle w:val="Compact"/>
      </w:pPr>
      <w:r>
        <w:t xml:space="preserve">Execute geophysical survey operations including ground-penetrating radar (GPR), magnetic susceptibility measurements, and electrical resistivity tomography across designated survey corridors.</w:t>
      </w:r>
    </w:p>
    <w:p>
      <w:pPr>
        <w:numPr>
          <w:ilvl w:val="0"/>
          <w:numId w:val="1001"/>
        </w:numPr>
        <w:pStyle w:val="Compact"/>
      </w:pPr>
      <w:r>
        <w:t xml:space="preserve">Prepare a comprehensive Environmental Impact Assessment (EIA) report addressing potential geological hazards, groundwater contamination risks, and soil stability concerns relevant to ongoing infrastructure development projects in</w:t>
      </w:r>
      <w:r>
        <w:t xml:space="preserve"> </w:t>
      </w:r>
      <w:r>
        <w:t xml:space="preserve">DR Congo Kinshasa</w:t>
      </w:r>
      <w:r>
        <w:t xml:space="preserve">.</w:t>
      </w:r>
    </w:p>
    <w:p>
      <w:pPr>
        <w:numPr>
          <w:ilvl w:val="0"/>
          <w:numId w:val="1001"/>
        </w:numPr>
        <w:pStyle w:val="Compact"/>
      </w:pPr>
      <w:r>
        <w:t xml:space="preserve">Provide technical advisory support to the Ministry of Mines regarding regulatory compliance with the 2002 Mining Code of the Democratic Republic of the Congo and subsequent amendments.</w:t>
      </w:r>
    </w:p>
    <w:p>
      <w:pPr>
        <w:numPr>
          <w:ilvl w:val="0"/>
          <w:numId w:val="1001"/>
        </w:numPr>
        <w:pStyle w:val="Compact"/>
      </w:pPr>
      <w:r>
        <w:t xml:space="preserve">Deliver a final geological report with recommendations for sustainable mineral extraction, land-use planning, and disaster risk mitigation strategies specific to the Kinshasa urban and peri-urban zones.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Geologist – Professional Fee (PhD in Geology, 15+ years experience in African mineral exploration)</w:t>
            </w:r>
          </w:p>
        </w:tc>
        <w:tc>
          <w:tcPr/>
          <w:p>
            <w:pPr>
              <w:pStyle w:val="Compact"/>
              <w:jc w:val="left"/>
            </w:pPr>
            <w:r>
              <w:t xml:space="preserve">6 months</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Junior Geologist / Field Assistant – Professional Fee (MSc in Applied Geology)</w:t>
            </w:r>
          </w:p>
        </w:tc>
        <w:tc>
          <w:tcPr/>
          <w:p>
            <w:pPr>
              <w:pStyle w:val="Compact"/>
              <w:jc w:val="left"/>
            </w:pPr>
            <w:r>
              <w:t xml:space="preserve">6 months</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Geophysical Survey Equipment Rental (GPR, Magnetometer, Resistivity System)</w:t>
            </w:r>
          </w:p>
        </w:tc>
        <w:tc>
          <w:tcPr/>
          <w:p>
            <w:pPr>
              <w:pStyle w:val="Compact"/>
              <w:jc w:val="left"/>
            </w:pPr>
            <w:r>
              <w:t xml:space="preserve">4 months</w:t>
            </w:r>
          </w:p>
        </w:tc>
        <w:tc>
          <w:tcPr/>
          <w:p>
            <w:pPr>
              <w:pStyle w:val="Compact"/>
              <w:jc w:val="left"/>
            </w:pPr>
            <w:r>
              <w:t xml:space="preserve">$48,500.00</w:t>
            </w:r>
          </w:p>
        </w:tc>
      </w:tr>
      <w:tr>
        <w:tc>
          <w:tcPr/>
          <w:p>
            <w:pPr>
              <w:pStyle w:val="Compact"/>
              <w:jc w:val="left"/>
            </w:pPr>
            <w:r>
              <w:t xml:space="preserve">04</w:t>
            </w:r>
          </w:p>
        </w:tc>
        <w:tc>
          <w:tcPr/>
          <w:p>
            <w:pPr>
              <w:pStyle w:val="Compact"/>
              <w:jc w:val="left"/>
            </w:pPr>
            <w:r>
              <w:t xml:space="preserve">Field Logistics – Transport, Accommodation, and Per Diem for Geologist Team in DR Congo Kinshasa</w:t>
            </w:r>
          </w:p>
        </w:tc>
        <w:tc>
          <w:tcPr/>
          <w:p>
            <w:pPr>
              <w:pStyle w:val="Compact"/>
              <w:jc w:val="left"/>
            </w:pPr>
            <w:r>
              <w:t xml:space="preserve">6 months</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Sample Laboratory Analysis (XRF, XRD, ICP-MS) – 350 samples</w:t>
            </w:r>
          </w:p>
        </w:tc>
        <w:tc>
          <w:tcPr/>
          <w:p>
            <w:pPr>
              <w:pStyle w:val="Compact"/>
              <w:jc w:val="left"/>
            </w:pPr>
            <w:r>
              <w:t xml:space="preserve">3 months</w:t>
            </w:r>
          </w:p>
        </w:tc>
        <w:tc>
          <w:tcPr/>
          <w:p>
            <w:pPr>
              <w:pStyle w:val="Compact"/>
              <w:jc w:val="left"/>
            </w:pPr>
            <w:r>
              <w:t xml:space="preserve">$38,750.00</w:t>
            </w:r>
          </w:p>
        </w:tc>
      </w:tr>
      <w:tr>
        <w:tc>
          <w:tcPr/>
          <w:p>
            <w:pPr>
              <w:pStyle w:val="Compact"/>
              <w:jc w:val="left"/>
            </w:pPr>
            <w:r>
              <w:t xml:space="preserve">06</w:t>
            </w:r>
          </w:p>
        </w:tc>
        <w:tc>
          <w:tcPr/>
          <w:p>
            <w:pPr>
              <w:pStyle w:val="Compact"/>
              <w:jc w:val="left"/>
            </w:pPr>
            <w:r>
              <w:t xml:space="preserve">GIS Mapping, Remote Sensing, and Photogrammetric Processing</w:t>
            </w:r>
          </w:p>
        </w:tc>
        <w:tc>
          <w:tcPr/>
          <w:p>
            <w:pPr>
              <w:pStyle w:val="Compact"/>
              <w:jc w:val="left"/>
            </w:pPr>
            <w:r>
              <w:t xml:space="preserve">2 months</w:t>
            </w:r>
          </w:p>
        </w:tc>
        <w:tc>
          <w:tcPr/>
          <w:p>
            <w:pPr>
              <w:pStyle w:val="Compact"/>
              <w:jc w:val="left"/>
            </w:pPr>
            <w:r>
              <w:t xml:space="preserve">$27,000.00</w:t>
            </w:r>
          </w:p>
        </w:tc>
      </w:tr>
      <w:tr>
        <w:tc>
          <w:tcPr/>
          <w:p>
            <w:pPr>
              <w:pStyle w:val="Compact"/>
              <w:jc w:val="left"/>
            </w:pPr>
            <w:r>
              <w:t xml:space="preserve">07</w:t>
            </w:r>
          </w:p>
        </w:tc>
        <w:tc>
          <w:tcPr/>
          <w:p>
            <w:pPr>
              <w:pStyle w:val="Compact"/>
              <w:jc w:val="left"/>
            </w:pPr>
            <w:r>
              <w:t xml:space="preserve">Environmental Impact Assessment – Field Sampling and Report Preparation</w:t>
            </w:r>
          </w:p>
        </w:tc>
        <w:tc>
          <w:tcPr/>
          <w:p>
            <w:pPr>
              <w:pStyle w:val="Compact"/>
              <w:jc w:val="left"/>
            </w:pPr>
            <w:r>
              <w:t xml:space="preserve">2 months</w:t>
            </w:r>
          </w:p>
        </w:tc>
        <w:tc>
          <w:tcPr/>
          <w:p>
            <w:pPr>
              <w:pStyle w:val="Compact"/>
              <w:jc w:val="left"/>
            </w:pPr>
            <w:r>
              <w:t xml:space="preserve">$22,500.00</w:t>
            </w:r>
          </w:p>
        </w:tc>
      </w:tr>
      <w:tr>
        <w:tc>
          <w:tcPr/>
          <w:p>
            <w:pPr>
              <w:pStyle w:val="Compact"/>
              <w:jc w:val="left"/>
            </w:pPr>
            <w:r>
              <w:t xml:space="preserve">08</w:t>
            </w:r>
          </w:p>
        </w:tc>
        <w:tc>
          <w:tcPr/>
          <w:p>
            <w:pPr>
              <w:pStyle w:val="Compact"/>
              <w:jc w:val="left"/>
            </w:pPr>
            <w:r>
              <w:t xml:space="preserve">Final Geological Report, Technical Presentations, and Regulatory Filing in DR Congo Kinshasa</w:t>
            </w:r>
          </w:p>
        </w:tc>
        <w:tc>
          <w:tcPr/>
          <w:p>
            <w:pPr>
              <w:pStyle w:val="Compact"/>
              <w:jc w:val="left"/>
            </w:pPr>
            <w:r>
              <w:t xml:space="preserve">1 month</w:t>
            </w:r>
          </w:p>
        </w:tc>
        <w:tc>
          <w:tcPr/>
          <w:p>
            <w:pPr>
              <w:pStyle w:val="Compact"/>
              <w:jc w:val="left"/>
            </w:pPr>
            <w:r>
              <w:t xml:space="preserve">$15,250.00</w:t>
            </w:r>
          </w:p>
        </w:tc>
      </w:tr>
      <w:tr>
        <w:tc>
          <w:tcPr/>
          <w:p>
            <w:pPr>
              <w:pStyle w:val="Compact"/>
              <w:jc w:val="left"/>
            </w:pPr>
            <w:r>
              <w:t xml:space="preserve">09</w:t>
            </w:r>
          </w:p>
        </w:tc>
        <w:tc>
          <w:tcPr/>
          <w:p>
            <w:pPr>
              <w:pStyle w:val="Compact"/>
              <w:jc w:val="left"/>
            </w:pPr>
            <w:r>
              <w:t xml:space="preserve">Permits, Licenses, and Government Fees (Ministry of Mines, DGM, Local Authorities)</w:t>
            </w:r>
          </w:p>
        </w:tc>
        <w:tc>
          <w:tcPr/>
          <w:p>
            <w:pPr>
              <w:pStyle w:val="Compact"/>
              <w:jc w:val="left"/>
            </w:pPr>
            <w:r>
              <w:t xml:space="preserve">—</w:t>
            </w:r>
          </w:p>
        </w:tc>
        <w:tc>
          <w:tcPr/>
          <w:p>
            <w:pPr>
              <w:pStyle w:val="Compact"/>
              <w:jc w:val="left"/>
            </w:pPr>
            <w:r>
              <w:t xml:space="preserve">$8,000.00</w:t>
            </w:r>
          </w:p>
        </w:tc>
      </w:tr>
      <w:tr>
        <w:tc>
          <w:tcPr/>
          <w:p>
            <w:pPr>
              <w:pStyle w:val="Compact"/>
              <w:jc w:val="left"/>
            </w:pPr>
            <w:r>
              <w:t xml:space="preserve">10</w:t>
            </w:r>
          </w:p>
        </w:tc>
        <w:tc>
          <w:tcPr/>
          <w:p>
            <w:pPr>
              <w:pStyle w:val="Compact"/>
              <w:jc w:val="left"/>
            </w:pPr>
            <w:r>
              <w:t xml:space="preserve">Contingency and Unforeseen Field Conditions (10%)</w:t>
            </w:r>
          </w:p>
        </w:tc>
        <w:tc>
          <w:tcPr/>
          <w:p>
            <w:pPr>
              <w:pStyle w:val="Compact"/>
              <w:jc w:val="left"/>
            </w:pPr>
            <w:r>
              <w:t xml:space="preserve">—</w:t>
            </w:r>
          </w:p>
        </w:tc>
        <w:tc>
          <w:tcPr/>
          <w:p>
            <w:pPr>
              <w:pStyle w:val="Compact"/>
              <w:jc w:val="left"/>
            </w:pPr>
            <w:r>
              <w:t xml:space="preserve">$46,200.00</w:t>
            </w:r>
          </w:p>
        </w:tc>
      </w:tr>
      <w:tr>
        <w:tc>
          <w:tcPr>
            <w:gridSpan w:val="3"/>
          </w:tcPr>
          <w:p>
            <w:pPr>
              <w:pStyle w:val="Compact"/>
              <w:jc w:val="left"/>
            </w:pPr>
            <w:r>
              <w:rPr>
                <w:bCs/>
                <w:b/>
              </w:rPr>
              <w:t xml:space="preserve">TOTAL ESTIMATED COST (USD)</w:t>
            </w:r>
          </w:p>
        </w:tc>
        <w:tc>
          <w:tcPr/>
          <w:p>
            <w:pPr>
              <w:pStyle w:val="Compact"/>
              <w:jc w:val="left"/>
            </w:pPr>
            <w:r>
              <w:rPr>
                <w:bCs/>
                <w:b/>
              </w:rPr>
              <w:t xml:space="preserve">$517,200.00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Due upon contract signing and confirmation of the</w:t>
      </w:r>
      <w:r>
        <w:t xml:space="preserve"> </w:t>
      </w:r>
      <w:r>
        <w:t xml:space="preserve">Geologist</w:t>
      </w:r>
      <w:r>
        <w:t xml:space="preserve"> </w:t>
      </w:r>
      <w:r>
        <w:t xml:space="preserve">team's mobilization to</w:t>
      </w:r>
      <w:r>
        <w:t xml:space="preserve"> </w:t>
      </w:r>
      <w:r>
        <w:t xml:space="preserve">DR Congo Kinshasa</w:t>
      </w:r>
      <w:r>
        <w:t xml:space="preserve">.</w:t>
      </w:r>
    </w:p>
    <w:p>
      <w:pPr>
        <w:numPr>
          <w:ilvl w:val="0"/>
          <w:numId w:val="1002"/>
        </w:numPr>
        <w:pStyle w:val="Compact"/>
      </w:pPr>
      <w:r>
        <w:rPr>
          <w:bCs/>
          <w:b/>
        </w:rPr>
        <w:t xml:space="preserve">40% Progress Payment:</w:t>
      </w:r>
      <w:r>
        <w:t xml:space="preserve"> </w:t>
      </w:r>
      <w:r>
        <w:t xml:space="preserve">Due upon completion of field survey operations and submission of interim geological data.</w:t>
      </w:r>
    </w:p>
    <w:p>
      <w:pPr>
        <w:numPr>
          <w:ilvl w:val="0"/>
          <w:numId w:val="1002"/>
        </w:numPr>
        <w:pStyle w:val="Compact"/>
      </w:pPr>
      <w:r>
        <w:rPr>
          <w:bCs/>
          <w:b/>
        </w:rPr>
        <w:t xml:space="preserve">30% Final Payment:</w:t>
      </w:r>
      <w:r>
        <w:t xml:space="preserve"> </w:t>
      </w:r>
      <w:r>
        <w:t xml:space="preserve">Due upon delivery and acceptance of the final geological report, EIA documentation, and all regulatory filings.</w:t>
      </w:r>
    </w:p>
    <w:p>
      <w:pPr>
        <w:pStyle w:val="FirstParagraph"/>
      </w:pPr>
      <w:r>
        <w:t xml:space="preserve">All payments shall be made in United States Dollars (USD) via international wire transfer to the designated account of GeoKin Expertise SARL, Kinshasa, DR Congo. Applicable withholding taxes under Congolese fiscal law shall be deducted at source where mandated.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 inflation, or changes in operational costs within</w:t>
      </w:r>
      <w:r>
        <w:t xml:space="preserve"> </w:t>
      </w:r>
      <w:r>
        <w:t xml:space="preserve">DR Congo Kinshasa</w:t>
      </w:r>
      <w:r>
        <w:t xml:space="preserve">.</w:t>
      </w:r>
    </w:p>
    <w:p>
      <w:pPr>
        <w:numPr>
          <w:ilvl w:val="0"/>
          <w:numId w:val="1003"/>
        </w:numPr>
        <w:pStyle w:val="Compact"/>
      </w:pPr>
      <w:r>
        <w:t xml:space="preserve">The</w:t>
      </w:r>
      <w:r>
        <w:t xml:space="preserve"> </w:t>
      </w:r>
      <w:r>
        <w:t xml:space="preserve">Geologist</w:t>
      </w:r>
      <w:r>
        <w:t xml:space="preserve"> </w:t>
      </w:r>
      <w:r>
        <w:t xml:space="preserve">and all supporting personnel shall comply with all applicable laws, regulations, and safety protocols of the Democratic Republic of the Congo, including the Mining Code, Environmental Code, and Labour Code.</w:t>
      </w:r>
    </w:p>
    <w:p>
      <w:pPr>
        <w:numPr>
          <w:ilvl w:val="0"/>
          <w:numId w:val="1003"/>
        </w:numPr>
        <w:pStyle w:val="Compact"/>
      </w:pPr>
      <w:r>
        <w:t xml:space="preserve">GeoKin Expertise SARL shall maintain professional liability insurance with a minimum coverage of USD 1,000,000 for the duration of the engagement in</w:t>
      </w:r>
      <w:r>
        <w:t xml:space="preserve"> </w:t>
      </w:r>
      <w:r>
        <w:t xml:space="preserve">DR Congo Kinshasa</w:t>
      </w:r>
      <w:r>
        <w:t xml:space="preserve">.</w:t>
      </w:r>
    </w:p>
    <w:p>
      <w:pPr>
        <w:numPr>
          <w:ilvl w:val="0"/>
          <w:numId w:val="1003"/>
        </w:numPr>
        <w:pStyle w:val="Compact"/>
      </w:pPr>
      <w:r>
        <w:t xml:space="preserve">All geological data, maps, samples, and reports produced under this contract shall become the exclusive property of the Ministry of Mines upon full payment.</w:t>
      </w:r>
    </w:p>
    <w:p>
      <w:pPr>
        <w:numPr>
          <w:ilvl w:val="0"/>
          <w:numId w:val="1003"/>
        </w:numPr>
        <w:pStyle w:val="Compact"/>
      </w:pPr>
      <w:r>
        <w:t xml:space="preserve">Either party may terminate this agreement with thirty (30) days written notice. In the event of early termination, the</w:t>
      </w:r>
      <w:r>
        <w:t xml:space="preserve"> </w:t>
      </w:r>
      <w:r>
        <w:t xml:space="preserve">Geologist</w:t>
      </w:r>
      <w:r>
        <w:t xml:space="preserve"> </w:t>
      </w:r>
      <w:r>
        <w:t xml:space="preserve">shall be compensated for all work completed up to the termination date as detailed in this</w:t>
      </w:r>
      <w:r>
        <w:t xml:space="preserve"> </w:t>
      </w:r>
      <w:r>
        <w:t xml:space="preserve">Quotation Estimate</w:t>
      </w:r>
      <w:r>
        <w:t xml:space="preserve">.</w:t>
      </w:r>
    </w:p>
    <w:p>
      <w:pPr>
        <w:numPr>
          <w:ilvl w:val="0"/>
          <w:numId w:val="1003"/>
        </w:numPr>
        <w:pStyle w:val="Compact"/>
      </w:pPr>
      <w:r>
        <w:t xml:space="preserve">Disputes arising from this engagement shall be resolved through arbitration in Kinshasa, DR Congo, in accordance with the rules of the OHADA arbitration centre.</w:t>
      </w:r>
    </w:p>
    <w:bookmarkEnd w:id="25"/>
    <w:bookmarkStart w:id="26" w:name="acceptance-and-authorization"/>
    <w:p>
      <w:pPr>
        <w:pStyle w:val="Heading2"/>
      </w:pPr>
      <w:r>
        <w:t xml:space="preserve">6. Acceptance and Authorization</w:t>
      </w:r>
    </w:p>
    <w:p>
      <w:pPr>
        <w:pStyle w:val="FirstParagraph"/>
      </w:pPr>
      <w:r>
        <w:t xml:space="preserve">By signing below, the parties acknowledge and accept the terms, scope, and pricing set forth in this</w:t>
      </w:r>
      <w:r>
        <w:t xml:space="preserve"> </w:t>
      </w:r>
      <w:r>
        <w:t xml:space="preserve">Quotation Estimate</w:t>
      </w:r>
      <w:r>
        <w:t xml:space="preserve"> </w:t>
      </w:r>
      <w:r>
        <w:t xml:space="preserve">for the engagement of a</w:t>
      </w:r>
      <w:r>
        <w:t xml:space="preserve"> </w:t>
      </w:r>
      <w:r>
        <w:t xml:space="preserve">Geologist</w:t>
      </w:r>
      <w:r>
        <w:t xml:space="preserve"> </w:t>
      </w:r>
      <w:r>
        <w:t xml:space="preserve">and associated geological services in</w:t>
      </w:r>
      <w:r>
        <w:t xml:space="preserve"> </w:t>
      </w:r>
      <w:r>
        <w:t xml:space="preserve">DR Congo Kinshasa</w:t>
      </w:r>
      <w:r>
        <w:t xml:space="preserve">.</w:t>
      </w:r>
    </w:p>
    <w:p>
      <w:pPr>
        <w:pStyle w:val="BodyText"/>
      </w:pPr>
      <w:r>
        <w:rPr>
          <w:bCs/>
          <w:b/>
        </w:rPr>
        <w:t xml:space="preserve">For GeoKin Expertise SARL</w:t>
      </w:r>
      <w:r>
        <w:br/>
      </w:r>
      <w:r>
        <w:t xml:space="preserve">Name: Dr. Emmanuel Kabasele</w:t>
      </w:r>
      <w:r>
        <w:br/>
      </w:r>
      <w:r>
        <w:t xml:space="preserve">Title: Lead Geologist / Director</w:t>
      </w:r>
      <w:r>
        <w:br/>
      </w:r>
      <w:r>
        <w:t xml:space="preserve">Date: _______________</w:t>
      </w:r>
    </w:p>
    <w:p>
      <w:pPr>
        <w:pStyle w:val="BodyText"/>
      </w:pPr>
      <w:r>
        <w:rPr>
          <w:bCs/>
          <w:b/>
        </w:rPr>
        <w:t xml:space="preserve">For the Ministry of Mines, DR Congo</w:t>
      </w:r>
      <w:r>
        <w:br/>
      </w:r>
      <w:r>
        <w:t xml:space="preserve">Name: _________________________</w:t>
      </w:r>
      <w:r>
        <w:br/>
      </w:r>
      <w:r>
        <w:t xml:space="preserve">Title: _________________________</w:t>
      </w:r>
      <w:r>
        <w:br/>
      </w:r>
      <w:r>
        <w:t xml:space="preserve">Date: _______________</w:t>
      </w:r>
    </w:p>
    <w:p>
      <w:pPr>
        <w:pStyle w:val="BodyText"/>
      </w:pPr>
      <w:r>
        <w:t xml:space="preserve">GeoKin Expertise SARL | 12 Avenue de la Paix, Gombe, Kinshasa, DR Congo | RC: CD/KIN/2019/04521</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Reference: QE-GEO-2025-00847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DR Congo Kinshasa</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