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Geologist Services — Geological Survey, Consulting &amp; Site Assessment</w:t>
      </w:r>
    </w:p>
    <w:p>
      <w:pPr>
        <w:pStyle w:val="BodyText"/>
      </w:pPr>
      <w:r>
        <w:t xml:space="preserve">Serving Clients Across</w:t>
      </w:r>
      <w:r>
        <w:t xml:space="preserve"> </w:t>
      </w:r>
      <w:r>
        <w:rPr>
          <w:bCs/>
          <w:b/>
        </w:rPr>
        <w:t xml:space="preserve">India Bangalore</w:t>
      </w:r>
      <w:r>
        <w:t xml:space="preserve"> </w:t>
      </w:r>
      <w:r>
        <w:t xml:space="preserve">and Surrounding Regions</w:t>
      </w:r>
    </w:p>
    <w:bookmarkEnd w:id="20"/>
    <w:p>
      <w:pPr>
        <w:pStyle w:val="BodyText"/>
      </w:pPr>
      <w:r>
        <w:t xml:space="preserve">Quotation Estimate No.:</w:t>
      </w:r>
    </w:p>
    <w:p>
      <w:pPr>
        <w:pStyle w:val="BodyText"/>
      </w:pPr>
      <w:r>
        <w:t xml:space="preserve">GEOL-BLR-2025-0472</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Calendar Days</w:t>
      </w:r>
    </w:p>
    <w:p>
      <w:pPr>
        <w:pStyle w:val="BodyText"/>
      </w:pPr>
      <w:r>
        <w:t xml:space="preserve">Prepared By:</w:t>
      </w:r>
    </w:p>
    <w:p>
      <w:pPr>
        <w:pStyle w:val="BodyText"/>
      </w:pPr>
      <w:r>
        <w:t xml:space="preserve">Dr. R. Krishnamurthy, M.Sc. (Geology), Ph.D.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Deccan Infrastructure &amp; Development Pvt. Ltd.</w:t>
            </w:r>
          </w:p>
        </w:tc>
      </w:tr>
      <w:tr>
        <w:tc>
          <w:tcPr/>
          <w:p>
            <w:pPr>
              <w:pStyle w:val="Compact"/>
              <w:jc w:val="left"/>
            </w:pPr>
            <w:r>
              <w:rPr>
                <w:bCs/>
                <w:b/>
              </w:rPr>
              <w:t xml:space="preserve">Address:</w:t>
            </w:r>
          </w:p>
        </w:tc>
        <w:tc>
          <w:tcPr/>
          <w:p>
            <w:pPr>
              <w:pStyle w:val="Compact"/>
              <w:jc w:val="left"/>
            </w:pPr>
            <w:r>
              <w:t xml:space="preserve">Plot No. 42, Whitefield Main Road, India Bangalore, Karnataka 560066</w:t>
            </w:r>
          </w:p>
        </w:tc>
      </w:tr>
      <w:tr>
        <w:tc>
          <w:tcPr/>
          <w:p>
            <w:pPr>
              <w:pStyle w:val="Compact"/>
              <w:jc w:val="left"/>
            </w:pPr>
            <w:r>
              <w:rPr>
                <w:bCs/>
                <w:b/>
              </w:rPr>
              <w:t xml:space="preserve">Project Location:</w:t>
            </w:r>
          </w:p>
        </w:tc>
        <w:tc>
          <w:tcPr/>
          <w:p>
            <w:pPr>
              <w:pStyle w:val="Compact"/>
              <w:jc w:val="left"/>
            </w:pPr>
            <w:r>
              <w:t xml:space="preserve">Industrial Zone, Peenya, India Bangalore, Karnataka</w:t>
            </w:r>
          </w:p>
        </w:tc>
      </w:tr>
      <w:tr>
        <w:tc>
          <w:tcPr/>
          <w:p>
            <w:pPr>
              <w:pStyle w:val="Compact"/>
              <w:jc w:val="left"/>
            </w:pPr>
            <w:r>
              <w:rPr>
                <w:bCs/>
                <w:b/>
              </w:rPr>
              <w:t xml:space="preserve">Contact Person:</w:t>
            </w:r>
          </w:p>
        </w:tc>
        <w:tc>
          <w:tcPr/>
          <w:p>
            <w:pPr>
              <w:pStyle w:val="Compact"/>
              <w:jc w:val="left"/>
            </w:pPr>
            <w:r>
              <w:t xml:space="preserve">Mr. Arjun Nair — Project Director</w:t>
            </w:r>
          </w:p>
        </w:tc>
      </w:tr>
      <w:tr>
        <w:tc>
          <w:tcPr/>
          <w:p>
            <w:pPr>
              <w:pStyle w:val="Compact"/>
              <w:jc w:val="left"/>
            </w:pPr>
            <w:r>
              <w:rPr>
                <w:bCs/>
                <w:b/>
              </w:rPr>
              <w:t xml:space="preserve">Email:</w:t>
            </w:r>
          </w:p>
        </w:tc>
        <w:tc>
          <w:tcPr/>
          <w:p>
            <w:pPr>
              <w:pStyle w:val="Compact"/>
              <w:jc w:val="left"/>
            </w:pPr>
            <w:r>
              <w:t xml:space="preserve">arjun.nair@deccaninfra.in</w:t>
            </w:r>
          </w:p>
        </w:tc>
      </w:tr>
    </w:tbl>
    <w:p>
      <w:pPr>
        <w:pStyle w:val="BodyText"/>
      </w:pPr>
      <w:r>
        <w:t xml:space="preserve">2. Scope of Work — Geologist Services in India Bangalore</w:t>
      </w:r>
    </w:p>
    <w:p>
      <w:pPr>
        <w:pStyle w:val="BodyText"/>
      </w:pPr>
      <w:r>
        <w:t xml:space="preserve">This</w:t>
      </w:r>
      <w:r>
        <w:t xml:space="preserve"> </w:t>
      </w:r>
      <w:r>
        <w:t xml:space="preserve">Quotation Estimate</w:t>
      </w:r>
      <w:r>
        <w:t xml:space="preserve"> </w:t>
      </w:r>
      <w:r>
        <w:t xml:space="preserve">is issued by our firm to provide comprehensive professional services rendered by a qualified</w:t>
      </w:r>
      <w:r>
        <w:t xml:space="preserve"> </w:t>
      </w:r>
      <w:r>
        <w:t xml:space="preserve">Geologist</w:t>
      </w:r>
      <w:r>
        <w:t xml:space="preserve"> </w:t>
      </w:r>
      <w:r>
        <w:t xml:space="preserve">for the above-referenced project situated in</w:t>
      </w:r>
      <w:r>
        <w:t xml:space="preserve"> </w:t>
      </w:r>
      <w:r>
        <w:t xml:space="preserve">India Bangalore</w:t>
      </w:r>
      <w:r>
        <w:t xml:space="preserve">. The geological terrain of the Bangalore region, characterized by Deccan Basalt formations, laterite soils, and alluvial deposits, demands specialized expertise. Our</w:t>
      </w:r>
      <w:r>
        <w:t xml:space="preserve"> </w:t>
      </w:r>
      <w:r>
        <w:t xml:space="preserve">Geologist</w:t>
      </w:r>
      <w:r>
        <w:t xml:space="preserve"> </w:t>
      </w:r>
      <w:r>
        <w:t xml:space="preserve">team, with over fifteen years of field experience in the Karnataka and broader South Indian geological landscape, will deliver the following services:</w:t>
      </w:r>
    </w:p>
    <w:p>
      <w:pPr>
        <w:numPr>
          <w:ilvl w:val="0"/>
          <w:numId w:val="1001"/>
        </w:numPr>
        <w:pStyle w:val="Compact"/>
      </w:pPr>
      <w:r>
        <w:rPr>
          <w:bCs/>
          <w:b/>
        </w:rPr>
        <w:t xml:space="preserve">Topographical and Geological Mapping:</w:t>
      </w:r>
      <w:r>
        <w:t xml:space="preserve"> </w:t>
      </w:r>
      <w:r>
        <w:t xml:space="preserve">Detailed surface and subsurface geological mapping of the 12-acre industrial plot in Peenya, India Bangalore, including identification of rock strata, fault lines, and soil composition layers.</w:t>
      </w:r>
    </w:p>
    <w:p>
      <w:pPr>
        <w:numPr>
          <w:ilvl w:val="0"/>
          <w:numId w:val="1001"/>
        </w:numPr>
        <w:pStyle w:val="Compact"/>
      </w:pPr>
      <w:r>
        <w:rPr>
          <w:bCs/>
          <w:b/>
        </w:rPr>
        <w:t xml:space="preserve">Borehole Drilling &amp; Core Sampling:</w:t>
      </w:r>
      <w:r>
        <w:t xml:space="preserve"> </w:t>
      </w:r>
      <w:r>
        <w:t xml:space="preserve">Supervision and execution of a minimum of eight (8) borehole locations at depths ranging from 15 to 45 meters, with continuous core logging by our lead</w:t>
      </w:r>
      <w:r>
        <w:t xml:space="preserve"> </w:t>
      </w:r>
      <w:r>
        <w:t xml:space="preserve">Geologist</w:t>
      </w:r>
      <w:r>
        <w:t xml:space="preserve">.</w:t>
      </w:r>
    </w:p>
    <w:p>
      <w:pPr>
        <w:numPr>
          <w:ilvl w:val="0"/>
          <w:numId w:val="1001"/>
        </w:numPr>
        <w:pStyle w:val="Compact"/>
      </w:pPr>
      <w:r>
        <w:rPr>
          <w:bCs/>
          <w:b/>
        </w:rPr>
        <w:t xml:space="preserve">Geotechnical Laboratory Analysis:</w:t>
      </w:r>
      <w:r>
        <w:t xml:space="preserve"> </w:t>
      </w:r>
      <w:r>
        <w:t xml:space="preserve">Physical, chemical, and mineralogical testing of collected soil and rock samples at NABL-accredited laboratories in India Bangalore.</w:t>
      </w:r>
    </w:p>
    <w:p>
      <w:pPr>
        <w:numPr>
          <w:ilvl w:val="0"/>
          <w:numId w:val="1001"/>
        </w:numPr>
        <w:pStyle w:val="Compact"/>
      </w:pPr>
      <w:r>
        <w:rPr>
          <w:bCs/>
          <w:b/>
        </w:rPr>
        <w:t xml:space="preserve">Groundwater Assessment:</w:t>
      </w:r>
      <w:r>
        <w:t xml:space="preserve"> </w:t>
      </w:r>
      <w:r>
        <w:t xml:space="preserve">Hydrogeological survey to determine water table depth, aquifer characteristics, and water quality parameters relevant to the construction phase.</w:t>
      </w:r>
    </w:p>
    <w:p>
      <w:pPr>
        <w:numPr>
          <w:ilvl w:val="0"/>
          <w:numId w:val="1001"/>
        </w:numPr>
        <w:pStyle w:val="Compact"/>
      </w:pPr>
      <w:r>
        <w:rPr>
          <w:bCs/>
          <w:b/>
        </w:rPr>
        <w:t xml:space="preserve">Seismic and Stability Evaluation:</w:t>
      </w:r>
      <w:r>
        <w:t xml:space="preserve"> </w:t>
      </w:r>
      <w:r>
        <w:t xml:space="preserve">Assessment of seismic vulnerability and slope stability for the proposed multi-story industrial structure, in compliance with IS 1893 and local building by-laws of the Bangalore Development Authority (BDA).</w:t>
      </w:r>
    </w:p>
    <w:p>
      <w:pPr>
        <w:numPr>
          <w:ilvl w:val="0"/>
          <w:numId w:val="1001"/>
        </w:numPr>
        <w:pStyle w:val="Compact"/>
      </w:pPr>
      <w:r>
        <w:rPr>
          <w:bCs/>
          <w:b/>
        </w:rPr>
        <w:t xml:space="preserve">Final Geological Report:</w:t>
      </w:r>
      <w:r>
        <w:t xml:space="preserve"> </w:t>
      </w:r>
      <w:r>
        <w:t xml:space="preserve">A comprehensive 80-page technical report prepared and signed by our senior</w:t>
      </w:r>
      <w:r>
        <w:t xml:space="preserve"> </w:t>
      </w:r>
      <w:r>
        <w:t xml:space="preserve">Geologist</w:t>
      </w:r>
      <w:r>
        <w:t xml:space="preserve">, including recommendations for foundation design, dewatering strategies, and environmental mitigation measures.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Geological field survey &amp; mapping by senior Geologist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Borehole drilling &amp; core sampling (per borehole, up to 45 m)</w:t>
            </w:r>
          </w:p>
        </w:tc>
        <w:tc>
          <w:tcPr/>
          <w:p>
            <w:pPr>
              <w:pStyle w:val="Compact"/>
              <w:jc w:val="left"/>
            </w:pPr>
            <w:r>
              <w:t xml:space="preserve">8</w:t>
            </w:r>
          </w:p>
        </w:tc>
        <w:tc>
          <w:tcPr/>
          <w:p>
            <w:pPr>
              <w:pStyle w:val="Compact"/>
              <w:jc w:val="left"/>
            </w:pPr>
            <w:r>
              <w:t xml:space="preserve">No.</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Geotechnical laboratory testing (soil &amp; rock parameters)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Groundwater &amp; hydrogeological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Seismic vulnerability &amp; slope stability analysis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Preparation &amp; submission of final Geological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Travel, accommodation &amp; logistics within India Bangalore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On-site Geologist supervision (daily, 25 working days)</w:t>
            </w:r>
          </w:p>
        </w:tc>
        <w:tc>
          <w:tcPr/>
          <w:p>
            <w:pPr>
              <w:pStyle w:val="Compact"/>
              <w:jc w:val="left"/>
            </w:pPr>
            <w:r>
              <w:t xml:space="preserve">25</w:t>
            </w:r>
          </w:p>
        </w:tc>
        <w:tc>
          <w:tcPr/>
          <w:p>
            <w:pPr>
              <w:pStyle w:val="Compact"/>
              <w:jc w:val="left"/>
            </w:pPr>
            <w:r>
              <w:t xml:space="preserve">Day</w:t>
            </w:r>
          </w:p>
        </w:tc>
        <w:tc>
          <w:tcPr/>
          <w:p>
            <w:pPr>
              <w:pStyle w:val="Compact"/>
              <w:jc w:val="left"/>
            </w:pPr>
            <w:r>
              <w:t xml:space="preserve">8,500</w:t>
            </w:r>
          </w:p>
        </w:tc>
        <w:tc>
          <w:tcPr/>
          <w:p>
            <w:pPr>
              <w:pStyle w:val="Compact"/>
              <w:jc w:val="left"/>
            </w:pPr>
            <w:r>
              <w:t xml:space="preserve">2,12,500</w:t>
            </w:r>
          </w:p>
        </w:tc>
      </w:tr>
      <w:tr>
        <w:tc>
          <w:tcPr>
            <w:gridSpan w:val="5"/>
          </w:tcPr>
          <w:p>
            <w:pPr>
              <w:pStyle w:val="Compact"/>
              <w:jc w:val="right"/>
            </w:pPr>
            <w:r>
              <w:t xml:space="preserve">Subtotal (INR):</w:t>
            </w:r>
          </w:p>
        </w:tc>
        <w:tc>
          <w:tcPr/>
          <w:p>
            <w:pPr>
              <w:pStyle w:val="Compact"/>
              <w:jc w:val="left"/>
            </w:pPr>
            <w:r>
              <w:t xml:space="preserve">18,97,500</w:t>
            </w:r>
          </w:p>
        </w:tc>
      </w:tr>
      <w:tr>
        <w:tc>
          <w:tcPr>
            <w:gridSpan w:val="5"/>
          </w:tcPr>
          <w:p>
            <w:pPr>
              <w:pStyle w:val="Compact"/>
              <w:jc w:val="right"/>
            </w:pPr>
            <w:r>
              <w:t xml:space="preserve">GST @ 18%:</w:t>
            </w:r>
          </w:p>
        </w:tc>
        <w:tc>
          <w:tcPr/>
          <w:p>
            <w:pPr>
              <w:pStyle w:val="Compact"/>
              <w:jc w:val="left"/>
            </w:pPr>
            <w:r>
              <w:t xml:space="preserve">3,41,550</w:t>
            </w:r>
          </w:p>
        </w:tc>
      </w:tr>
      <w:tr>
        <w:tc>
          <w:tcPr>
            <w:gridSpan w:val="5"/>
          </w:tcPr>
          <w:p>
            <w:pPr>
              <w:pStyle w:val="Compact"/>
              <w:jc w:val="right"/>
            </w:pPr>
            <w:r>
              <w:t xml:space="preserve">Grand Total (INR):</w:t>
            </w:r>
          </w:p>
        </w:tc>
        <w:tc>
          <w:tcPr/>
          <w:p>
            <w:pPr>
              <w:pStyle w:val="Compact"/>
              <w:jc w:val="left"/>
            </w:pPr>
            <w:r>
              <w:t xml:space="preserve">22,39,050</w:t>
            </w:r>
          </w:p>
        </w:tc>
      </w:tr>
    </w:tbl>
    <w:p>
      <w:pPr>
        <w:pStyle w:val="BodyText"/>
      </w:pPr>
      <w:r>
        <w:rPr>
          <w:iCs/>
          <w:i/>
        </w:rPr>
        <w:t xml:space="preserve">Grand Total in words: Rupees Twenty-Two Lakh Thirty-Nine Thousand and Fifty Only.</w:t>
      </w:r>
    </w:p>
    <w:p>
      <w:pPr>
        <w:pStyle w:val="BodyText"/>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based on prevailing market conditions in India Bangalore.</w:t>
      </w:r>
    </w:p>
    <w:p>
      <w:pPr>
        <w:numPr>
          <w:ilvl w:val="0"/>
          <w:numId w:val="1002"/>
        </w:numPr>
        <w:pStyle w:val="Compact"/>
      </w:pPr>
      <w:r>
        <w:t xml:space="preserve">Payment terms: 40% advance upon acceptance of this Quotation Estimate, 40% upon completion of fieldwork and borehole drilling, and 20% upon delivery of the final Geological Report signed by our</w:t>
      </w:r>
      <w:r>
        <w:t xml:space="preserve"> </w:t>
      </w:r>
      <w:r>
        <w:t xml:space="preserve">Geologist</w:t>
      </w:r>
      <w:r>
        <w:t xml:space="preserve">.</w:t>
      </w:r>
    </w:p>
    <w:p>
      <w:pPr>
        <w:numPr>
          <w:ilvl w:val="0"/>
          <w:numId w:val="1002"/>
        </w:numPr>
        <w:pStyle w:val="Compact"/>
      </w:pPr>
      <w:r>
        <w:t xml:space="preserve">All services will be executed in strict compliance with the Mines Act, 1952, the Environmental Protection Act, 1986, and applicable regulations of the Karnataka State Pollution Control Board and the Bangalore Development Authority.</w:t>
      </w:r>
    </w:p>
    <w:p>
      <w:pPr>
        <w:numPr>
          <w:ilvl w:val="0"/>
          <w:numId w:val="1002"/>
        </w:numPr>
        <w:pStyle w:val="Compact"/>
      </w:pPr>
      <w:r>
        <w:t xml:space="preserve">The</w:t>
      </w:r>
      <w:r>
        <w:t xml:space="preserve"> </w:t>
      </w:r>
      <w:r>
        <w:t xml:space="preserve">Geologist</w:t>
      </w:r>
      <w:r>
        <w:t xml:space="preserve"> </w:t>
      </w:r>
      <w:r>
        <w:t xml:space="preserve">assigned to this project shall hold a valid registration with the Geological Survey of India (GSI) and a minimum of ten years of post-qualification experience in the Deccan volcanic terrain of South India.</w:t>
      </w:r>
    </w:p>
    <w:p>
      <w:pPr>
        <w:numPr>
          <w:ilvl w:val="0"/>
          <w:numId w:val="1002"/>
        </w:numPr>
        <w:pStyle w:val="Compact"/>
      </w:pPr>
      <w:r>
        <w:t xml:space="preserve">Any additional boreholes, extended drilling depths, or supplementary laboratory tests beyond the scope outlined herein shall be billed separately at the rates specified in this Quotation Estimate.</w:t>
      </w:r>
    </w:p>
    <w:p>
      <w:pPr>
        <w:numPr>
          <w:ilvl w:val="0"/>
          <w:numId w:val="1002"/>
        </w:numPr>
        <w:pStyle w:val="Compact"/>
      </w:pPr>
      <w:r>
        <w:t xml:space="preserve">The final Geological Report shall be delivered in both hard copy (three bound copies) and digital PDF format within fifteen (15) working days of completion of all field and laboratory activities.</w:t>
      </w:r>
    </w:p>
    <w:p>
      <w:pPr>
        <w:numPr>
          <w:ilvl w:val="0"/>
          <w:numId w:val="1002"/>
        </w:numPr>
        <w:pStyle w:val="Compact"/>
      </w:pPr>
      <w:r>
        <w:t xml:space="preserve">This Quotation Estimate does not include costs for environmental impact assessment (EIA), forest clearance, or any statutory approvals, which shall be the sole responsibility of the client.</w:t>
      </w:r>
    </w:p>
    <w:p>
      <w:pPr>
        <w:numPr>
          <w:ilvl w:val="0"/>
          <w:numId w:val="1002"/>
        </w:numPr>
        <w:pStyle w:val="Compact"/>
      </w:pPr>
      <w:r>
        <w:t xml:space="preserve">Disputes, if any, arising from this engagement shall be resolved through arbitration in India Bangalore in accordance with the Arbitration and Conciliation Act, 1996.</w:t>
      </w:r>
    </w:p>
    <w:p>
      <w:pPr>
        <w:pStyle w:val="FirstParagraph"/>
      </w:pPr>
      <w:r>
        <w:t xml:space="preserve">5. Acceptance &amp;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Geologist</w:t>
      </w:r>
      <w:r>
        <w:t xml:space="preserve"> </w:t>
      </w:r>
      <w:r>
        <w:t xml:space="preserve">services to be rendered at the project site in</w:t>
      </w:r>
      <w:r>
        <w:t xml:space="preserve"> </w:t>
      </w:r>
      <w:r>
        <w:t xml:space="preserve">India Bangalore</w:t>
      </w:r>
      <w:r>
        <w:t xml:space="preserve">.</w:t>
      </w:r>
    </w:p>
    <w:p>
      <w:pPr>
        <w:pStyle w:val="BodyText"/>
      </w:pPr>
      <w:r>
        <w:rPr>
          <w:bCs/>
          <w:b/>
        </w:rPr>
        <w:t xml:space="preserve">For &amp; On Behalf of the Client</w:t>
      </w:r>
      <w:r>
        <w:br/>
      </w:r>
      <w:r>
        <w:t xml:space="preserve">Deccan Infrastructure &amp; Development Pvt. Ltd.</w:t>
      </w:r>
      <w:r>
        <w:br/>
      </w:r>
      <w:r>
        <w:t xml:space="preserve">Name: _________________________</w:t>
      </w:r>
      <w:r>
        <w:br/>
      </w:r>
      <w:r>
        <w:t xml:space="preserve">Designation: _________________________</w:t>
      </w:r>
      <w:r>
        <w:br/>
      </w:r>
      <w:r>
        <w:t xml:space="preserve">Date: _________________________</w:t>
      </w:r>
      <w:r>
        <w:br/>
      </w:r>
      <w:r>
        <w:t xml:space="preserve">Signature &amp; Seal:</w:t>
      </w:r>
    </w:p>
    <w:p>
      <w:pPr>
        <w:pStyle w:val="BodyText"/>
      </w:pPr>
      <w:r>
        <w:rPr>
          <w:bCs/>
          <w:b/>
        </w:rPr>
        <w:t xml:space="preserve">For &amp; On Behalf of the Geologist / Service Provider</w:t>
      </w:r>
      <w:r>
        <w:br/>
      </w:r>
      <w:r>
        <w:t xml:space="preserve">Dr. R. Krishnamurthy, M.Sc. (Geology), Ph.D.</w:t>
      </w:r>
      <w:r>
        <w:br/>
      </w:r>
      <w:r>
        <w:t xml:space="preserve">Lead Geologist &amp; Principal Consultant</w:t>
      </w:r>
      <w:r>
        <w:br/>
      </w:r>
      <w:r>
        <w:t xml:space="preserve">Date: _________________________</w:t>
      </w:r>
      <w:r>
        <w:br/>
      </w:r>
      <w:r>
        <w:t xml:space="preserve">Signature &amp; Seal:</w:t>
      </w:r>
    </w:p>
    <w:p>
      <w:pPr>
        <w:pStyle w:val="BodyText"/>
      </w:pPr>
      <w:r>
        <w:t xml:space="preserve">This Quotation Estimate document (Ref: GEOL-BLR-2025-0472) is issued exclusively for the client named above and pertains to Geologist services in India Bangalore. It is non-transferable and non-negotiable unless amended in writing by both parties.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India Bangalore</dc:title>
  <dc:creator/>
  <dc:language>en</dc:language>
  <cp:keywords/>
  <dcterms:created xsi:type="dcterms:W3CDTF">2026-10-10T04:06:18Z</dcterms:created>
  <dcterms:modified xsi:type="dcterms:W3CDTF">2026-10-10T04:06:18Z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