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Switzerland Zurich | Swiss Federal Republic</w:t>
      </w:r>
    </w:p>
    <w:bookmarkEnd w:id="20"/>
    <w:bookmarkStart w:id="21" w:name="service-provider"/>
    <w:p>
      <w:pPr>
        <w:pStyle w:val="Heading3"/>
      </w:pPr>
      <w:r>
        <w:t xml:space="preserve">Service Provider</w:t>
      </w:r>
    </w:p>
    <w:p>
      <w:pPr>
        <w:pStyle w:val="FirstParagraph"/>
      </w:pPr>
      <w:r>
        <w:rPr>
          <w:bCs/>
          <w:b/>
        </w:rPr>
        <w:t xml:space="preserve">Alpine GeoConsult AG</w:t>
      </w:r>
      <w:r>
        <w:br/>
      </w:r>
      <w:r>
        <w:t xml:space="preserve">Bahnhofstrasse 142</w:t>
      </w:r>
      <w:r>
        <w:br/>
      </w:r>
      <w:r>
        <w:t xml:space="preserve">8001 Zurich, Switzerland</w:t>
      </w:r>
      <w:r>
        <w:br/>
      </w:r>
      <w:r>
        <w:t xml:space="preserve">Tel: +41 44 555 0187</w:t>
      </w:r>
      <w:r>
        <w:br/>
      </w:r>
      <w:r>
        <w:t xml:space="preserve">Email: info@alpinegeoconsult.ch</w:t>
      </w:r>
      <w:r>
        <w:br/>
      </w:r>
      <w:r>
        <w:t xml:space="preserve">CHE-112.345.678</w:t>
      </w:r>
    </w:p>
    <w:bookmarkEnd w:id="21"/>
    <w:bookmarkStart w:id="22" w:name="client-recipient"/>
    <w:p>
      <w:pPr>
        <w:pStyle w:val="Heading3"/>
      </w:pPr>
      <w:r>
        <w:t xml:space="preserve">Client / Recipient</w:t>
      </w:r>
    </w:p>
    <w:p>
      <w:pPr>
        <w:pStyle w:val="FirstParagraph"/>
      </w:pPr>
      <w:r>
        <w:rPr>
          <w:bCs/>
          <w:b/>
        </w:rPr>
        <w:t xml:space="preserve">Stadtbauamt Zürich</w:t>
      </w:r>
      <w:r>
        <w:br/>
      </w:r>
      <w:r>
        <w:t xml:space="preserve">Limmatquai 54</w:t>
      </w:r>
      <w:r>
        <w:br/>
      </w:r>
      <w:r>
        <w:t xml:space="preserve">8001 Zurich, Switzerland</w:t>
      </w:r>
      <w:r>
        <w:br/>
      </w:r>
      <w:r>
        <w:t xml:space="preserve">Tel: +41 44 417 11 11</w:t>
      </w:r>
      <w:r>
        <w:br/>
      </w:r>
      <w:r>
        <w:t xml:space="preserve">Email: stadtbaudirektion@zuerich.ch</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QTE-2025-ZRH-0047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Location:</w:t>
            </w:r>
          </w:p>
        </w:tc>
        <w:tc>
          <w:tcPr/>
          <w:p>
            <w:pPr>
              <w:pStyle w:val="Compact"/>
              <w:jc w:val="left"/>
            </w:pPr>
            <w:r>
              <w:t xml:space="preserve">Zurich, Switzerland (Canton Zürich)</w:t>
            </w:r>
          </w:p>
        </w:tc>
      </w:tr>
      <w:tr>
        <w:tc>
          <w:tcPr/>
          <w:p>
            <w:pPr>
              <w:pStyle w:val="Compact"/>
              <w:jc w:val="left"/>
            </w:pPr>
            <w:r>
              <w:t xml:space="preserve">Prepared By:</w:t>
            </w:r>
          </w:p>
        </w:tc>
        <w:tc>
          <w:tcPr/>
          <w:p>
            <w:pPr>
              <w:pStyle w:val="Compact"/>
              <w:jc w:val="left"/>
            </w:pPr>
            <w:r>
              <w:t xml:space="preserve">Dr. Helena Voss, Lead Geologist, MSc Geology, PhD Structural Geology</w:t>
            </w:r>
          </w:p>
        </w:tc>
      </w:tr>
      <w:tr>
        <w:tc>
          <w:tcPr/>
          <w:p>
            <w:pPr>
              <w:pStyle w:val="Compact"/>
              <w:jc w:val="left"/>
            </w:pPr>
            <w:r>
              <w:t xml:space="preserve">Currency:</w:t>
            </w:r>
          </w:p>
        </w:tc>
        <w:tc>
          <w:tcPr/>
          <w:p>
            <w:pPr>
              <w:pStyle w:val="Compact"/>
              <w:jc w:val="left"/>
            </w:pPr>
            <w:r>
              <w:t xml:space="preserve">Swiss Francs (CHF)</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Alpine GeoConsult AG to provide a comprehensive and transparent cost breakdown for the engagement of a qualified</w:t>
      </w:r>
      <w:r>
        <w:t xml:space="preserve"> </w:t>
      </w:r>
      <w:r>
        <w:t xml:space="preserve">Geologist</w:t>
      </w:r>
      <w:r>
        <w:t xml:space="preserve"> </w:t>
      </w:r>
      <w:r>
        <w:t xml:space="preserve">and associated geological field and laboratory services in the city of</w:t>
      </w:r>
      <w:r>
        <w:t xml:space="preserve"> </w:t>
      </w:r>
      <w:r>
        <w:t xml:space="preserve">Switzerland Zurich</w:t>
      </w:r>
      <w:r>
        <w:t xml:space="preserve">. The scope of work encompasses a full geological site investigation, subsurface characterization, and risk assessment for the proposed mixed-use development project at the Seefeld district, Zurich. This document serves as a formal pricing proposal and does not constitute a binding contract until countersigned by both parties.</w:t>
      </w:r>
    </w:p>
    <w:bookmarkEnd w:id="23"/>
    <w:bookmarkStart w:id="24" w:name="detailed-scope-of-geological-services"/>
    <w:p>
      <w:pPr>
        <w:pStyle w:val="Heading2"/>
      </w:pPr>
      <w:r>
        <w:t xml:space="preserve">2. Detailed Scope of Geological Services</w:t>
      </w:r>
    </w:p>
    <w:p>
      <w:pPr>
        <w:pStyle w:val="FirstParagraph"/>
      </w:pPr>
      <w:r>
        <w:t xml:space="preserve">The</w:t>
      </w:r>
      <w:r>
        <w:t xml:space="preserve"> </w:t>
      </w:r>
      <w:r>
        <w:t xml:space="preserve">Geologist</w:t>
      </w:r>
      <w:r>
        <w:t xml:space="preserve"> </w:t>
      </w:r>
      <w:r>
        <w:t xml:space="preserve">assigned to this project, Dr. Helena Voss, holds a Doctorate in Structural Geology from ETH Zürich and over fifteen years of professional experience in alpine and urban geological investigations across the Swiss Federal Republic. The services outlined in this</w:t>
      </w:r>
      <w:r>
        <w:t xml:space="preserve"> </w:t>
      </w:r>
      <w:r>
        <w:t xml:space="preserve">Quotation Estimate</w:t>
      </w:r>
      <w:r>
        <w:t xml:space="preserve"> </w:t>
      </w:r>
      <w:r>
        <w:t xml:space="preserve">include the following deliverables:</w:t>
      </w:r>
    </w:p>
    <w:p>
      <w:pPr>
        <w:numPr>
          <w:ilvl w:val="0"/>
          <w:numId w:val="1001"/>
        </w:numPr>
        <w:pStyle w:val="Compact"/>
      </w:pPr>
      <w:r>
        <w:rPr>
          <w:bCs/>
          <w:b/>
        </w:rPr>
        <w:t xml:space="preserve">Desktop Geotechnical Review:</w:t>
      </w:r>
      <w:r>
        <w:t xml:space="preserve"> </w:t>
      </w:r>
      <w:r>
        <w:t xml:space="preserve">Compilation and analysis of existing geological maps, borehole records, and seismic data specific to the Zurich basin and the broader Swiss tectonic setting.</w:t>
      </w:r>
    </w:p>
    <w:p>
      <w:pPr>
        <w:numPr>
          <w:ilvl w:val="0"/>
          <w:numId w:val="1001"/>
        </w:numPr>
        <w:pStyle w:val="Compact"/>
      </w:pPr>
      <w:r>
        <w:rPr>
          <w:bCs/>
          <w:b/>
        </w:rPr>
        <w:t xml:space="preserve">Field Geological Survey:</w:t>
      </w:r>
      <w:r>
        <w:t xml:space="preserve"> </w:t>
      </w:r>
      <w:r>
        <w:t xml:space="preserve">On-site mapping of surface geology, identification of fault lines, rock outcrops, and soil strata across the 12,000 m² project parcel in Switzerland Zurich.</w:t>
      </w:r>
    </w:p>
    <w:p>
      <w:pPr>
        <w:numPr>
          <w:ilvl w:val="0"/>
          <w:numId w:val="1001"/>
        </w:numPr>
        <w:pStyle w:val="Compact"/>
      </w:pPr>
      <w:r>
        <w:rPr>
          <w:bCs/>
          <w:b/>
        </w:rPr>
        <w:t xml:space="preserve">Borehole Drilling Supervision:</w:t>
      </w:r>
      <w:r>
        <w:t xml:space="preserve"> </w:t>
      </w:r>
      <w:r>
        <w:t xml:space="preserve">Oversight of six (6) exploratory boreholes to a maximum depth of 45 metres, including core logging and sample collection.</w:t>
      </w:r>
    </w:p>
    <w:p>
      <w:pPr>
        <w:numPr>
          <w:ilvl w:val="0"/>
          <w:numId w:val="1001"/>
        </w:numPr>
        <w:pStyle w:val="Compact"/>
      </w:pPr>
      <w:r>
        <w:rPr>
          <w:bCs/>
          <w:b/>
        </w:rPr>
        <w:t xml:space="preserve">Geophysical Survey:</w:t>
      </w:r>
      <w:r>
        <w:t xml:space="preserve"> </w:t>
      </w:r>
      <w:r>
        <w:t xml:space="preserve">Ground-penetrating radar (GPR) and electrical resistivity tomography (ERT) across the full site to detect subsurface voids, water tables, and lithological boundaries.</w:t>
      </w:r>
    </w:p>
    <w:p>
      <w:pPr>
        <w:numPr>
          <w:ilvl w:val="0"/>
          <w:numId w:val="1001"/>
        </w:numPr>
        <w:pStyle w:val="Compact"/>
      </w:pPr>
      <w:r>
        <w:rPr>
          <w:bCs/>
          <w:b/>
        </w:rPr>
        <w:t xml:space="preserve">Laboratory Testing Coordination:</w:t>
      </w:r>
      <w:r>
        <w:t xml:space="preserve"> </w:t>
      </w:r>
      <w:r>
        <w:t xml:space="preserve">Arrangement and quality assurance of triaxial, consolidation, and mineralogical tests on collected samples at an accredited Swiss laboratory.</w:t>
      </w:r>
    </w:p>
    <w:p>
      <w:pPr>
        <w:numPr>
          <w:ilvl w:val="0"/>
          <w:numId w:val="1001"/>
        </w:numPr>
        <w:pStyle w:val="Compact"/>
      </w:pPr>
      <w:r>
        <w:rPr>
          <w:bCs/>
          <w:b/>
        </w:rPr>
        <w:t xml:space="preserve">Final Geological Report:</w:t>
      </w:r>
      <w:r>
        <w:t xml:space="preserve"> </w:t>
      </w:r>
      <w:r>
        <w:t xml:space="preserve">A comprehensive 80-page technical report in German and English, including maps, cross-sections, risk matrices, and recommendations for foundation design, compliant with SIA 267 and SIA 262 standards.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Desktop geological review and literature compilation (Zurich basin geology)</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Field geological survey and surface mapping by Lead Geologist</w:t>
            </w:r>
          </w:p>
        </w:tc>
        <w:tc>
          <w:tcPr/>
          <w:p>
            <w:pPr>
              <w:pStyle w:val="Compact"/>
              <w:jc w:val="left"/>
            </w:pPr>
            <w:r>
              <w:t xml:space="preserve">Day</w:t>
            </w:r>
          </w:p>
        </w:tc>
        <w:tc>
          <w:tcPr/>
          <w:p>
            <w:pPr>
              <w:pStyle w:val="Compact"/>
              <w:jc w:val="left"/>
            </w:pPr>
            <w:r>
              <w:t xml:space="preserve">12</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Borehole drilling supervision and core logging (6 boreholes × 45 m)</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Geophysical survey – GPR and ERT (12,000 m² coverage)</w:t>
            </w:r>
          </w:p>
        </w:tc>
        <w:tc>
          <w:tcPr/>
          <w:p>
            <w:pPr>
              <w:pStyle w:val="Compact"/>
              <w:jc w:val="left"/>
            </w:pPr>
            <w:r>
              <w:t xml:space="preserve">Lot</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05</w:t>
            </w:r>
          </w:p>
        </w:tc>
        <w:tc>
          <w:tcPr/>
          <w:p>
            <w:pPr>
              <w:pStyle w:val="Compact"/>
              <w:jc w:val="left"/>
            </w:pPr>
            <w:r>
              <w:t xml:space="preserve">Laboratory testing – triaxial, consolidation, XRD, and petrography (48 samples)</w:t>
            </w:r>
          </w:p>
        </w:tc>
        <w:tc>
          <w:tcPr/>
          <w:p>
            <w:pPr>
              <w:pStyle w:val="Compact"/>
              <w:jc w:val="left"/>
            </w:pPr>
            <w:r>
              <w:t xml:space="preserve">Sample</w:t>
            </w:r>
          </w:p>
        </w:tc>
        <w:tc>
          <w:tcPr/>
          <w:p>
            <w:pPr>
              <w:pStyle w:val="Compact"/>
              <w:jc w:val="left"/>
            </w:pPr>
            <w:r>
              <w:t xml:space="preserve">48</w:t>
            </w:r>
          </w:p>
        </w:tc>
        <w:tc>
          <w:tcPr/>
          <w:p>
            <w:pPr>
              <w:pStyle w:val="Compact"/>
              <w:jc w:val="left"/>
            </w:pPr>
            <w:r>
              <w:t xml:space="preserve">420.00</w:t>
            </w:r>
          </w:p>
        </w:tc>
        <w:tc>
          <w:tcPr/>
          <w:p>
            <w:pPr>
              <w:pStyle w:val="Compact"/>
              <w:jc w:val="left"/>
            </w:pPr>
            <w:r>
              <w:t xml:space="preserve">20,160.00</w:t>
            </w:r>
          </w:p>
        </w:tc>
      </w:tr>
      <w:tr>
        <w:tc>
          <w:tcPr/>
          <w:p>
            <w:pPr>
              <w:pStyle w:val="Compact"/>
              <w:jc w:val="left"/>
            </w:pPr>
            <w:r>
              <w:t xml:space="preserve">06</w:t>
            </w:r>
          </w:p>
        </w:tc>
        <w:tc>
          <w:tcPr/>
          <w:p>
            <w:pPr>
              <w:pStyle w:val="Compact"/>
              <w:jc w:val="left"/>
            </w:pPr>
            <w:r>
              <w:t xml:space="preserve">Final geological report, maps, cross-sections, and risk assessment (bilingual)</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Travel, accommodation, and local transport within Switzerland Zurich</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08</w:t>
            </w:r>
          </w:p>
        </w:tc>
        <w:tc>
          <w:tcPr/>
          <w:p>
            <w:pPr>
              <w:pStyle w:val="Compact"/>
              <w:jc w:val="left"/>
            </w:pPr>
            <w:r>
              <w:t xml:space="preserve">Project management, client meetings, and regulatory liaison (Canton Zürich)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gridSpan w:val="5"/>
          </w:tcPr>
          <w:p>
            <w:pPr>
              <w:pStyle w:val="Compact"/>
              <w:jc w:val="left"/>
            </w:pPr>
            <w:r>
              <w:t xml:space="preserve">Subtotal (excl. VAT)</w:t>
            </w:r>
          </w:p>
        </w:tc>
        <w:tc>
          <w:tcPr/>
          <w:p>
            <w:pPr>
              <w:pStyle w:val="Compact"/>
              <w:jc w:val="left"/>
            </w:pPr>
            <w:r>
              <w:t xml:space="preserve">91,300.00</w:t>
            </w:r>
          </w:p>
        </w:tc>
      </w:tr>
      <w:tr>
        <w:tc>
          <w:tcPr>
            <w:gridSpan w:val="5"/>
          </w:tcPr>
          <w:p>
            <w:pPr>
              <w:pStyle w:val="Compact"/>
              <w:jc w:val="left"/>
            </w:pPr>
            <w:r>
              <w:t xml:space="preserve">VAT (7.7% – Swiss standard rate)</w:t>
            </w:r>
          </w:p>
        </w:tc>
        <w:tc>
          <w:tcPr/>
          <w:p>
            <w:pPr>
              <w:pStyle w:val="Compact"/>
              <w:jc w:val="left"/>
            </w:pPr>
            <w:r>
              <w:t xml:space="preserve">7,030.10</w:t>
            </w:r>
          </w:p>
        </w:tc>
      </w:tr>
      <w:tr>
        <w:tc>
          <w:tcPr>
            <w:gridSpan w:val="5"/>
          </w:tcPr>
          <w:p>
            <w:pPr>
              <w:pStyle w:val="Compact"/>
              <w:jc w:val="left"/>
            </w:pPr>
            <w:r>
              <w:rPr>
                <w:bCs/>
                <w:b/>
              </w:rPr>
              <w:t xml:space="preserve">TOTAL AMOUNT (CHF)</w:t>
            </w:r>
          </w:p>
        </w:tc>
        <w:tc>
          <w:tcPr/>
          <w:p>
            <w:pPr>
              <w:pStyle w:val="Compact"/>
              <w:jc w:val="left"/>
            </w:pPr>
            <w:r>
              <w:rPr>
                <w:bCs/>
                <w:b/>
              </w:rPr>
              <w:t xml:space="preserve">98,330.10</w:t>
            </w:r>
          </w:p>
        </w:tc>
      </w:tr>
    </w:tbl>
    <w:bookmarkEnd w:id="25"/>
    <w:bookmarkStart w:id="26"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instalments: 30% upon contract signature, 40% upon completion of fieldwork and geophysical surveys, and 30% upon delivery and acceptance of the final geological report. All payments are due within 30 days of invoice date and shall be transferred to the bank account of Alpine GeoConsult AG at UBS AG, Zurich, Switzerland (IBAN: CH93 0023 0456 7890 1234 5).</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rates are subject to revision based on current market conditions in Switzerland.</w:t>
      </w:r>
    </w:p>
    <w:p>
      <w:pPr>
        <w:numPr>
          <w:ilvl w:val="0"/>
          <w:numId w:val="1002"/>
        </w:numPr>
        <w:pStyle w:val="Compact"/>
      </w:pPr>
      <w:r>
        <w:t xml:space="preserve">The</w:t>
      </w:r>
      <w:r>
        <w:t xml:space="preserve"> </w:t>
      </w:r>
      <w:r>
        <w:t xml:space="preserve">Geologist</w:t>
      </w:r>
      <w:r>
        <w:t xml:space="preserve"> </w:t>
      </w:r>
      <w:r>
        <w:t xml:space="preserve">and all field personnel shall comply with all applicable Swiss federal and cantonal regulations, including the Swiss Environmental Protection Act (USG) and the Canton of Zürich's geotechnical guidelines.</w:t>
      </w:r>
    </w:p>
    <w:p>
      <w:pPr>
        <w:numPr>
          <w:ilvl w:val="0"/>
          <w:numId w:val="1002"/>
        </w:numPr>
        <w:pStyle w:val="Compact"/>
      </w:pPr>
      <w:r>
        <w:t xml:space="preserve">All work shall be performed in accordance with SIA 267 (Geotechnical Design) and SIA 262 (Geotechnical Investigations) standards as adopted in Switzerland.</w:t>
      </w:r>
    </w:p>
    <w:p>
      <w:pPr>
        <w:numPr>
          <w:ilvl w:val="0"/>
          <w:numId w:val="1002"/>
        </w:numPr>
        <w:pStyle w:val="Compact"/>
      </w:pPr>
      <w:r>
        <w:t xml:space="preserve">Any additional work beyond the scope defined in this document shall be subject to a supplementary</w:t>
      </w:r>
      <w:r>
        <w:t xml:space="preserve"> </w:t>
      </w:r>
      <w:r>
        <w:t xml:space="preserve">Quotation Estimate</w:t>
      </w:r>
      <w:r>
        <w:t xml:space="preserve"> </w:t>
      </w:r>
      <w:r>
        <w:t xml:space="preserve">and written approval by the client prior to commencement.</w:t>
      </w:r>
    </w:p>
    <w:p>
      <w:pPr>
        <w:numPr>
          <w:ilvl w:val="0"/>
          <w:numId w:val="1002"/>
        </w:numPr>
        <w:pStyle w:val="Compact"/>
      </w:pPr>
      <w:r>
        <w:t xml:space="preserve">Alpine GeoConsult AG shall maintain professional indemnity insurance of no less than CHF 5,000,000 for the duration of the project in Switzerland Zurich.</w:t>
      </w:r>
    </w:p>
    <w:p>
      <w:pPr>
        <w:numPr>
          <w:ilvl w:val="0"/>
          <w:numId w:val="1002"/>
        </w:numPr>
        <w:pStyle w:val="Compact"/>
      </w:pPr>
      <w:r>
        <w:t xml:space="preserve">Confidentiality: All geological data, site-specific findings, and proprietary information obtained during the engagement in Switzerland Zurich shall remain the exclusive property of the client and shall not be disclosed to third parties without written consent.</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under the jurisdiction of the courts of Zurich, Switzerland, in accordance with Swiss law (Swiss Code of Obligations, OR).</w:t>
      </w:r>
    </w:p>
    <w:p>
      <w:pPr>
        <w:numPr>
          <w:ilvl w:val="0"/>
          <w:numId w:val="1002"/>
        </w:numPr>
        <w:pStyle w:val="Compact"/>
      </w:pPr>
      <w:r>
        <w:t xml:space="preserve">The project timeline is estimated at twelve (12) weeks from the date of contract execution, subject to weather conditions and regulatory approvals in the Canton of Zürich.</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pricing set forth in this</w:t>
      </w:r>
      <w:r>
        <w:t xml:space="preserve"> </w:t>
      </w:r>
      <w:r>
        <w:t xml:space="preserve">Quotation Estimate</w:t>
      </w:r>
      <w:r>
        <w:t xml:space="preserve"> </w:t>
      </w:r>
      <w:r>
        <w:t xml:space="preserve">for geological services to be delivered in</w:t>
      </w:r>
      <w:r>
        <w:t xml:space="preserve"> </w:t>
      </w:r>
      <w:r>
        <w:t xml:space="preserve">Switzerland Zurich</w:t>
      </w:r>
      <w:r>
        <w:t xml:space="preserve">.</w:t>
      </w:r>
    </w:p>
    <w:p>
      <w:pPr>
        <w:pStyle w:val="BodyText"/>
      </w:pPr>
      <w:r>
        <w:rPr>
          <w:bCs/>
          <w:b/>
        </w:rPr>
        <w:t xml:space="preserve">For Alpine GeoConsult AG (Service Provider)</w:t>
      </w:r>
    </w:p>
    <w:p>
      <w:pPr>
        <w:pStyle w:val="BodyText"/>
      </w:pPr>
      <w:r>
        <w:t xml:space="preserve">Name: Dr. Helena Voss</w:t>
      </w:r>
      <w:r>
        <w:br/>
      </w:r>
      <w:r>
        <w:t xml:space="preserve">Title: Lead Geologist / Managing Director</w:t>
      </w:r>
      <w:r>
        <w:br/>
      </w:r>
      <w:r>
        <w:t xml:space="preserve">Signature &amp; Date: _________________________</w:t>
      </w:r>
    </w:p>
    <w:p>
      <w:pPr>
        <w:pStyle w:val="BodyText"/>
      </w:pPr>
      <w:r>
        <w:rPr>
          <w:bCs/>
          <w:b/>
        </w:rPr>
        <w:t xml:space="preserve">For Stadtbauamt Zürich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Alpine GeoConsult AG | Bahnhofstrasse 142, 8001 Zurich, Switzerland | CHE-112.345.678</w:t>
      </w:r>
      <w:r>
        <w:br/>
      </w:r>
      <w:r>
        <w:t xml:space="preserve">This Quotation Estimate was prepared exclusively for the named client and is non-transferable. All prices are in Swiss Francs (CHF).</w:t>
      </w:r>
      <w:r>
        <w:br/>
      </w:r>
      <w:r>
        <w:t xml:space="preserve">Document Reference: QTE-2025-ZRH-0047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Switzerland Zurich</dc:title>
  <dc:creator/>
  <dc:language>en</dc:language>
  <cp:keywords/>
  <dcterms:created xsi:type="dcterms:W3CDTF">2026-10-10T01:22:25Z</dcterms:created>
  <dcterms:modified xsi:type="dcterms:W3CDTF">2026-10-10T01:22:25Z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