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973d129baa16c342928989a7db4a863fd71cfb1"/>
    <w:p>
      <w:pPr>
        <w:pStyle w:val="Heading1"/>
      </w:pPr>
      <w:r>
        <w:t xml:space="preserve">Lakefront Geological Consulting Group, LLC</w:t>
      </w:r>
    </w:p>
    <w:p>
      <w:pPr>
        <w:pStyle w:val="FirstParagraph"/>
      </w:pPr>
      <w:r>
        <w:t xml:space="preserve">1200 South Michigan Avenue, Suite 4500, Chicago, Illinois 60605, United States</w:t>
      </w:r>
    </w:p>
    <w:p>
      <w:pPr>
        <w:pStyle w:val="BodyText"/>
      </w:pPr>
      <w:r>
        <w:t xml:space="preserve">Phone: (312) 555-0187  |  Email: estimates@lakefrontgeo.com  |  License No. IL-GEOL-2024-00482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QEST-2025-CHG-0347</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 Until:</w:t>
            </w:r>
            <w:r>
              <w:t xml:space="preserve"> </w:t>
            </w:r>
            <w:r>
              <w:t xml:space="preserve">July 12, 2025 (30 days)</w:t>
            </w:r>
          </w:p>
        </w:tc>
        <w:tc>
          <w:tcPr/>
          <w:p>
            <w:pPr>
              <w:pStyle w:val="Compact"/>
              <w:jc w:val="left"/>
            </w:pPr>
            <w:r>
              <w:rPr>
                <w:bCs/>
                <w:b/>
              </w:rPr>
              <w:t xml:space="preserve">Prepared By:</w:t>
            </w:r>
            <w:r>
              <w:t xml:space="preserve"> </w:t>
            </w:r>
            <w:r>
              <w:t xml:space="preserve">Dr. Margaret A. Thornton, P.Geo. (Illinois)</w:t>
            </w:r>
          </w:p>
        </w:tc>
      </w:tr>
    </w:tbl>
    <w:bookmarkStart w:id="21" w:name="client-information"/>
    <w:p>
      <w:pPr>
        <w:pStyle w:val="Heading3"/>
      </w:pPr>
      <w:r>
        <w:t xml:space="preserve">Client Information</w:t>
      </w:r>
    </w:p>
    <w:p>
      <w:pPr>
        <w:pStyle w:val="FirstParagraph"/>
      </w:pPr>
      <w:r>
        <w:rPr>
          <w:bCs/>
          <w:b/>
        </w:rPr>
        <w:t xml:space="preserve">Client Name:</w:t>
      </w:r>
      <w:r>
        <w:t xml:space="preserve"> </w:t>
      </w:r>
      <w:r>
        <w:t xml:space="preserve">Meridian Development Partners, Inc.</w:t>
      </w:r>
    </w:p>
    <w:p>
      <w:pPr>
        <w:pStyle w:val="BodyText"/>
      </w:pPr>
      <w:r>
        <w:rPr>
          <w:bCs/>
          <w:b/>
        </w:rPr>
        <w:t xml:space="preserve">Project Address:</w:t>
      </w:r>
      <w:r>
        <w:t xml:space="preserve"> </w:t>
      </w:r>
      <w:r>
        <w:t xml:space="preserve">847 West Fulton Market, Chicago, Illinois 60607, United States</w:t>
      </w:r>
    </w:p>
    <w:p>
      <w:pPr>
        <w:pStyle w:val="BodyText"/>
      </w:pPr>
      <w:r>
        <w:rPr>
          <w:bCs/>
          <w:b/>
        </w:rPr>
        <w:t xml:space="preserve">Project Reference:</w:t>
      </w:r>
      <w:r>
        <w:t xml:space="preserve"> </w:t>
      </w:r>
      <w:r>
        <w:t xml:space="preserve">Fulton Market Mixed-Use Development – Phase II</w:t>
      </w:r>
    </w:p>
    <w:p>
      <w:pPr>
        <w:pStyle w:val="BodyText"/>
      </w:pPr>
      <w:r>
        <w:rPr>
          <w:bCs/>
          <w:b/>
        </w:rPr>
        <w:t xml:space="preserve">Client Contact:</w:t>
      </w:r>
      <w:r>
        <w:t xml:space="preserve"> </w:t>
      </w:r>
      <w:r>
        <w:t xml:space="preserve">Mr. David R. Kowalski, Senior Project Director</w:t>
      </w:r>
    </w:p>
    <w:bookmarkEnd w:id="21"/>
    <w:bookmarkStart w:id="22" w:name="X3358a66ab49a585ed413c05b27b6130d92540ba"/>
    <w:p>
      <w:pPr>
        <w:pStyle w:val="Heading3"/>
      </w:pPr>
      <w:r>
        <w:t xml:space="preserve">Scope of Geologist Services – United States Chicago</w:t>
      </w:r>
    </w:p>
    <w:p>
      <w:pPr>
        <w:pStyle w:val="FirstParagraph"/>
      </w:pPr>
      <w:r>
        <w:t xml:space="preserve">This</w:t>
      </w:r>
      <w:r>
        <w:t xml:space="preserve"> </w:t>
      </w:r>
      <w:r>
        <w:t xml:space="preserve">Quotation Estimate</w:t>
      </w:r>
      <w:r>
        <w:t xml:space="preserve"> </w:t>
      </w:r>
      <w:r>
        <w:t xml:space="preserve">is issued by Lakefront Geological Consulting Group, LLC to provide comprehensive professional</w:t>
      </w:r>
      <w:r>
        <w:t xml:space="preserve"> </w:t>
      </w:r>
      <w:r>
        <w:t xml:space="preserve">Geologist</w:t>
      </w:r>
      <w:r>
        <w:t xml:space="preserve"> </w:t>
      </w:r>
      <w:r>
        <w:t xml:space="preserve">services for the above-referenced development project located in the Fulton Market district of</w:t>
      </w:r>
      <w:r>
        <w:t xml:space="preserve"> </w:t>
      </w:r>
      <w:r>
        <w:t xml:space="preserve">United States Chicago</w:t>
      </w:r>
      <w:r>
        <w:t xml:space="preserve">. The scope encompasses all geological, geotechnical, and hydrogeological assessments required to support the planning, design, and permitting phases of the project in accordance with the Illinois Department of Natural Resources (IDNR) regulations, the Chicago Department of Buildings (CDB) requirements, and applicable United States federal environmental standards administered by the U.S. Environmental Protection Agency (EPA).</w:t>
      </w:r>
    </w:p>
    <w:bookmarkEnd w:id="22"/>
    <w:bookmarkStart w:id="23"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Initial site reconnaissance and desktop geological review of the United States Chicago Fulton Market corridor, including review of existing USGS geological maps, Illinois State Geological Survey (ISGS) borehole records, and historical land-use data.</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2.0</w:t>
            </w:r>
          </w:p>
        </w:tc>
        <w:tc>
          <w:tcPr/>
          <w:p>
            <w:pPr>
              <w:pStyle w:val="Compact"/>
              <w:jc w:val="left"/>
            </w:pPr>
            <w:r>
              <w:t xml:space="preserve">Field geological mapping and subsurface investigation: mobilization of a licensed Geologist team (2 senior geologists, 1 field technician) for a minimum of 5 working days on-site in United States Chicago. Includes core drilling (4 boreholes, 120 ft depth each), standard penetration tests (SPT), and in-situ vane shear testing.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3.0</w:t>
            </w:r>
          </w:p>
        </w:tc>
        <w:tc>
          <w:tcPr/>
          <w:p>
            <w:pPr>
              <w:pStyle w:val="Compact"/>
              <w:jc w:val="left"/>
            </w:pPr>
            <w:r>
              <w:t xml:space="preserve">Hydrogeological assessment: identification of groundwater table depth, flow direction, and aquifer characteristics beneath the United States Chicago site. Includes installation of 2 temporary monitoring wells, 30-day observation period, and water-quality sampling (12 parameters per EPA 40 CFR Part 136).</w:t>
            </w:r>
          </w:p>
        </w:tc>
        <w:tc>
          <w:tcPr/>
          <w:p>
            <w:pPr>
              <w:pStyle w:val="Compact"/>
              <w:jc w:val="left"/>
            </w:pPr>
            <w:r>
              <w:t xml:space="preserve">Lot</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4.0</w:t>
            </w:r>
          </w:p>
        </w:tc>
        <w:tc>
          <w:tcPr/>
          <w:p>
            <w:pPr>
              <w:pStyle w:val="Compact"/>
              <w:jc w:val="left"/>
            </w:pPr>
            <w:r>
              <w:t xml:space="preserve">Geotechnical laboratory analysis: full suite of soil and rock mechanical tests (Atterberg limits, grain-size distribution, unconfined compressive strength, triaxial compression, consolidation tests) performed at our Chicago laboratory facility. Approximately 180 samples expected.</w:t>
            </w:r>
          </w:p>
        </w:tc>
        <w:tc>
          <w:tcPr/>
          <w:p>
            <w:pPr>
              <w:pStyle w:val="Compact"/>
              <w:jc w:val="left"/>
            </w:pPr>
            <w:r>
              <w:t xml:space="preserve">Lot</w:t>
            </w:r>
          </w:p>
        </w:tc>
        <w:tc>
          <w:tcPr/>
          <w:p>
            <w:pPr>
              <w:pStyle w:val="Compact"/>
              <w:jc w:val="left"/>
            </w:pPr>
            <w:r>
              <w:t xml:space="preserve">1</w:t>
            </w:r>
          </w:p>
        </w:tc>
        <w:tc>
          <w:tcPr/>
          <w:p>
            <w:pPr>
              <w:pStyle w:val="Compact"/>
              <w:jc w:val="left"/>
            </w:pPr>
            <w:r>
              <w:t xml:space="preserve">$19,750.00</w:t>
            </w:r>
          </w:p>
        </w:tc>
        <w:tc>
          <w:tcPr/>
          <w:p>
            <w:pPr>
              <w:pStyle w:val="Compact"/>
              <w:jc w:val="left"/>
            </w:pPr>
            <w:r>
              <w:t xml:space="preserve">$19,750.00</w:t>
            </w:r>
          </w:p>
        </w:tc>
      </w:tr>
      <w:tr>
        <w:tc>
          <w:tcPr/>
          <w:p>
            <w:pPr>
              <w:pStyle w:val="Compact"/>
              <w:jc w:val="left"/>
            </w:pPr>
            <w:r>
              <w:t xml:space="preserve">5.0</w:t>
            </w:r>
          </w:p>
        </w:tc>
        <w:tc>
          <w:tcPr/>
          <w:p>
            <w:pPr>
              <w:pStyle w:val="Compact"/>
              <w:jc w:val="left"/>
            </w:pPr>
            <w:r>
              <w:t xml:space="preserve">Geological hazard assessment specific to the United States Chicago region: evaluation of seismic risk (USGS National Seismic Hazard Model), liquefaction potential, slope stability along the Chicago River channel, and karst or sinkhole susceptibility. Includes a written Geologist's technical memorandum.</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6.0</w:t>
            </w:r>
          </w:p>
        </w:tc>
        <w:tc>
          <w:tcPr/>
          <w:p>
            <w:pPr>
              <w:pStyle w:val="Compact"/>
              <w:jc w:val="left"/>
            </w:pPr>
            <w:r>
              <w:t xml:space="preserve">Regulatory compliance and permitting support: preparation of geological and geotechnical reports for submission to the Chicago Department of Buildings, the Illinois EPA, and the U.S. Army Corps of Engineers (Chicago District). Includes one (1) public hearing presentation by the lead Geologist.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$9,300.00</w:t>
            </w:r>
          </w:p>
        </w:tc>
        <w:tc>
          <w:tcPr/>
          <w:p>
            <w:pPr>
              <w:pStyle w:val="Compact"/>
              <w:jc w:val="left"/>
            </w:pPr>
            <w:r>
              <w:t xml:space="preserve">$9,300.00</w:t>
            </w:r>
          </w:p>
        </w:tc>
      </w:tr>
      <w:tr>
        <w:tc>
          <w:tcPr/>
          <w:p>
            <w:pPr>
              <w:pStyle w:val="Compact"/>
              <w:jc w:val="left"/>
            </w:pPr>
            <w:r>
              <w:t xml:space="preserve">7.0</w:t>
            </w:r>
          </w:p>
        </w:tc>
        <w:tc>
          <w:tcPr/>
          <w:p>
            <w:pPr>
              <w:pStyle w:val="Compact"/>
              <w:jc w:val="left"/>
            </w:pPr>
            <w:r>
              <w:t xml:space="preserve">Construction-phase Geologist monitoring: on-site presence of a qualified Geologist during excavation and foundation installation (estimated 10 working days). Includes daily field logs, real-time geotechnical observations, and immediate reporting of any unforeseen subsurface conditions.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8.0</w:t>
            </w:r>
          </w:p>
        </w:tc>
        <w:tc>
          <w:tcPr/>
          <w:p>
            <w:pPr>
              <w:pStyle w:val="Compact"/>
              <w:jc w:val="left"/>
            </w:pPr>
            <w:r>
              <w:t xml:space="preserve">Final comprehensive Geologist's report: a bound 150-page technical document consolidating all findings, recommendations for foundation design, dewatering strategy, and long-term ground-condition monitoring plan for the United States Chicago project.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w:t>
            </w:r>
          </w:p>
        </w:tc>
        <w:tc>
          <w:tcPr/>
          <w:p>
            <w:pPr>
              <w:pStyle w:val="Compact"/>
              <w:jc w:val="left"/>
            </w:pPr>
            <w:r>
              <w:t xml:space="preserve">$103,400.00</w:t>
            </w:r>
          </w:p>
        </w:tc>
      </w:tr>
      <w:tr>
        <w:tc>
          <w:tcPr>
            <w:gridSpan w:val="5"/>
          </w:tcPr>
          <w:p>
            <w:pPr>
              <w:pStyle w:val="Compact"/>
              <w:jc w:val="left"/>
            </w:pPr>
            <w:r>
              <w:t xml:space="preserve">Applicable Illinois Sales Tax (10.25%)</w:t>
            </w:r>
          </w:p>
        </w:tc>
        <w:tc>
          <w:tcPr/>
          <w:p>
            <w:pPr>
              <w:pStyle w:val="Compact"/>
              <w:jc w:val="left"/>
            </w:pPr>
            <w:r>
              <w:t xml:space="preserve">$10,598.50</w:t>
            </w:r>
          </w:p>
        </w:tc>
      </w:tr>
      <w:tr>
        <w:tc>
          <w:tcPr>
            <w:gridSpan w:val="5"/>
          </w:tcPr>
          <w:p>
            <w:pPr>
              <w:pStyle w:val="Compact"/>
              <w:jc w:val="left"/>
            </w:pPr>
            <w:r>
              <w:rPr>
                <w:bCs/>
                <w:b/>
              </w:rPr>
              <w:t xml:space="preserve">TOTAL ESTIMATED COST (USD)</w:t>
            </w:r>
          </w:p>
        </w:tc>
        <w:tc>
          <w:tcPr/>
          <w:p>
            <w:pPr>
              <w:pStyle w:val="Compact"/>
              <w:jc w:val="left"/>
            </w:pPr>
            <w:r>
              <w:rPr>
                <w:bCs/>
                <w:b/>
              </w:rPr>
              <w:t xml:space="preserve">$113,998.50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of the</w:t>
      </w:r>
      <w:r>
        <w:t xml:space="preserve"> </w:t>
      </w:r>
      <w:r>
        <w:t xml:space="preserve">Geologist</w:t>
      </w:r>
      <w:r>
        <w:t xml:space="preserve"> </w:t>
      </w:r>
      <w:r>
        <w:t xml:space="preserve">team must be reconfirmed in writing.</w:t>
      </w:r>
    </w:p>
    <w:p>
      <w:pPr>
        <w:numPr>
          <w:ilvl w:val="0"/>
          <w:numId w:val="1001"/>
        </w:numPr>
        <w:pStyle w:val="Compact"/>
      </w:pPr>
      <w:r>
        <w:t xml:space="preserve">All services described herein shall be performed by or under the direct supervision of a Professional Geologist licensed by the State of Illinois and registered with the National Board of Professional Geologists (NPG).</w:t>
      </w:r>
    </w:p>
    <w:p>
      <w:pPr>
        <w:numPr>
          <w:ilvl w:val="0"/>
          <w:numId w:val="1001"/>
        </w:numPr>
        <w:pStyle w:val="Compact"/>
      </w:pPr>
      <w:r>
        <w:t xml:space="preserve">Payment terms: 30% deposit due upon acceptance of this Quotation Estimate; 40% due upon completion of fieldwork and laboratory analysis; 30% due upon delivery of the final Geologist's report. All payments are due within fifteen (15) days of invoice date.</w:t>
      </w:r>
    </w:p>
    <w:p>
      <w:pPr>
        <w:numPr>
          <w:ilvl w:val="0"/>
          <w:numId w:val="1001"/>
        </w:numPr>
        <w:pStyle w:val="Compact"/>
      </w:pPr>
      <w:r>
        <w:t xml:space="preserve">The estimated project duration is approximately eight (8) to ten (10) weeks from the date of mobilization, subject to weather conditions, regulatory review timelines in United States Chicago, and client approval of interim deliverables.</w:t>
      </w:r>
    </w:p>
    <w:p>
      <w:pPr>
        <w:numPr>
          <w:ilvl w:val="0"/>
          <w:numId w:val="1001"/>
        </w:numPr>
        <w:pStyle w:val="Compact"/>
      </w:pPr>
      <w:r>
        <w:t xml:space="preserve">Any work beyond the scope defined in this Quotation Estimate (e.g., additional boreholes, extended monitoring periods, or unforeseen contaminated-substance remediation) will be billed separately at the hourly rates of the assigned Geologist ($285/hr for senior geologists; $165/hr for field technicians) plus applicable material and equipment costs.</w:t>
      </w:r>
    </w:p>
    <w:p>
      <w:pPr>
        <w:numPr>
          <w:ilvl w:val="0"/>
          <w:numId w:val="1001"/>
        </w:numPr>
        <w:pStyle w:val="Compact"/>
      </w:pPr>
      <w:r>
        <w:t xml:space="preserve">All geological data, core samples, and reports generated under this engagement remain the intellectual property of Lakefront Geological Consulting Group, LLC until full payment is received. Upon final payment, the client receives a perpetual, non-exclusive license to use the data for the specific project located in United States Chicago.</w:t>
      </w:r>
    </w:p>
    <w:p>
      <w:pPr>
        <w:numPr>
          <w:ilvl w:val="0"/>
          <w:numId w:val="1001"/>
        </w:numPr>
        <w:pStyle w:val="Compact"/>
      </w:pPr>
      <w:r>
        <w:t xml:space="preserve">This Quotation Estimate does not constitute a guarantee of specific geological conditions. The Geologist's findings are based on the data available at the time of investigation and standard professional practice. The client acknowledges that subsurface conditions may vary and that additional investigation may be warranted.</w:t>
      </w:r>
    </w:p>
    <w:p>
      <w:pPr>
        <w:numPr>
          <w:ilvl w:val="0"/>
          <w:numId w:val="1001"/>
        </w:numPr>
        <w:pStyle w:val="Compact"/>
      </w:pPr>
      <w:r>
        <w:t xml:space="preserve">Disputes arising from this Quotation Estimate shall be governed by the laws of the State of Illinois and the United States. Jurisdiction for any legal proceedings shall lie exclusively in the Circuit Court of Cook County, Chicago, Illinois.</w:t>
      </w:r>
    </w:p>
    <w:p>
      <w:pPr>
        <w:numPr>
          <w:ilvl w:val="0"/>
          <w:numId w:val="1001"/>
        </w:numPr>
        <w:pStyle w:val="Compact"/>
      </w:pPr>
      <w:r>
        <w:t xml:space="preserve">Lakefront Geological Consulting Group, LLC carries professional liability insurance of $5,000,000 per occurrence and general liability insurance of $2,000,000, both compliant with United States federal and Illinois state requirements for geological consulting firms operating in Chicago.</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Lakefront Geological Consulting Group, LLC to commence the</w:t>
      </w:r>
      <w:r>
        <w:t xml:space="preserve"> </w:t>
      </w:r>
      <w:r>
        <w:t xml:space="preserve">Geologist</w:t>
      </w:r>
      <w:r>
        <w:t xml:space="preserve"> </w:t>
      </w:r>
      <w:r>
        <w:t xml:space="preserve">services described herein for the project in</w:t>
      </w:r>
      <w:r>
        <w:t xml:space="preserve"> </w:t>
      </w:r>
      <w:r>
        <w:t xml:space="preserve">United States Chicago</w:t>
      </w:r>
      <w:r>
        <w:t xml:space="preserve">, subject to the terms and conditions stated above.</w:t>
      </w:r>
    </w:p>
    <w:p>
      <w:pPr>
        <w:pStyle w:val="BodyText"/>
      </w:pPr>
      <w:r>
        <w:rPr>
          <w:bCs/>
          <w:b/>
        </w:rPr>
        <w:t xml:space="preserve">For Lakefront Geological Consulting Group, LLC</w:t>
      </w:r>
    </w:p>
    <w:p>
      <w:pPr>
        <w:pStyle w:val="BodyText"/>
      </w:pPr>
      <w:r>
        <w:t xml:space="preserve">Signature: ______________________________</w:t>
      </w:r>
    </w:p>
    <w:p>
      <w:pPr>
        <w:pStyle w:val="BodyText"/>
      </w:pPr>
      <w:r>
        <w:t xml:space="preserve">Name: Dr. Margaret A. Thornton, P.Geo.</w:t>
      </w:r>
    </w:p>
    <w:p>
      <w:pPr>
        <w:pStyle w:val="BodyText"/>
      </w:pPr>
      <w:r>
        <w:t xml:space="preserve">Title: Principal Geologist / Managing Director</w:t>
      </w:r>
    </w:p>
    <w:p>
      <w:pPr>
        <w:pStyle w:val="BodyText"/>
      </w:pPr>
      <w:r>
        <w:t xml:space="preserve">Date: ______________________________</w:t>
      </w:r>
    </w:p>
    <w:p>
      <w:pPr>
        <w:pStyle w:val="BodyText"/>
      </w:pPr>
      <w:r>
        <w:rPr>
          <w:bCs/>
          <w:b/>
        </w:rPr>
        <w:t xml:space="preserve">For Meridian Development Partners, Inc.</w:t>
      </w:r>
    </w:p>
    <w:p>
      <w:pPr>
        <w:pStyle w:val="BodyText"/>
      </w:pPr>
      <w:r>
        <w:t xml:space="preserve">Signature: ______________________________</w:t>
      </w:r>
    </w:p>
    <w:p>
      <w:pPr>
        <w:pStyle w:val="BodyText"/>
      </w:pPr>
      <w:r>
        <w:t xml:space="preserve">Name: David R. Kowalski</w:t>
      </w:r>
    </w:p>
    <w:p>
      <w:pPr>
        <w:pStyle w:val="BodyText"/>
      </w:pPr>
      <w:r>
        <w:t xml:space="preserve">Title: Senior Project Director</w:t>
      </w:r>
    </w:p>
    <w:p>
      <w:pPr>
        <w:pStyle w:val="BodyText"/>
      </w:pPr>
      <w:r>
        <w:t xml:space="preserve">Date: ______________________________</w:t>
      </w:r>
    </w:p>
    <w:p>
      <w:pPr>
        <w:pStyle w:val="BodyText"/>
      </w:pPr>
      <w:r>
        <w:t xml:space="preserve">Lakefront Geological Consulting Group, LLC  |  1200 South Michigan Avenue, Suite 4500, Chicago, IL 60605, United States</w:t>
      </w:r>
    </w:p>
    <w:p>
      <w:pPr>
        <w:pStyle w:val="BodyText"/>
      </w:pPr>
      <w:r>
        <w:t xml:space="preserve">This Quotation Estimate (No. QEST-2025-CHG-0347) is the property of Lakefront Geological Consulting Group, LLC. Unauthorized reproduction or distribution is prohibited.</w:t>
      </w:r>
    </w:p>
    <w:p>
      <w:pPr>
        <w:pStyle w:val="BodyText"/>
      </w:pPr>
      <w:r>
        <w:t xml:space="preserve">Page 1 of 1  |  Generated: June 12,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United States Chicago</dc:title>
  <dc:creator/>
  <dc:language>en</dc:language>
  <cp:keywords/>
  <dcterms:created xsi:type="dcterms:W3CDTF">2026-10-10T08:06:41Z</dcterms:created>
  <dcterms:modified xsi:type="dcterms:W3CDTF">2026-10-10T08:06:41Z</dcterms:modified>
</cp:coreProperties>
</file>

<file path=docProps/custom.xml><?xml version="1.0" encoding="utf-8"?>
<Properties xmlns="http://schemas.openxmlformats.org/officeDocument/2006/custom-properties" xmlns:vt="http://schemas.openxmlformats.org/officeDocument/2006/docPropsVTypes"/>
</file>