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bookmarkStart w:id="20" w:name="caracas-creative-studio-c.a."/>
    <w:p>
      <w:pPr>
        <w:pStyle w:val="Heading1"/>
      </w:pPr>
      <w:r>
        <w:t xml:space="preserve">Caracas Creative Studio, C.A.</w:t>
      </w:r>
    </w:p>
    <w:p>
      <w:pPr>
        <w:pStyle w:val="FirstParagraph"/>
      </w:pPr>
      <w:r>
        <w:t xml:space="preserve">Av. Francisco de Miranda, Torre Empresarial, Piso 14, Chacao</w:t>
      </w:r>
    </w:p>
    <w:p>
      <w:pPr>
        <w:pStyle w:val="BodyText"/>
      </w:pPr>
      <w:r>
        <w:t xml:space="preserve">Caracas, Venezuela | Tel: +58 212 555-0147 | Email: info@caracascreative.com.ve</w:t>
      </w:r>
    </w:p>
    <w:p>
      <w:pPr>
        <w:pStyle w:val="BodyText"/>
      </w:pPr>
      <w:r>
        <w:t xml:space="preserve">RIF: J-40123456-7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QTE-2025-00847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June 12,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July 12, 2025 (30 days)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María Fernanda Rodríguez, Senior Account Manager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Venezuela Caracas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[Client Company Name]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[Name]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[Street, District], Venezuela Caracas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[client@email.com]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+58 [phone number]</w:t>
      </w:r>
    </w:p>
    <w:bookmarkEnd w:id="22"/>
    <w:p>
      <w:pPr>
        <w:pStyle w:val="BodyText"/>
      </w:pPr>
      <w:r>
        <w:t xml:space="preserve">Dear Valued Client,</w:t>
      </w:r>
    </w:p>
    <w:p>
      <w:pPr>
        <w:pStyle w:val="BodyText"/>
      </w:pPr>
      <w:r>
        <w:t xml:space="preserve">Thank you for considering Caracas Creative Studio, C.A. for your visual communication needs.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carefully prepared to outline the professional services our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team will deliver to your organization here in</w:t>
      </w:r>
      <w:r>
        <w:t xml:space="preserve"> </w:t>
      </w:r>
      <w:r>
        <w:t xml:space="preserve">Venezuela Caracas</w:t>
      </w:r>
      <w:r>
        <w:t xml:space="preserve">. We are committed to providing world-class design solutions that reflect the vibrant cultural identity of our city while meeting the highest international standards of visual excellence.</w:t>
      </w:r>
    </w:p>
    <w:p>
      <w:pPr>
        <w:pStyle w:val="BodyText"/>
      </w:pPr>
      <w:r>
        <w:t xml:space="preserve">Our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team, based in the heart of</w:t>
      </w:r>
      <w:r>
        <w:t xml:space="preserve"> </w:t>
      </w:r>
      <w:r>
        <w:t xml:space="preserve">Venezuela Caracas</w:t>
      </w:r>
      <w:r>
        <w:t xml:space="preserve">, brings over fifteen years of combined experience in brand identity, digital media, print production, and corporate visual communication.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a comprehensive package of design services tailored specifically to your project requirements and timeline.</w:t>
      </w:r>
    </w:p>
    <w:bookmarkStart w:id="23" w:name="X105e1e03ed7432cdb37b88e685f39fe1d9d4052"/>
    <w:p>
      <w:pPr>
        <w:pStyle w:val="Heading2"/>
      </w:pPr>
      <w:r>
        <w:t xml:space="preserve">Scope of Services – Graphic Designer Package</w:t>
      </w:r>
    </w:p>
    <w:p>
      <w:pPr>
        <w:pStyle w:val="FirstParagraph"/>
      </w:pPr>
      <w:r>
        <w:t xml:space="preserve">The following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details the complete scope of work our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will execute for your project in</w:t>
      </w:r>
      <w:r>
        <w:t xml:space="preserve"> </w:t>
      </w:r>
      <w:r>
        <w:t xml:space="preserve">Venezuela Caracas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Deliverables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Brand Identity Development – Our</w:t>
            </w:r>
            <w:r>
              <w:t xml:space="preserve"> </w:t>
            </w:r>
            <w:r>
              <w:t xml:space="preserve">Graphic Designer</w:t>
            </w:r>
            <w:r>
              <w:t xml:space="preserve"> </w:t>
            </w:r>
            <w:r>
              <w:t xml:space="preserve">will create a complete visual identity system including logo design, color palette, typography selection, and brand guidelines document.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logo concepts, brand book (40+ pages), vector files, print-ready assets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Corporate Stationery Design – Full stationery suite designed by our</w:t>
            </w:r>
            <w:r>
              <w:t xml:space="preserve"> </w:t>
            </w:r>
            <w:r>
              <w:t xml:space="preserve">Graphic Designer</w:t>
            </w:r>
            <w:r>
              <w:t xml:space="preserve"> </w:t>
            </w:r>
            <w:r>
              <w:t xml:space="preserve">for use across all offices in</w:t>
            </w:r>
            <w:r>
              <w:t xml:space="preserve"> </w:t>
            </w:r>
            <w:r>
              <w:t xml:space="preserve">Venezuela Caracas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Business cards, letterhead, envelopes, folders, presentation templates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Digital Marketing Collateral – Social media templates, email headers, and digital banners crafted by our</w:t>
            </w:r>
            <w:r>
              <w:t xml:space="preserve"> </w:t>
            </w:r>
            <w:r>
              <w:t xml:space="preserve">Graphic Designer</w:t>
            </w:r>
            <w:r>
              <w:t xml:space="preserve"> </w:t>
            </w:r>
            <w:r>
              <w:t xml:space="preserve">team.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social media templates, 4 email headers, 6 banner sizes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Product Packaging Design – Custom packaging solutions developed by our</w:t>
            </w:r>
            <w:r>
              <w:t xml:space="preserve"> </w:t>
            </w:r>
            <w:r>
              <w:t xml:space="preserve">Graphic Designer</w:t>
            </w:r>
            <w:r>
              <w:t xml:space="preserve"> </w:t>
            </w:r>
            <w:r>
              <w:t xml:space="preserve">with print production coordination in</w:t>
            </w:r>
            <w:r>
              <w:t xml:space="preserve"> </w:t>
            </w:r>
            <w:r>
              <w:t xml:space="preserve">Venezuela Caracas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packaging designs, dielines, print specifications, mockups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Report &amp; Brochure Layout – Professional layout and design by our</w:t>
            </w:r>
            <w:r>
              <w:t xml:space="preserve"> </w:t>
            </w:r>
            <w:r>
              <w:t xml:space="preserve">Graphic Designer</w:t>
            </w:r>
            <w:r>
              <w:t xml:space="preserve"> </w:t>
            </w:r>
            <w:r>
              <w:t xml:space="preserve">for your corporate publications.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24-page annual report, 8-page brochure, print-ready PDFs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Ongoing Design Support – Monthly retainer for our</w:t>
            </w:r>
            <w:r>
              <w:t xml:space="preserve"> </w:t>
            </w:r>
            <w:r>
              <w:t xml:space="preserve">Graphic Designer</w:t>
            </w:r>
            <w:r>
              <w:t xml:space="preserve"> </w:t>
            </w:r>
            <w:r>
              <w:t xml:space="preserve">to handle ad-hoc requests, revisions, and new design needs in</w:t>
            </w:r>
            <w:r>
              <w:t xml:space="preserve"> </w:t>
            </w:r>
            <w:r>
              <w:t xml:space="preserve">Venezuela Caracas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 to 20 hours/month of design work, priority response within 24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$3,600.00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QUOTATION ESTIMATE AMOUNT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$13,300.00</w:t>
            </w:r>
          </w:p>
        </w:tc>
      </w:tr>
    </w:tbl>
    <w:bookmarkEnd w:id="23"/>
    <w:bookmarkStart w:id="24" w:name="payment-terms"/>
    <w:p>
      <w:pPr>
        <w:pStyle w:val="Heading2"/>
      </w:pPr>
      <w:r>
        <w:t xml:space="preserve">Payment Terms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subject to the following payment conditions, applicable to all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services rendered in</w:t>
      </w:r>
      <w:r>
        <w:t xml:space="preserve"> </w:t>
      </w:r>
      <w:r>
        <w:t xml:space="preserve">Venezuela Caracas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Initial Deposit:</w:t>
      </w:r>
      <w:r>
        <w:t xml:space="preserve"> </w:t>
      </w:r>
      <w:r>
        <w:t xml:space="preserve">40% of the total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amount ($5,320.00) due upon signed acceptance to commence work by our</w:t>
      </w:r>
      <w:r>
        <w:t xml:space="preserve"> </w:t>
      </w:r>
      <w:r>
        <w:t xml:space="preserve">Graphic Designer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Milestone Payment:</w:t>
      </w:r>
      <w:r>
        <w:t xml:space="preserve"> </w:t>
      </w:r>
      <w:r>
        <w:t xml:space="preserve">30% ($3,990.00) due upon delivery of the brand identity package and stationery suite.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Final Payment:</w:t>
      </w:r>
      <w:r>
        <w:t xml:space="preserve"> </w:t>
      </w:r>
      <w:r>
        <w:t xml:space="preserve">30% ($3,990.00) due upon final delivery of all remaining deliverables and client sign-off.</w:t>
      </w:r>
    </w:p>
    <w:p>
      <w:pPr>
        <w:numPr>
          <w:ilvl w:val="0"/>
          <w:numId w:val="1001"/>
        </w:numPr>
        <w:pStyle w:val="Compact"/>
      </w:pPr>
      <w:r>
        <w:t xml:space="preserve">All payments shall be made in US Dollars (USD) via bank transfer to our account at Banco Mercantil, Caracas branch, or through approved international payment platforms.</w:t>
      </w:r>
    </w:p>
    <w:p>
      <w:pPr>
        <w:numPr>
          <w:ilvl w:val="0"/>
          <w:numId w:val="1001"/>
        </w:numPr>
        <w:pStyle w:val="Compact"/>
      </w:pPr>
      <w:r>
        <w:t xml:space="preserve">Late payments exceeding 15 business days will incur a monthly interest rate of 2% as per Venezuelan commercial regulations.</w:t>
      </w:r>
    </w:p>
    <w:bookmarkEnd w:id="24"/>
    <w:bookmarkStart w:id="25" w:name="terms-and-conditions"/>
    <w:p>
      <w:pPr>
        <w:pStyle w:val="Heading2"/>
      </w:pPr>
      <w:r>
        <w:t xml:space="preserve">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this period, pricing for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services may be subject to revision based on market conditions in</w:t>
      </w:r>
      <w:r>
        <w:t xml:space="preserve"> </w:t>
      </w:r>
      <w:r>
        <w:t xml:space="preserve">Venezuela Caracas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All intellectual property rights to the final approved designs will transfer to the client upon full payment of this</w:t>
      </w:r>
      <w:r>
        <w:t xml:space="preserve"> </w:t>
      </w:r>
      <w:r>
        <w:t xml:space="preserve">Quotation Estimate</w:t>
      </w:r>
      <w:r>
        <w:t xml:space="preserve">. Until full payment is received, all work remains the property of Caracas Creative Studio, C.A.</w:t>
      </w:r>
    </w:p>
    <w:p>
      <w:pPr>
        <w:numPr>
          <w:ilvl w:val="0"/>
          <w:numId w:val="1002"/>
        </w:numPr>
        <w:pStyle w:val="Compact"/>
      </w:pPr>
      <w:r>
        <w:t xml:space="preserve">Our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will provide up to three (3) rounds of revisions per deliverable at no additional cost. Additional revision cycles will be billed at $75.00 per hour.</w:t>
      </w:r>
    </w:p>
    <w:p>
      <w:pPr>
        <w:numPr>
          <w:ilvl w:val="0"/>
          <w:numId w:val="1002"/>
        </w:numPr>
        <w:pStyle w:val="Compact"/>
      </w:pPr>
      <w:r>
        <w:t xml:space="preserve">All design work will be conducted in compliance with Venezuelan intellectual property law (Ley de Propiedad Intelectual) and applicable regulations in</w:t>
      </w:r>
      <w:r>
        <w:t xml:space="preserve"> </w:t>
      </w:r>
      <w:r>
        <w:t xml:space="preserve">Venezuela Caracas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Project timelines are estimates based on timely client feedback. Delays in client approval exceeding five (5) business days per milestone will extend the overall project timeline accordingly.</w:t>
      </w:r>
    </w:p>
    <w:p>
      <w:pPr>
        <w:numPr>
          <w:ilvl w:val="0"/>
          <w:numId w:val="1002"/>
        </w:numPr>
        <w:pStyle w:val="Compact"/>
      </w:pPr>
      <w:r>
        <w:t xml:space="preserve">Our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team guarantees confidentiality of all client materials, trade secrets, and proprietary information shared during the engagement.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include third-party licensing fees for stock photography, fonts, or software plugins unless explicitly stated in the scope of work.</w:t>
      </w:r>
    </w:p>
    <w:p>
      <w:pPr>
        <w:numPr>
          <w:ilvl w:val="0"/>
          <w:numId w:val="1002"/>
        </w:numPr>
        <w:pStyle w:val="Compact"/>
      </w:pPr>
      <w:r>
        <w:t xml:space="preserve">Any changes to the scope of work beyond what is described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require a written change order signed by both parties before additional work by our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commences.</w:t>
      </w:r>
    </w:p>
    <w:p>
      <w:pPr>
        <w:numPr>
          <w:ilvl w:val="0"/>
          <w:numId w:val="1002"/>
        </w:numPr>
        <w:pStyle w:val="Compact"/>
      </w:pPr>
      <w:r>
        <w:t xml:space="preserve">Disputes arising from this agreement shall be resolved through mediation in</w:t>
      </w:r>
      <w:r>
        <w:t xml:space="preserve"> </w:t>
      </w:r>
      <w:r>
        <w:t xml:space="preserve">Venezuela Caracas</w:t>
      </w:r>
      <w:r>
        <w:t xml:space="preserve">, in accordance with the applicable laws of the Bolivarian Republic of Venezuela.</w:t>
      </w:r>
    </w:p>
    <w:bookmarkEnd w:id="25"/>
    <w:bookmarkStart w:id="26" w:name="acceptance"/>
    <w:p>
      <w:pPr>
        <w:pStyle w:val="Heading2"/>
      </w:pPr>
      <w:r>
        <w:t xml:space="preserve">Acceptance</w:t>
      </w:r>
    </w:p>
    <w:p>
      <w:pPr>
        <w:pStyle w:val="FirstParagraph"/>
      </w:pPr>
      <w:r>
        <w:t xml:space="preserve">By signing below, the client acknowledges and accepts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services to be performed in</w:t>
      </w:r>
      <w:r>
        <w:t xml:space="preserve"> </w:t>
      </w:r>
      <w:r>
        <w:t xml:space="preserve">Venezuela Caracas</w:t>
      </w:r>
      <w:r>
        <w:t xml:space="preserve">, agreeing to all terms, conditions, and pricing outlined herein.</w:t>
      </w:r>
    </w:p>
    <w:p>
      <w:pPr>
        <w:pStyle w:val="BodyText"/>
      </w:pPr>
      <w:r>
        <w:rPr>
          <w:bCs/>
          <w:b/>
        </w:rPr>
        <w:t xml:space="preserve">For Caracas Creative Studio, C.A.</w:t>
      </w:r>
      <w:r>
        <w:br/>
      </w:r>
      <w:r>
        <w:t xml:space="preserve">Name: María Fernanda Rodríguez</w:t>
      </w:r>
      <w:r>
        <w:br/>
      </w:r>
      <w:r>
        <w:t xml:space="preserve">Title: Senior Account Manager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the Client</w:t>
      </w:r>
      <w:r>
        <w:br/>
      </w:r>
      <w:r>
        <w:t xml:space="preserve">Name: _________________________</w:t>
      </w:r>
      <w:r>
        <w:br/>
      </w:r>
      <w:r>
        <w:t xml:space="preserve">Title: _________________________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Caracas Creative Studio, C.A. | Quotation Estimate QTE-2025-00847 | Graphic Designer Services | Venezuela Caracas</w:t>
      </w:r>
    </w:p>
    <w:p>
      <w:pPr>
        <w:pStyle w:val="BodyText"/>
      </w:pPr>
      <w:r>
        <w:t xml:space="preserve">This document is generated electronically and is valid without a physical stamp. For inquiries regarding this Quotation Estimate, please contact our office in Venezuela Caracas at +58 212 555-0147.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Graphic Designer Services - Venezuela Caracas</dc:title>
  <dc:creator/>
  <dc:language>en</dc:language>
  <cp:keywords/>
  <dcterms:created xsi:type="dcterms:W3CDTF">2026-10-10T09:18:53Z</dcterms:created>
  <dcterms:modified xsi:type="dcterms:W3CDTF">2026-10-10T09:18:53Z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content-width, initial-scale=1.0</vt:lpwstr>
  </property>
</Properties>
</file>