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1" w:name="quotation-estimate"/>
    <w:p>
      <w:pPr>
        <w:pStyle w:val="Heading1"/>
      </w:pPr>
      <w:r>
        <w:t xml:space="preserve">QUOTATION ESTIMATE</w:t>
      </w:r>
    </w:p>
    <w:bookmarkStart w:id="20" w:name="X65ccaad81fddc70ebbc50a49b442e8350170805"/>
    <w:p>
      <w:pPr>
        <w:pStyle w:val="Heading2"/>
      </w:pPr>
      <w:r>
        <w:t xml:space="preserve">Hairdresser &amp; Professional Hair Care Services</w:t>
      </w:r>
    </w:p>
    <w:p>
      <w:pPr>
        <w:pStyle w:val="FirstParagraph"/>
      </w:pPr>
      <w:r>
        <w:t xml:space="preserve">Salón Estilo Porteño — Argentina Buenos Aires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QTE-BA-2025-04871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María Elena Rodríguez, Senior Hairdresser &amp; Salon Director</w:t>
            </w:r>
          </w:p>
        </w:tc>
      </w:tr>
      <w:tr>
        <w:tc>
          <w:tcPr/>
          <w:p>
            <w:pPr>
              <w:pStyle w:val="Compact"/>
              <w:jc w:val="left"/>
            </w:pPr>
            <w:r>
              <w:t xml:space="preserve">Salon Address</w:t>
            </w:r>
          </w:p>
        </w:tc>
        <w:tc>
          <w:tcPr/>
          <w:p>
            <w:pPr>
              <w:pStyle w:val="Compact"/>
              <w:jc w:val="left"/>
            </w:pPr>
            <w:r>
              <w:t xml:space="preserve">Av. Corrientes 2347, Piso 3, C1043AAW, Argentina Buenos Aires</w:t>
            </w:r>
          </w:p>
        </w:tc>
      </w:tr>
      <w:tr>
        <w:tc>
          <w:tcPr/>
          <w:p>
            <w:pPr>
              <w:pStyle w:val="Compact"/>
              <w:jc w:val="left"/>
            </w:pPr>
            <w:r>
              <w:t xml:space="preserve">Contact</w:t>
            </w:r>
          </w:p>
        </w:tc>
        <w:tc>
          <w:tcPr/>
          <w:p>
            <w:pPr>
              <w:pStyle w:val="Compact"/>
              <w:jc w:val="left"/>
            </w:pPr>
            <w:r>
              <w:t xml:space="preserve">+54 11 4321-5678 | reservas@salonestiloporteno.com.ar</w:t>
            </w:r>
          </w:p>
        </w:tc>
      </w:tr>
      <w:tr>
        <w:tc>
          <w:tcPr/>
          <w:p>
            <w:pPr>
              <w:pStyle w:val="Compact"/>
              <w:jc w:val="left"/>
            </w:pPr>
            <w:r>
              <w:t xml:space="preserve">Client Name</w:t>
            </w:r>
          </w:p>
        </w:tc>
        <w:tc>
          <w:tcPr/>
          <w:p>
            <w:pPr>
              <w:pStyle w:val="Compact"/>
              <w:jc w:val="left"/>
            </w:pPr>
            <w:r>
              <w:t xml:space="preserve">Señor/a [CLIENT FULL NAME]</w:t>
            </w:r>
          </w:p>
        </w:tc>
      </w:tr>
      <w:tr>
        <w:tc>
          <w:tcPr/>
          <w:p>
            <w:pPr>
              <w:pStyle w:val="Compact"/>
              <w:jc w:val="left"/>
            </w:pPr>
            <w:r>
              <w:t xml:space="preserve">Client Address</w:t>
            </w:r>
          </w:p>
        </w:tc>
        <w:tc>
          <w:tcPr/>
          <w:p>
            <w:pPr>
              <w:pStyle w:val="Compact"/>
              <w:jc w:val="left"/>
            </w:pPr>
            <w:r>
              <w:t xml:space="preserve">[CLIENT ADDRESS], Argentina Buenos Aires</w:t>
            </w:r>
          </w:p>
        </w:tc>
      </w:tr>
      <w:tr>
        <w:tc>
          <w:tcPr/>
          <w:p>
            <w:pPr>
              <w:pStyle w:val="Compact"/>
              <w:jc w:val="left"/>
            </w:pPr>
            <w:r>
              <w:t xml:space="preserve">CUIT / DNI</w:t>
            </w:r>
          </w:p>
        </w:tc>
        <w:tc>
          <w:tcPr/>
          <w:p>
            <w:pPr>
              <w:pStyle w:val="Compact"/>
              <w:jc w:val="left"/>
            </w:pPr>
            <w:r>
              <w:t xml:space="preserve">[CLIENT TAX ID]</w:t>
            </w:r>
          </w:p>
        </w:tc>
      </w:tr>
    </w:tbl>
    <w:bookmarkStart w:id="22" w:name="purpose-of-this-quotation-estimate"/>
    <w:p>
      <w:pPr>
        <w:pStyle w:val="Heading3"/>
      </w:pPr>
      <w:r>
        <w:t xml:space="preserve">1. Purpose of This Quotation Estimate</w:t>
      </w:r>
    </w:p>
    <w:p>
      <w:pPr>
        <w:pStyle w:val="FirstParagraph"/>
      </w:pPr>
      <w:r>
        <w:t xml:space="preserve">This Quotation Estimate has been prepared by our Hairdresser team at Salón Estilo Porteño, located in the heart of Argentina Buenos Aires, to provide a comprehensive and transparent breakdown of all professional hair care services requested by the client. As a licensed Hairdresser establishment registered with the City of Buenos Aires Municipal Health Authority, we are committed to delivering premium salon experiences while maintaining full compliance with Argentine consumer protection regulations (Ley 24.240) and the national tax framework administered by the AFIP (Administración Federal de Ingresos Públicos).</w:t>
      </w:r>
    </w:p>
    <w:p>
      <w:pPr>
        <w:pStyle w:val="BodyText"/>
      </w:pPr>
      <w:r>
        <w:t xml:space="preserve">This Quotation Estimate serves as a formal, non-binding proposal. It outlines the scope of work, estimated timelines, and projected costs associated with the Hairdresser services described below. The final invoice may vary slightly depending on hair length, density, condition, and any additional treatments the client may request during the consultation session at our Argentina Buenos Aires salon.</w:t>
      </w:r>
    </w:p>
    <w:bookmarkEnd w:id="22"/>
    <w:bookmarkStart w:id="23" w:name="scope-of-hairdresser-services"/>
    <w:p>
      <w:pPr>
        <w:pStyle w:val="Heading3"/>
      </w:pPr>
      <w:r>
        <w:t xml:space="preserve">2. Scope of Hairdresser Services</w:t>
      </w:r>
    </w:p>
    <w:p>
      <w:pPr>
        <w:pStyle w:val="FirstParagraph"/>
      </w:pPr>
      <w:r>
        <w:t xml:space="preserve">The following Hairdresser services have been assessed during the initial consultation conducted on June 10, 2025, at our Argentina Buenos Aires location. Each service is performed by a certified Hairdresser professional with a minimum of eight years of experience in the Argentine beauty industry.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Duration (est.)</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Full Hairdresser Cut &amp; Styling (precision cut, blow-dry, and finishing)</w:t>
            </w:r>
          </w:p>
        </w:tc>
        <w:tc>
          <w:tcPr/>
          <w:p>
            <w:pPr>
              <w:pStyle w:val="Compact"/>
              <w:jc w:val="left"/>
            </w:pPr>
            <w:r>
              <w:t xml:space="preserve">60 min</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Professional Hairdresser Color Treatment (full head, ammonia-free formula)</w:t>
            </w:r>
          </w:p>
        </w:tc>
        <w:tc>
          <w:tcPr/>
          <w:p>
            <w:pPr>
              <w:pStyle w:val="Compact"/>
              <w:jc w:val="left"/>
            </w:pPr>
            <w:r>
              <w:t xml:space="preserve">120 min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Hairdresser Balayage / Ombré Highlighting (hand-painted technique)</w:t>
            </w:r>
          </w:p>
        </w:tc>
        <w:tc>
          <w:tcPr/>
          <w:p>
            <w:pPr>
              <w:pStyle w:val="Compact"/>
              <w:jc w:val="left"/>
            </w:pPr>
            <w:r>
              <w:t xml:space="preserve">150 min</w:t>
            </w:r>
          </w:p>
        </w:tc>
        <w:tc>
          <w:tcPr/>
          <w:p>
            <w:pPr>
              <w:pStyle w:val="Compact"/>
              <w:jc w:val="left"/>
            </w:pPr>
            <w:r>
              <w:t xml:space="preserve">1</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4</w:t>
            </w:r>
          </w:p>
        </w:tc>
        <w:tc>
          <w:tcPr/>
          <w:p>
            <w:pPr>
              <w:pStyle w:val="Compact"/>
              <w:jc w:val="left"/>
            </w:pPr>
            <w:r>
              <w:t xml:space="preserve">Deep Conditioning &amp; Keratin Hairdresser Treatment</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5</w:t>
            </w:r>
          </w:p>
        </w:tc>
        <w:tc>
          <w:tcPr/>
          <w:p>
            <w:pPr>
              <w:pStyle w:val="Compact"/>
              <w:jc w:val="left"/>
            </w:pPr>
            <w:r>
              <w:t xml:space="preserve">Hairdresser Scalp Therapy &amp; Nourishing Hair Mask</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6</w:t>
            </w:r>
          </w:p>
        </w:tc>
        <w:tc>
          <w:tcPr/>
          <w:p>
            <w:pPr>
              <w:pStyle w:val="Compact"/>
              <w:jc w:val="left"/>
            </w:pPr>
            <w:r>
              <w:t xml:space="preserve">Styling &amp; Finishing (event-ready blowout, product application)</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7</w:t>
            </w:r>
          </w:p>
        </w:tc>
        <w:tc>
          <w:tcPr/>
          <w:p>
            <w:pPr>
              <w:pStyle w:val="Compact"/>
              <w:jc w:val="left"/>
            </w:pPr>
            <w:r>
              <w:t xml:space="preserve">Complimentary Consultation &amp; Hairdresser Aftercare Plan (Argentina Buenos Aires local product recommendations)</w:t>
            </w:r>
          </w:p>
        </w:tc>
        <w:tc>
          <w:tcPr/>
          <w:p>
            <w:pPr>
              <w:pStyle w:val="Compact"/>
              <w:jc w:val="left"/>
            </w:pPr>
            <w:r>
              <w:t xml:space="preserve">15 min</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SUBTOTAL (before IVA)</w:t>
            </w:r>
          </w:p>
        </w:tc>
        <w:tc>
          <w:tcPr/>
          <w:p>
            <w:pPr>
              <w:pStyle w:val="Compact"/>
              <w:jc w:val="left"/>
            </w:pPr>
            <w:r>
              <w:t xml:space="preserve">$264,000</w:t>
            </w:r>
          </w:p>
        </w:tc>
      </w:tr>
      <w:tr>
        <w:tc>
          <w:tcPr>
            <w:gridSpan w:val="5"/>
          </w:tcPr>
          <w:p>
            <w:pPr>
              <w:pStyle w:val="Compact"/>
              <w:jc w:val="right"/>
            </w:pPr>
            <w:r>
              <w:t xml:space="preserve">IVA 21% (Argentine Value Added Tax)</w:t>
            </w:r>
          </w:p>
        </w:tc>
        <w:tc>
          <w:tcPr/>
          <w:p>
            <w:pPr>
              <w:pStyle w:val="Compact"/>
              <w:jc w:val="left"/>
            </w:pPr>
            <w:r>
              <w:t xml:space="preserve">$55,440</w:t>
            </w:r>
          </w:p>
        </w:tc>
      </w:tr>
      <w:tr>
        <w:tc>
          <w:tcPr>
            <w:gridSpan w:val="5"/>
          </w:tcPr>
          <w:p>
            <w:pPr>
              <w:pStyle w:val="Compact"/>
              <w:jc w:val="right"/>
            </w:pPr>
            <w:r>
              <w:t xml:space="preserve">TOTAL ESTIMATED COST (ARS)</w:t>
            </w:r>
          </w:p>
        </w:tc>
        <w:tc>
          <w:tcPr/>
          <w:p>
            <w:pPr>
              <w:pStyle w:val="Compact"/>
              <w:jc w:val="left"/>
            </w:pPr>
            <w:r>
              <w:t xml:space="preserve">$319,440</w:t>
            </w:r>
          </w:p>
        </w:tc>
      </w:tr>
    </w:tbl>
    <w:bookmarkEnd w:id="23"/>
    <w:bookmarkStart w:id="24" w:name="payment-terms-conditions"/>
    <w:p>
      <w:pPr>
        <w:pStyle w:val="Heading3"/>
      </w:pPr>
      <w:r>
        <w:t xml:space="preserve">3. Payment Terms &amp; Conditions</w:t>
      </w:r>
    </w:p>
    <w:p>
      <w:pPr>
        <w:pStyle w:val="FirstParagraph"/>
      </w:pPr>
      <w:r>
        <w:t xml:space="preserve">This Quotation Estimate is denominated in Argentine Pesos (ARS) and is subject to the exchange rate and tax regulations in force in Argentina Buenos Aires at the time of service delivery. Payment may be made via bank transfer (CBU/CVU), credit/debit card (Visa, Mastercard, American Express), or cash at our salon. A 50% advance payment is required to secure the appointment slot with our Hairdresser team. The remaining balance is due upon completion of all services.</w:t>
      </w:r>
    </w:p>
    <w:p>
      <w:pPr>
        <w:pStyle w:val="BodyText"/>
      </w:pPr>
      <w:r>
        <w:t xml:space="preserve">In the event that the client requests modifications to the Hairdresser service plan after the initial consultation, a revised Quotation Estimate will be issued within 48 hours. This Quotation Estimate is valid for thirty (30) days from the date of issue. After this period, prices may be adjusted to reflect changes in product costs, Hairdresser labor rates, or Argentine tax policy updates.</w:t>
      </w:r>
    </w:p>
    <w:bookmarkEnd w:id="24"/>
    <w:bookmarkStart w:id="25" w:name="important-notes-disclaimers"/>
    <w:p>
      <w:pPr>
        <w:pStyle w:val="Heading3"/>
      </w:pPr>
      <w:r>
        <w:t xml:space="preserve">4. Important Notes &amp; Disclaimers</w:t>
      </w:r>
    </w:p>
    <w:p>
      <w:pPr>
        <w:numPr>
          <w:ilvl w:val="0"/>
          <w:numId w:val="1001"/>
        </w:numPr>
        <w:pStyle w:val="Compact"/>
      </w:pPr>
      <w:r>
        <w:t xml:space="preserve">All Hairdresser services are performed using professional-grade products sourced from internationally recognized brands available in Argentina Buenos Aires retail channels.</w:t>
      </w:r>
    </w:p>
    <w:p>
      <w:pPr>
        <w:numPr>
          <w:ilvl w:val="0"/>
          <w:numId w:val="1001"/>
        </w:numPr>
        <w:pStyle w:val="Compact"/>
      </w:pPr>
      <w:r>
        <w:t xml:space="preserve">A patch test (prueba de alergia) is mandatory 48 hours prior to any color or chemical Hairdresser treatment. This is a legal requirement under Argentine health regulations.</w:t>
      </w:r>
    </w:p>
    <w:p>
      <w:pPr>
        <w:numPr>
          <w:ilvl w:val="0"/>
          <w:numId w:val="1001"/>
        </w:numPr>
        <w:pStyle w:val="Compact"/>
      </w:pPr>
      <w:r>
        <w:t xml:space="preserve">This Quotation Estimate does not constitute a binding contract. Final pricing is confirmed at the time of service after the Hairdresser assesses hair condition in person.</w:t>
      </w:r>
    </w:p>
    <w:p>
      <w:pPr>
        <w:numPr>
          <w:ilvl w:val="0"/>
          <w:numId w:val="1001"/>
        </w:numPr>
        <w:pStyle w:val="Compact"/>
      </w:pPr>
      <w:r>
        <w:t xml:space="preserve">Cancellations must be made at least 24 hours in advance. Late cancellations may incur a 30% fee of the total Quotation Estimate amount.</w:t>
      </w:r>
    </w:p>
    <w:p>
      <w:pPr>
        <w:numPr>
          <w:ilvl w:val="0"/>
          <w:numId w:val="1001"/>
        </w:numPr>
        <w:pStyle w:val="Compact"/>
      </w:pPr>
      <w:r>
        <w:t xml:space="preserve">Our Hairdresser team in Argentina Buenos Aires operates Monday through Saturday, 9:00 AM to 8:00 PM. Sunday appointments are available by prior arrangement only.</w:t>
      </w:r>
    </w:p>
    <w:p>
      <w:pPr>
        <w:numPr>
          <w:ilvl w:val="0"/>
          <w:numId w:val="1001"/>
        </w:numPr>
        <w:pStyle w:val="Compact"/>
      </w:pPr>
      <w:r>
        <w:t xml:space="preserve">All prices include the use of salon facilities, towels, and standard Hairdresser tools. Premium product upgrades (e.g., Olaplex, Kérastase) will be quoted separately.</w:t>
      </w:r>
    </w:p>
    <w:bookmarkEnd w:id="25"/>
    <w:bookmarkStart w:id="26" w:name="acceptance-authorization"/>
    <w:p>
      <w:pPr>
        <w:pStyle w:val="Heading3"/>
      </w:pPr>
      <w:r>
        <w:t xml:space="preserve">5. Acceptance &amp; Authorization</w:t>
      </w:r>
    </w:p>
    <w:p>
      <w:pPr>
        <w:pStyle w:val="FirstParagraph"/>
      </w:pPr>
      <w:r>
        <w:t xml:space="preserve">By signing below, the client acknowledges receipt of this Quotation Estimate for Hairdresser services at our Argentina Buenos Aires salon and agrees to the terms and conditions outlined herein. This signature does not obligate the client to proceed but confirms that the estimate has been reviewed and understood.</w:t>
      </w:r>
    </w:p>
    <w:p>
      <w:pPr>
        <w:pStyle w:val="BodyText"/>
      </w:pPr>
      <w:r>
        <w:rPr>
          <w:bCs/>
          <w:b/>
        </w:rPr>
        <w:t xml:space="preserve">Client Signature</w:t>
      </w:r>
      <w:r>
        <w:br/>
      </w:r>
      <w:r>
        <w:t xml:space="preserve">Name: ______________________________</w:t>
      </w:r>
      <w:r>
        <w:br/>
      </w:r>
      <w:r>
        <w:t xml:space="preserve">DNI: ______________________________</w:t>
      </w:r>
      <w:r>
        <w:br/>
      </w:r>
      <w:r>
        <w:t xml:space="preserve">Date: ______________________________</w:t>
      </w:r>
    </w:p>
    <w:p>
      <w:pPr>
        <w:pStyle w:val="BodyText"/>
      </w:pPr>
      <w:r>
        <w:rPr>
          <w:bCs/>
          <w:b/>
        </w:rPr>
        <w:t xml:space="preserve">Hairdresser / Salon Representative</w:t>
      </w:r>
      <w:r>
        <w:br/>
      </w:r>
      <w:r>
        <w:t xml:space="preserve">María Elena Rodríguez</w:t>
      </w:r>
      <w:r>
        <w:br/>
      </w:r>
      <w:r>
        <w:t xml:space="preserve">Senior Hairdresser &amp; Director</w:t>
      </w:r>
      <w:r>
        <w:br/>
      </w:r>
      <w:r>
        <w:t xml:space="preserve">Salón Estilo Porteño, Argentina Buenos Aires</w:t>
      </w:r>
      <w:r>
        <w:br/>
      </w:r>
      <w:r>
        <w:t xml:space="preserve">Date: ______________________________</w:t>
      </w:r>
    </w:p>
    <w:p>
      <w:pPr>
        <w:pStyle w:val="BodyText"/>
      </w:pPr>
      <w:r>
        <w:t xml:space="preserve">Salón Estilo Porteño — Av. Corrientes 2347, Piso 3, C1043AAW, Argentina Buenos Aires</w:t>
      </w:r>
      <w:r>
        <w:br/>
      </w:r>
      <w:r>
        <w:t xml:space="preserve">CUIT: 30-12345678-9 | Inscripto AFIP | Registro Municipal de Establecimientos de Peluquería Nº BA-2019-04521</w:t>
      </w:r>
      <w:r>
        <w:br/>
      </w:r>
      <w:r>
        <w:t xml:space="preserve">This Quotation Estimate was generated on June 12, 2025. For inquiries regarding this Hairdresser service estimate, please contact our Argentina Buenos Aires office at +54 11 4321-5678.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Argentina Buenos Aires</dc:title>
  <dc:creator/>
  <dc:language>en</dc:language>
  <cp:keywords/>
  <dcterms:created xsi:type="dcterms:W3CDTF">2026-10-10T04:22:45Z</dcterms:created>
  <dcterms:modified xsi:type="dcterms:W3CDTF">2026-10-10T04:22:45Z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