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Beijing Prestige Hair Studio</w:t>
      </w:r>
    </w:p>
    <w:p>
      <w:pPr>
        <w:pStyle w:val="BodyText"/>
      </w:pPr>
      <w:r>
        <w:t xml:space="preserve">No. 88 Wangfujing Street, Dongcheng District, China Beijing, 100006</w:t>
      </w:r>
    </w:p>
    <w:p>
      <w:pPr>
        <w:pStyle w:val="BodyText"/>
      </w:pPr>
      <w:r>
        <w:t xml:space="preserve">Tel: +86-10-6523-8899 | Email: quotes@beijingprestige-hair.cn</w:t>
      </w:r>
    </w:p>
    <w:p>
      <w:pPr>
        <w:pStyle w:val="BodyText"/>
      </w:pPr>
      <w:r>
        <w:t xml:space="preserve">Unified Social Credit Code: 91110101MA01KX7B2F</w:t>
      </w:r>
    </w:p>
    <w:bookmarkEnd w:id="20"/>
    <w:bookmarkStart w:id="21" w:name="prepared-for-client"/>
    <w:p>
      <w:pPr>
        <w:pStyle w:val="Heading3"/>
      </w:pPr>
      <w:r>
        <w:t xml:space="preserve">Prepared For (Client)</w:t>
      </w:r>
    </w:p>
    <w:p>
      <w:pPr>
        <w:pStyle w:val="FirstParagraph"/>
      </w:pPr>
      <w:r>
        <w:rPr>
          <w:bCs/>
          <w:b/>
        </w:rPr>
        <w:t xml:space="preserve">Name:</w:t>
      </w:r>
      <w:r>
        <w:t xml:space="preserve"> </w:t>
      </w:r>
      <w:r>
        <w:t xml:space="preserve">Mr. / Ms. [Client Full Name]</w:t>
      </w:r>
    </w:p>
    <w:p>
      <w:pPr>
        <w:pStyle w:val="BodyText"/>
      </w:pPr>
      <w:r>
        <w:rPr>
          <w:bCs/>
          <w:b/>
        </w:rPr>
        <w:t xml:space="preserve">Address:</w:t>
      </w:r>
      <w:r>
        <w:t xml:space="preserve"> </w:t>
      </w:r>
      <w:r>
        <w:t xml:space="preserve">[Client Address], China Beijing</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QTE-BJ-2025-04187</w:t>
      </w:r>
    </w:p>
    <w:p>
      <w:pPr>
        <w:pStyle w:val="BodyText"/>
      </w:pPr>
      <w:r>
        <w:rPr>
          <w:bCs/>
          <w:b/>
        </w:rPr>
        <w:t xml:space="preserve">Date Issued:</w:t>
      </w:r>
      <w:r>
        <w:t xml:space="preserve"> </w:t>
      </w:r>
      <w:r>
        <w:t xml:space="preserve">[DD/MM/YYYY]</w:t>
      </w:r>
    </w:p>
    <w:p>
      <w:pPr>
        <w:pStyle w:val="BodyText"/>
      </w:pPr>
      <w:r>
        <w:rPr>
          <w:bCs/>
          <w:b/>
        </w:rPr>
        <w:t xml:space="preserve">Valid Until:</w:t>
      </w:r>
      <w:r>
        <w:t xml:space="preserve"> </w:t>
      </w:r>
      <w:r>
        <w:t xml:space="preserve">[DD/MM/YYYY] (30 days)</w:t>
      </w:r>
    </w:p>
    <w:p>
      <w:pPr>
        <w:pStyle w:val="BodyText"/>
      </w:pPr>
      <w:r>
        <w:rPr>
          <w:bCs/>
          <w:b/>
        </w:rPr>
        <w:t xml:space="preserve">Prepared By:</w:t>
      </w:r>
      <w:r>
        <w:t xml:space="preserve"> </w:t>
      </w:r>
      <w:r>
        <w:t xml:space="preserve">Senior Hairdresser, Li Wei</w:t>
      </w:r>
    </w:p>
    <w:p>
      <w:pPr>
        <w:pStyle w:val="BodyText"/>
      </w:pPr>
      <w:r>
        <w:rPr>
          <w:bCs/>
          <w:b/>
        </w:rPr>
        <w:t xml:space="preserve">Service Location:</w:t>
      </w:r>
      <w:r>
        <w:t xml:space="preserve"> </w:t>
      </w:r>
      <w:r>
        <w:t xml:space="preserve">China Beijing, Dongcheng District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Type:</w:t>
            </w:r>
          </w:p>
        </w:tc>
        <w:tc>
          <w:tcPr/>
          <w:p>
            <w:pPr>
              <w:pStyle w:val="Compact"/>
              <w:jc w:val="left"/>
            </w:pPr>
            <w:r>
              <w:t xml:space="preserve">Quotation Estimate for Professional Hairdresser Services</w:t>
            </w:r>
          </w:p>
        </w:tc>
      </w:tr>
      <w:tr>
        <w:tc>
          <w:tcPr/>
          <w:p>
            <w:pPr>
              <w:pStyle w:val="Compact"/>
              <w:jc w:val="left"/>
            </w:pPr>
            <w:r>
              <w:t xml:space="preserve">Service Category:</w:t>
            </w:r>
          </w:p>
        </w:tc>
        <w:tc>
          <w:tcPr/>
          <w:p>
            <w:pPr>
              <w:pStyle w:val="Compact"/>
              <w:jc w:val="left"/>
            </w:pPr>
            <w:r>
              <w:t xml:space="preserve">Comprehensive Hair Care, Styling, and Treatment</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Payment Terms:</w:t>
            </w:r>
          </w:p>
        </w:tc>
        <w:tc>
          <w:tcPr/>
          <w:p>
            <w:pPr>
              <w:pStyle w:val="Compact"/>
              <w:jc w:val="left"/>
            </w:pPr>
            <w:r>
              <w:t xml:space="preserve">50% deposit upon acceptance; balance due upon completion</w:t>
            </w:r>
          </w:p>
        </w:tc>
      </w:tr>
    </w:tbl>
    <w:bookmarkStart w:id="23" w:name="X940d176e559fc995abe5fd2eb4aa08c8cb6b3bd"/>
    <w:p>
      <w:pPr>
        <w:pStyle w:val="Heading2"/>
      </w:pPr>
      <w:r>
        <w:t xml:space="preserve">Itemized Hairdresser Services – China Beijing</w:t>
      </w:r>
    </w:p>
    <w:p>
      <w:pPr>
        <w:pStyle w:val="FirstParagraph"/>
      </w:pPr>
      <w:r>
        <w:t xml:space="preserve">This Quotation Estimate outlines the complete scope of professional Hairdresser services to be performed at our flagship studio located in the heart of China Beijing. All services will be delivered by our certified senior Hairdresser team, who possess over fifteen years of combined experience in international and Chinese hair care techniques. The following line items represent our detailed cost breakdown for the requested package: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(CNY)</w:t>
            </w:r>
          </w:p>
        </w:tc>
        <w:tc>
          <w:tcPr/>
          <w:p>
            <w:pPr>
              <w:pStyle w:val="Compact"/>
              <w:jc w:val="left"/>
            </w:pPr>
            <w:r>
              <w:t xml:space="preserve">Qty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Consultation &amp; Hair Analysis – Initial assessment by senior Hairdresser including scalp examination, hair density mapping, and personalized styling plan tailored to the client's lifestyle in China Beijing</w:t>
            </w:r>
          </w:p>
        </w:tc>
        <w:tc>
          <w:tcPr/>
          <w:p>
            <w:pPr>
              <w:pStyle w:val="Compact"/>
              <w:jc w:val="left"/>
            </w:pPr>
            <w:r>
              <w:t xml:space="preserve">30 min</w:t>
            </w:r>
          </w:p>
        </w:tc>
        <w:tc>
          <w:tcPr/>
          <w:p>
            <w:pPr>
              <w:pStyle w:val="Compact"/>
              <w:jc w:val="left"/>
            </w:pPr>
            <w:r>
              <w:t xml:space="preserve">200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02</w:t>
            </w:r>
          </w:p>
        </w:tc>
        <w:tc>
          <w:tcPr/>
          <w:p>
            <w:pPr>
              <w:pStyle w:val="Compact"/>
              <w:jc w:val="left"/>
            </w:pPr>
            <w:r>
              <w:t xml:space="preserve">Premium Haircut &amp; Styling – Precision cutting using Japanese and European techniques, including blow-dry and finishing styling by a dedicated Hairdresser</w:t>
            </w:r>
          </w:p>
        </w:tc>
        <w:tc>
          <w:tcPr/>
          <w:p>
            <w:pPr>
              <w:pStyle w:val="Compact"/>
              <w:jc w:val="left"/>
            </w:pPr>
            <w:r>
              <w:t xml:space="preserve">60 min</w:t>
            </w:r>
          </w:p>
        </w:tc>
        <w:tc>
          <w:tcPr/>
          <w:p>
            <w:pPr>
              <w:pStyle w:val="Compact"/>
              <w:jc w:val="left"/>
            </w:pPr>
            <w:r>
              <w:t xml:space="preserve">480</w:t>
            </w:r>
          </w:p>
        </w:tc>
        <w:tc>
          <w:tcPr/>
          <w:p>
            <w:pPr>
              <w:pStyle w:val="Compact"/>
              <w:jc w:val="left"/>
            </w:pPr>
            <w:r>
              <w:t xml:space="preserve">1</w:t>
            </w:r>
          </w:p>
        </w:tc>
        <w:tc>
          <w:tcPr/>
          <w:p>
            <w:pPr>
              <w:pStyle w:val="Compact"/>
              <w:jc w:val="left"/>
            </w:pPr>
            <w:r>
              <w:t xml:space="preserve">480.00</w:t>
            </w:r>
          </w:p>
        </w:tc>
      </w:tr>
      <w:tr>
        <w:tc>
          <w:tcPr/>
          <w:p>
            <w:pPr>
              <w:pStyle w:val="Compact"/>
              <w:jc w:val="left"/>
            </w:pPr>
            <w:r>
              <w:t xml:space="preserve">03</w:t>
            </w:r>
          </w:p>
        </w:tc>
        <w:tc>
          <w:tcPr/>
          <w:p>
            <w:pPr>
              <w:pStyle w:val="Compact"/>
              <w:jc w:val="left"/>
            </w:pPr>
            <w:r>
              <w:t xml:space="preserve">Deep Nourishing Hair Treatment – Keratin-infused conditioning therapy using imported products, designed to restore moisture and shine to hair damaged by Beijing's dry climate</w:t>
            </w:r>
          </w:p>
        </w:tc>
        <w:tc>
          <w:tcPr/>
          <w:p>
            <w:pPr>
              <w:pStyle w:val="Compact"/>
              <w:jc w:val="left"/>
            </w:pPr>
            <w:r>
              <w:t xml:space="preserve">45 min</w:t>
            </w:r>
          </w:p>
        </w:tc>
        <w:tc>
          <w:tcPr/>
          <w:p>
            <w:pPr>
              <w:pStyle w:val="Compact"/>
              <w:jc w:val="left"/>
            </w:pPr>
            <w:r>
              <w:t xml:space="preserve">680</w:t>
            </w:r>
          </w:p>
        </w:tc>
        <w:tc>
          <w:tcPr/>
          <w:p>
            <w:pPr>
              <w:pStyle w:val="Compact"/>
              <w:jc w:val="left"/>
            </w:pPr>
            <w:r>
              <w:t xml:space="preserve">1</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Scalp Detox &amp; Exfoliation – Herbal-based scalp cleansing using traditional Chinese botanical ingredients combined with modern Hairdresser techniques for optimal follicle health</w:t>
            </w:r>
          </w:p>
        </w:tc>
        <w:tc>
          <w:tcPr/>
          <w:p>
            <w:pPr>
              <w:pStyle w:val="Compact"/>
              <w:jc w:val="left"/>
            </w:pPr>
            <w:r>
              <w:t xml:space="preserve">30 min</w:t>
            </w:r>
          </w:p>
        </w:tc>
        <w:tc>
          <w:tcPr/>
          <w:p>
            <w:pPr>
              <w:pStyle w:val="Compact"/>
              <w:jc w:val="left"/>
            </w:pPr>
            <w:r>
              <w:t xml:space="preserve">350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Color Application (Single Tone) – Full-head professional coloring with ammonia-free formula, including pre-color treatment and post-color gloss by our expert Hairdresser</w:t>
            </w:r>
          </w:p>
        </w:tc>
        <w:tc>
          <w:tcPr/>
          <w:p>
            <w:pPr>
              <w:pStyle w:val="Compact"/>
              <w:jc w:val="left"/>
            </w:pPr>
            <w:r>
              <w:t xml:space="preserve">90 min</w:t>
            </w:r>
          </w:p>
        </w:tc>
        <w:tc>
          <w:tcPr/>
          <w:p>
            <w:pPr>
              <w:pStyle w:val="Compact"/>
              <w:jc w:val="left"/>
            </w:pPr>
            <w:r>
              <w:t xml:space="preserve">1,200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Facial &amp; Neck Massage – Relaxing aromatherapy massage to complement the Hairdresser experience and promote circulation</w:t>
            </w:r>
          </w:p>
        </w:tc>
        <w:tc>
          <w:tcPr/>
          <w:p>
            <w:pPr>
              <w:pStyle w:val="Compact"/>
              <w:jc w:val="left"/>
            </w:pPr>
            <w:r>
              <w:t xml:space="preserve">20 min</w:t>
            </w:r>
          </w:p>
        </w:tc>
        <w:tc>
          <w:tcPr/>
          <w:p>
            <w:pPr>
              <w:pStyle w:val="Compact"/>
              <w:jc w:val="left"/>
            </w:pPr>
            <w:r>
              <w:t xml:space="preserve">150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Styling Education Session – Personalized at-home maintenance guidance from the Hairdresser, including product recommendations available in China Beijing retail stores</w:t>
            </w:r>
          </w:p>
        </w:tc>
        <w:tc>
          <w:tcPr/>
          <w:p>
            <w:pPr>
              <w:pStyle w:val="Compact"/>
              <w:jc w:val="left"/>
            </w:pPr>
            <w:r>
              <w:t xml:space="preserve">20 min</w:t>
            </w:r>
          </w:p>
        </w:tc>
        <w:tc>
          <w:tcPr/>
          <w:p>
            <w:pPr>
              <w:pStyle w:val="Compact"/>
              <w:jc w:val="left"/>
            </w:pPr>
            <w:r>
              <w:t xml:space="preserve">100</w:t>
            </w:r>
          </w:p>
        </w:tc>
        <w:tc>
          <w:tcPr/>
          <w:p>
            <w:pPr>
              <w:pStyle w:val="Compact"/>
              <w:jc w:val="left"/>
            </w:pPr>
            <w:r>
              <w:t xml:space="preserve">1</w:t>
            </w:r>
          </w:p>
        </w:tc>
        <w:tc>
          <w:tcPr/>
          <w:p>
            <w:pPr>
              <w:pStyle w:val="Compact"/>
              <w:jc w:val="left"/>
            </w:pPr>
            <w:r>
              <w:t xml:space="preserve">100.00</w:t>
            </w:r>
          </w:p>
        </w:tc>
      </w:tr>
      <w:tr>
        <w:tc>
          <w:tcPr/>
          <w:p>
            <w:pPr>
              <w:pStyle w:val="Compact"/>
              <w:jc w:val="left"/>
            </w:pPr>
            <w:r>
              <w:t xml:space="preserve">08</w:t>
            </w:r>
          </w:p>
        </w:tc>
        <w:tc>
          <w:tcPr/>
          <w:p>
            <w:pPr>
              <w:pStyle w:val="Compact"/>
              <w:jc w:val="left"/>
            </w:pPr>
            <w:r>
              <w:t xml:space="preserve">Follow-Up Check (Within 14 Days) – Complimentary minor adjustments and style refinement by the same Hairdresser to ensure client satisfaction</w:t>
            </w:r>
          </w:p>
        </w:tc>
        <w:tc>
          <w:tcPr/>
          <w:p>
            <w:pPr>
              <w:pStyle w:val="Compact"/>
              <w:jc w:val="left"/>
            </w:pPr>
            <w:r>
              <w:t xml:space="preserve">20 min</w:t>
            </w:r>
          </w:p>
        </w:tc>
        <w:tc>
          <w:tcPr/>
          <w:p>
            <w:pPr>
              <w:pStyle w:val="Compact"/>
              <w:jc w:val="left"/>
            </w:pPr>
            <w:r>
              <w:t xml:space="preserve">0</w:t>
            </w:r>
          </w:p>
        </w:tc>
        <w:tc>
          <w:tcPr/>
          <w:p>
            <w:pPr>
              <w:pStyle w:val="Compact"/>
              <w:jc w:val="left"/>
            </w:pPr>
            <w:r>
              <w:t xml:space="preserve">1</w:t>
            </w:r>
          </w:p>
        </w:tc>
        <w:tc>
          <w:tcPr/>
          <w:p>
            <w:pPr>
              <w:pStyle w:val="Compact"/>
              <w:jc w:val="left"/>
            </w:pPr>
            <w:r>
              <w:t xml:space="preserve">0.00</w:t>
            </w:r>
          </w:p>
        </w:tc>
      </w:tr>
      <w:tr>
        <w:tc>
          <w:tcPr>
            <w:gridSpan w:val="5"/>
          </w:tcPr>
          <w:p>
            <w:pPr>
              <w:pStyle w:val="Compact"/>
              <w:jc w:val="left"/>
            </w:pPr>
            <w:r>
              <w:t xml:space="preserve">Subtotal</w:t>
            </w:r>
          </w:p>
        </w:tc>
        <w:tc>
          <w:tcPr/>
          <w:p>
            <w:pPr>
              <w:pStyle w:val="Compact"/>
              <w:jc w:val="left"/>
            </w:pPr>
            <w:r>
              <w:t xml:space="preserve">3,160.00</w:t>
            </w:r>
          </w:p>
        </w:tc>
      </w:tr>
      <w:tr>
        <w:tc>
          <w:tcPr>
            <w:gridSpan w:val="5"/>
          </w:tcPr>
          <w:p>
            <w:pPr>
              <w:pStyle w:val="Compact"/>
              <w:jc w:val="left"/>
            </w:pPr>
            <w:r>
              <w:t xml:space="preserve">VAT (6% – Service Tax, China Beijing)</w:t>
            </w:r>
          </w:p>
        </w:tc>
        <w:tc>
          <w:tcPr/>
          <w:p>
            <w:pPr>
              <w:pStyle w:val="Compact"/>
              <w:jc w:val="left"/>
            </w:pPr>
            <w:r>
              <w:t xml:space="preserve">189.60</w:t>
            </w:r>
          </w:p>
        </w:tc>
      </w:tr>
      <w:tr>
        <w:tc>
          <w:tcPr>
            <w:gridSpan w:val="5"/>
          </w:tcPr>
          <w:p>
            <w:pPr>
              <w:pStyle w:val="Compact"/>
              <w:jc w:val="left"/>
            </w:pPr>
            <w:r>
              <w:rPr>
                <w:bCs/>
                <w:b/>
              </w:rPr>
              <w:t xml:space="preserve">TOTAL QUOTATION ESTIMATE AMOUNT</w:t>
            </w:r>
          </w:p>
        </w:tc>
        <w:tc>
          <w:tcPr/>
          <w:p>
            <w:pPr>
              <w:pStyle w:val="Compact"/>
              <w:jc w:val="left"/>
            </w:pPr>
            <w:r>
              <w:rPr>
                <w:bCs/>
                <w:b/>
              </w:rPr>
              <w:t xml:space="preserve">3,349.60 CNY</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pricing for Hairdresser services may be subject to revision based on product costs and market conditions in China Beijing.</w:t>
      </w:r>
    </w:p>
    <w:p>
      <w:pPr>
        <w:numPr>
          <w:ilvl w:val="0"/>
          <w:numId w:val="1001"/>
        </w:numPr>
        <w:pStyle w:val="Compact"/>
      </w:pPr>
      <w:r>
        <w:t xml:space="preserve">All prices are quoted in Chinese Yuan (CNY) and are inclusive of all applicable local taxes unless otherwise stated. The 6% VAT applicable to personal service industries in China Beijing has been included in the total.</w:t>
      </w:r>
    </w:p>
    <w:p>
      <w:pPr>
        <w:numPr>
          <w:ilvl w:val="0"/>
          <w:numId w:val="1001"/>
        </w:numPr>
        <w:pStyle w:val="Compact"/>
      </w:pPr>
      <w:r>
        <w:t xml:space="preserve">A deposit of 50% of the total Quotation Estimate amount (CNY 1,674.80) is required to confirm the booking and secure the Hairdresser's schedule. The remaining balance is due upon completion of all services.</w:t>
      </w:r>
    </w:p>
    <w:p>
      <w:pPr>
        <w:numPr>
          <w:ilvl w:val="0"/>
          <w:numId w:val="1001"/>
        </w:numPr>
        <w:pStyle w:val="Compact"/>
      </w:pPr>
      <w:r>
        <w:t xml:space="preserve">Rescheduling must be communicated at least 48 hours in advance. Cancellations within 24 hours of the appointment will result in forfeiture of the deposit.</w:t>
      </w:r>
    </w:p>
    <w:p>
      <w:pPr>
        <w:numPr>
          <w:ilvl w:val="0"/>
          <w:numId w:val="1001"/>
        </w:numPr>
        <w:pStyle w:val="Compact"/>
      </w:pPr>
      <w:r>
        <w:t xml:space="preserve">All Hairdresser services will be performed at our studio in Dongcheng District, China Beijing, or at the client's residence within the 5th Ring Road of Beijing for an additional travel surcharge of CNY 200.</w:t>
      </w:r>
    </w:p>
    <w:p>
      <w:pPr>
        <w:numPr>
          <w:ilvl w:val="0"/>
          <w:numId w:val="1001"/>
        </w:numPr>
        <w:pStyle w:val="Compact"/>
      </w:pPr>
      <w:r>
        <w:t xml:space="preserve">The Hairdresser assigned to this engagement is Senior Stylist Li Wei (License No. BJ-HD-2019-00452). The client may request a different Hairdresser at no additional charge, subject to availability.</w:t>
      </w:r>
    </w:p>
    <w:p>
      <w:pPr>
        <w:numPr>
          <w:ilvl w:val="0"/>
          <w:numId w:val="1001"/>
        </w:numPr>
        <w:pStyle w:val="Compact"/>
      </w:pPr>
      <w:r>
        <w:t xml:space="preserve">All products used in the Hairdresser services are sourced from certified suppliers and comply with China's National Medical Products Administration (NMPA) regulations. Product brands include L'Oréal Professionnel, Shiseido Professional, and Kérastase.</w:t>
      </w:r>
    </w:p>
    <w:p>
      <w:pPr>
        <w:numPr>
          <w:ilvl w:val="0"/>
          <w:numId w:val="1001"/>
        </w:numPr>
        <w:pStyle w:val="Compact"/>
      </w:pPr>
      <w:r>
        <w:t xml:space="preserve">This Quotation Estimate does not constitute a binding contract until both parties have signed and the deposit has been received. The final service agreement will be issued upon acceptance.</w:t>
      </w:r>
    </w:p>
    <w:p>
      <w:pPr>
        <w:numPr>
          <w:ilvl w:val="0"/>
          <w:numId w:val="1001"/>
        </w:numPr>
        <w:pStyle w:val="Compact"/>
      </w:pPr>
      <w:r>
        <w:t xml:space="preserve">Any additional services requested during the session beyond the scope of this Quotation Estimate will be quoted separately and require the client's written approval before commencement.</w:t>
      </w:r>
    </w:p>
    <w:p>
      <w:pPr>
        <w:numPr>
          <w:ilvl w:val="0"/>
          <w:numId w:val="1001"/>
        </w:numPr>
        <w:pStyle w:val="Compact"/>
      </w:pPr>
      <w:r>
        <w:t xml:space="preserve">Disputes arising from this Quotation Estimate shall be governed by the laws of the People's Republic of China and shall be resolved through the consumer protection office of Dongcheng District, China Beijing.</w:t>
      </w:r>
    </w:p>
    <w:bookmarkEnd w:id="24"/>
    <w:bookmarkStart w:id="25" w:name="acceptance-and-authorization"/>
    <w:p>
      <w:pPr>
        <w:pStyle w:val="Heading2"/>
      </w:pPr>
      <w:r>
        <w:t xml:space="preserve">Acceptance and Authorization</w:t>
      </w:r>
    </w:p>
    <w:p>
      <w:pPr>
        <w:pStyle w:val="FirstParagraph"/>
      </w:pPr>
      <w:r>
        <w:t xml:space="preserve">By signing below, the client acknowledges that this Quotation Estimate for Hairdresser services in China Beijing has been reviewed and accepted. The Hairdresser team at Beijing Prestige Hair Studio confirms that all services listed herein will be delivered to the professional standard described.</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Hairdresser / Studio Representative</w:t>
      </w:r>
      <w:r>
        <w:br/>
      </w:r>
      <w:r>
        <w:t xml:space="preserve">Name: Li Wei, Senior Hairdresser</w:t>
      </w:r>
      <w:r>
        <w:br/>
      </w:r>
      <w:r>
        <w:t xml:space="preserve">Date: _________________________</w:t>
      </w:r>
      <w:r>
        <w:br/>
      </w:r>
      <w:r>
        <w:t xml:space="preserve">[Company Seal]</w:t>
      </w:r>
    </w:p>
    <w:p>
      <w:pPr>
        <w:pStyle w:val="BodyText"/>
      </w:pPr>
      <w:r>
        <w:t xml:space="preserve">Beijing Prestige Hair Studio | Quotation Estimate No. QTE-BJ-2025-04187 | China Beijing</w:t>
      </w:r>
    </w:p>
    <w:p>
      <w:pPr>
        <w:pStyle w:val="BodyText"/>
      </w:pPr>
      <w:r>
        <w:t xml:space="preserve">This document is generated electronically and is valid without a physical seal. For verification, contact +86-10-6523-8899.</w:t>
      </w:r>
    </w:p>
    <w:p>
      <w:pPr>
        <w:pStyle w:val="BodyText"/>
      </w:pPr>
      <w:r>
        <w:t xml:space="preserve">© 2025 Beijing Prestige Hair Studio.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China Beijing</dc:title>
  <dc:creator/>
  <dc:language>en</dc:language>
  <cp:keywords/>
  <dcterms:created xsi:type="dcterms:W3CDTF">2026-10-10T03:52:56Z</dcterms:created>
  <dcterms:modified xsi:type="dcterms:W3CDTF">2026-10-10T03:52:56Z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