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lélégance-hair-studio"/>
    <w:p>
      <w:pPr>
        <w:pStyle w:val="Heading1"/>
      </w:pPr>
      <w:r>
        <w:t xml:space="preserve">L'Élégance Hair Studio</w:t>
      </w:r>
    </w:p>
    <w:p>
      <w:pPr>
        <w:pStyle w:val="FirstParagraph"/>
      </w:pPr>
      <w:r>
        <w:t xml:space="preserve">Premium Hairdresser Services | Alexandria, Egypt</w:t>
      </w:r>
    </w:p>
    <w:p>
      <w:pPr>
        <w:pStyle w:val="BodyText"/>
      </w:pPr>
      <w:r>
        <w:t xml:space="preserve">142 Corniche El-Nil Street, Smouha District, Alexandria 21542, Egypt</w:t>
      </w:r>
    </w:p>
    <w:p>
      <w:pPr>
        <w:pStyle w:val="BodyText"/>
      </w:pPr>
      <w:r>
        <w:t xml:space="preserve">Tel: +20 3 485 6721 | Email: info@lelegance-alexandria.com</w:t>
      </w:r>
    </w:p>
    <w:p>
      <w:pPr>
        <w:pStyle w:val="BodyText"/>
      </w:pPr>
      <w:r>
        <w:t xml:space="preserve">Commercial Registration No: 45821-A | Tax ID: 552-883-104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Mr. Karim El-Sayed, Senior Stylist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Ms. Nour El-Din Hassan</w:t>
      </w:r>
    </w:p>
    <w:p>
      <w:pPr>
        <w:pStyle w:val="BodyText"/>
      </w:pPr>
      <w:r>
        <w:rPr>
          <w:bCs/>
          <w:b/>
        </w:rPr>
        <w:t xml:space="preserve">Address:</w:t>
      </w:r>
      <w:r>
        <w:t xml:space="preserve"> </w:t>
      </w:r>
      <w:r>
        <w:t xml:space="preserve">27 Mansheya Street, Alexandria, Egypt</w:t>
      </w:r>
    </w:p>
    <w:p>
      <w:pPr>
        <w:pStyle w:val="BodyText"/>
      </w:pPr>
      <w:r>
        <w:rPr>
          <w:bCs/>
          <w:b/>
        </w:rPr>
        <w:t xml:space="preserve">Phone:</w:t>
      </w:r>
      <w:r>
        <w:t xml:space="preserve"> </w:t>
      </w:r>
      <w:r>
        <w:t xml:space="preserve">+20 100 554 8821</w:t>
      </w:r>
    </w:p>
    <w:p>
      <w:pPr>
        <w:pStyle w:val="BodyText"/>
      </w:pPr>
      <w:r>
        <w:rPr>
          <w:bCs/>
          <w:b/>
        </w:rPr>
        <w:t xml:space="preserve">Event Type:</w:t>
      </w:r>
      <w:r>
        <w:t xml:space="preserve"> </w:t>
      </w:r>
      <w:r>
        <w:t xml:space="preserve">Wedding &amp; Bridal Package</w:t>
      </w:r>
    </w:p>
    <w:bookmarkEnd w:id="22"/>
    <w:p>
      <w:pPr>
        <w:pStyle w:val="BodyText"/>
      </w:pPr>
      <w:r>
        <w:t xml:space="preserve">Dear Ms. Hassan,</w:t>
      </w:r>
    </w:p>
    <w:p>
      <w:pPr>
        <w:pStyle w:val="BodyText"/>
      </w:pPr>
      <w:r>
        <w:t xml:space="preserve">Thank you for contacting</w:t>
      </w:r>
      <w:r>
        <w:t xml:space="preserve"> </w:t>
      </w:r>
      <w:r>
        <w:rPr>
          <w:bCs/>
          <w:b/>
        </w:rPr>
        <w:t xml:space="preserve">L'Élégance Hair Studio</w:t>
      </w:r>
      <w:r>
        <w:t xml:space="preserve">, your trusted</w:t>
      </w:r>
      <w:r>
        <w:t xml:space="preserve"> </w:t>
      </w:r>
      <w:r>
        <w:rPr>
          <w:bCs/>
          <w:b/>
        </w:rPr>
        <w:t xml:space="preserve">Hairdresser</w:t>
      </w:r>
      <w:r>
        <w:t xml:space="preserve"> </w:t>
      </w:r>
      <w:r>
        <w:t xml:space="preserve">in the heart of</w:t>
      </w:r>
      <w:r>
        <w:t xml:space="preserve"> </w:t>
      </w:r>
      <w:r>
        <w:rPr>
          <w:bCs/>
          <w:b/>
        </w:rPr>
        <w:t xml:space="preserve">Egypt Alexandria</w:t>
      </w:r>
      <w:r>
        <w:t xml:space="preserve">. We are pleased to present this formal</w:t>
      </w:r>
      <w:r>
        <w:t xml:space="preserve"> </w:t>
      </w:r>
      <w:r>
        <w:rPr>
          <w:bCs/>
          <w:b/>
        </w:rPr>
        <w:t xml:space="preserve">Quotation Estimate</w:t>
      </w:r>
      <w:r>
        <w:t xml:space="preserve"> </w:t>
      </w:r>
      <w:r>
        <w:t xml:space="preserve">for the comprehensive bridal and wedding hair services you have requested. As a leading</w:t>
      </w:r>
      <w:r>
        <w:t xml:space="preserve"> </w:t>
      </w:r>
      <w:r>
        <w:rPr>
          <w:bCs/>
          <w:b/>
        </w:rPr>
        <w:t xml:space="preserve">Hairdresser</w:t>
      </w:r>
      <w:r>
        <w:t xml:space="preserve"> </w:t>
      </w:r>
      <w:r>
        <w:t xml:space="preserve">establishment serving the beautiful coastal city of</w:t>
      </w:r>
      <w:r>
        <w:t xml:space="preserve"> </w:t>
      </w:r>
      <w:r>
        <w:rPr>
          <w:bCs/>
          <w:b/>
        </w:rPr>
        <w:t xml:space="preserve">Egypt Alexandria</w:t>
      </w:r>
      <w:r>
        <w:t xml:space="preserve"> </w:t>
      </w:r>
      <w:r>
        <w:t xml:space="preserve">for over fifteen years, we take great pride in delivering exceptional craftsmanship, premium products, and personalized attention to every client who walks through our doors on the Corniche.</w:t>
      </w:r>
    </w:p>
    <w:p>
      <w:pPr>
        <w:pStyle w:val="BodyText"/>
      </w:pPr>
      <w:r>
        <w:t xml:space="preserve">This</w:t>
      </w:r>
      <w:r>
        <w:t xml:space="preserve"> </w:t>
      </w:r>
      <w:r>
        <w:rPr>
          <w:bCs/>
          <w:b/>
        </w:rPr>
        <w:t xml:space="preserve">Quotation Estimate</w:t>
      </w:r>
      <w:r>
        <w:t xml:space="preserve"> </w:t>
      </w:r>
      <w:r>
        <w:t xml:space="preserve">has been carefully prepared to reflect the full scope of services required for your upcoming wedding celebration. All pricing is quoted in Egyptian Pounds (EGP) and includes the use of professional-grade products, styling tools, and the expertise of our senior</w:t>
      </w:r>
      <w:r>
        <w:t xml:space="preserve"> </w:t>
      </w:r>
      <w:r>
        <w:rPr>
          <w:bCs/>
          <w:b/>
        </w:rPr>
        <w:t xml:space="preserve">Hairdresser</w:t>
      </w:r>
      <w:r>
        <w:t xml:space="preserve"> </w:t>
      </w:r>
      <w:r>
        <w:t xml:space="preserve">team. Please review each line item below and do not hesitate to contact us should you wish to modify, add, or remove any service from this package.</w:t>
      </w:r>
    </w:p>
    <w:p>
      <w:pPr>
        <w:pStyle w:val="BodyText"/>
      </w:pPr>
      <w:r>
        <w:t xml:space="preserve">Itemized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Pre-Wedding Hair Consultation &amp; Strand Test (on-site at our Alexandria studio)</w:t>
            </w:r>
          </w:p>
        </w:tc>
        <w:tc>
          <w:tcPr/>
          <w:p>
            <w:pPr>
              <w:pStyle w:val="Compact"/>
              <w:jc w:val="left"/>
            </w:pPr>
            <w:r>
              <w:t xml:space="preserve">1.5 hours</w:t>
            </w:r>
          </w:p>
        </w:tc>
        <w:tc>
          <w:tcPr/>
          <w:p>
            <w:pPr>
              <w:pStyle w:val="Compact"/>
              <w:jc w:val="left"/>
            </w:pPr>
            <w:r>
              <w:t xml:space="preserve">1 session</w:t>
            </w:r>
          </w:p>
        </w:tc>
        <w:tc>
          <w:tcPr/>
          <w:p>
            <w:pPr>
              <w:pStyle w:val="Compact"/>
              <w:jc w:val="left"/>
            </w:pPr>
            <w:r>
              <w:t xml:space="preserve">800</w:t>
            </w:r>
          </w:p>
        </w:tc>
        <w:tc>
          <w:tcPr/>
          <w:p>
            <w:pPr>
              <w:pStyle w:val="Compact"/>
              <w:jc w:val="left"/>
            </w:pPr>
            <w:r>
              <w:t xml:space="preserve">800</w:t>
            </w:r>
          </w:p>
        </w:tc>
      </w:tr>
      <w:tr>
        <w:tc>
          <w:tcPr/>
          <w:p>
            <w:pPr>
              <w:pStyle w:val="Compact"/>
              <w:jc w:val="left"/>
            </w:pPr>
            <w:r>
              <w:t xml:space="preserve">2</w:t>
            </w:r>
          </w:p>
        </w:tc>
        <w:tc>
          <w:tcPr/>
          <w:p>
            <w:pPr>
              <w:pStyle w:val="Compact"/>
              <w:jc w:val="left"/>
            </w:pPr>
            <w:r>
              <w:t xml:space="preserve">Deep Nourishing Hair Treatment &amp; Scalp Therapy (Keratin-based, Egyptian climate formula)</w:t>
            </w:r>
          </w:p>
        </w:tc>
        <w:tc>
          <w:tcPr/>
          <w:p>
            <w:pPr>
              <w:pStyle w:val="Compact"/>
              <w:jc w:val="left"/>
            </w:pPr>
            <w:r>
              <w:t xml:space="preserve">2 hours</w:t>
            </w:r>
          </w:p>
        </w:tc>
        <w:tc>
          <w:tcPr/>
          <w:p>
            <w:pPr>
              <w:pStyle w:val="Compact"/>
              <w:jc w:val="left"/>
            </w:pPr>
            <w:r>
              <w:t xml:space="preserve">1 session</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3</w:t>
            </w:r>
          </w:p>
        </w:tc>
        <w:tc>
          <w:tcPr/>
          <w:p>
            <w:pPr>
              <w:pStyle w:val="Compact"/>
              <w:jc w:val="left"/>
            </w:pPr>
            <w:r>
              <w:t xml:space="preserve">Bridal Hair Styling – Classic Updo with Fresh Floral Accents (includes trial run)</w:t>
            </w:r>
          </w:p>
        </w:tc>
        <w:tc>
          <w:tcPr/>
          <w:p>
            <w:pPr>
              <w:pStyle w:val="Compact"/>
              <w:jc w:val="left"/>
            </w:pPr>
            <w:r>
              <w:t xml:space="preserve">3 hours</w:t>
            </w:r>
          </w:p>
        </w:tc>
        <w:tc>
          <w:tcPr/>
          <w:p>
            <w:pPr>
              <w:pStyle w:val="Compact"/>
              <w:jc w:val="left"/>
            </w:pPr>
            <w:r>
              <w:t xml:space="preserve">2 sessions</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4</w:t>
            </w:r>
          </w:p>
        </w:tc>
        <w:tc>
          <w:tcPr/>
          <w:p>
            <w:pPr>
              <w:pStyle w:val="Compact"/>
              <w:jc w:val="left"/>
            </w:pPr>
            <w:r>
              <w:t xml:space="preserve">Bridal Hair Extensions Application (human hair, 30-inch, 4 bundles)</w:t>
            </w:r>
          </w:p>
        </w:tc>
        <w:tc>
          <w:tcPr/>
          <w:p>
            <w:pPr>
              <w:pStyle w:val="Compact"/>
              <w:jc w:val="left"/>
            </w:pPr>
            <w:r>
              <w:t xml:space="preserve">1.5 hours</w:t>
            </w:r>
          </w:p>
        </w:tc>
        <w:tc>
          <w:tcPr/>
          <w:p>
            <w:pPr>
              <w:pStyle w:val="Compact"/>
              <w:jc w:val="left"/>
            </w:pPr>
            <w:r>
              <w:t xml:space="preserve">1 set</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5</w:t>
            </w:r>
          </w:p>
        </w:tc>
        <w:tc>
          <w:tcPr/>
          <w:p>
            <w:pPr>
              <w:pStyle w:val="Compact"/>
              <w:jc w:val="left"/>
            </w:pPr>
            <w:r>
              <w:t xml:space="preserve">Wedding Day On-Site Hairdresser Service (venue: El-Montaza Palace, Alexandria)</w:t>
            </w:r>
          </w:p>
        </w:tc>
        <w:tc>
          <w:tcPr/>
          <w:p>
            <w:pPr>
              <w:pStyle w:val="Compact"/>
              <w:jc w:val="left"/>
            </w:pPr>
            <w:r>
              <w:t xml:space="preserve">4 hours</w:t>
            </w:r>
          </w:p>
        </w:tc>
        <w:tc>
          <w:tcPr/>
          <w:p>
            <w:pPr>
              <w:pStyle w:val="Compact"/>
              <w:jc w:val="left"/>
            </w:pPr>
            <w:r>
              <w:t xml:space="preserve">1 day</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6</w:t>
            </w:r>
          </w:p>
        </w:tc>
        <w:tc>
          <w:tcPr/>
          <w:p>
            <w:pPr>
              <w:pStyle w:val="Compact"/>
              <w:jc w:val="left"/>
            </w:pPr>
            <w:r>
              <w:t xml:space="preserve">Reception Hair Restyling &amp; Touch-Up (evening look transition)</w:t>
            </w:r>
          </w:p>
        </w:tc>
        <w:tc>
          <w:tcPr/>
          <w:p>
            <w:pPr>
              <w:pStyle w:val="Compact"/>
              <w:jc w:val="left"/>
            </w:pPr>
            <w:r>
              <w:t xml:space="preserve">1 hour</w:t>
            </w:r>
          </w:p>
        </w:tc>
        <w:tc>
          <w:tcPr/>
          <w:p>
            <w:pPr>
              <w:pStyle w:val="Compact"/>
              <w:jc w:val="left"/>
            </w:pPr>
            <w:r>
              <w:t xml:space="preserve">1 session</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7</w:t>
            </w:r>
          </w:p>
        </w:tc>
        <w:tc>
          <w:tcPr/>
          <w:p>
            <w:pPr>
              <w:pStyle w:val="Compact"/>
              <w:jc w:val="left"/>
            </w:pPr>
            <w:r>
              <w:t xml:space="preserve">Maids of Honour Hair Styling (5 guests, coordinated updos)</w:t>
            </w:r>
          </w:p>
        </w:tc>
        <w:tc>
          <w:tcPr/>
          <w:p>
            <w:pPr>
              <w:pStyle w:val="Compact"/>
              <w:jc w:val="left"/>
            </w:pPr>
            <w:r>
              <w:t xml:space="preserve">3 hours</w:t>
            </w:r>
          </w:p>
        </w:tc>
        <w:tc>
          <w:tcPr/>
          <w:p>
            <w:pPr>
              <w:pStyle w:val="Compact"/>
              <w:jc w:val="left"/>
            </w:pPr>
            <w:r>
              <w:t xml:space="preserve">5 persons</w:t>
            </w:r>
          </w:p>
        </w:tc>
        <w:tc>
          <w:tcPr/>
          <w:p>
            <w:pPr>
              <w:pStyle w:val="Compact"/>
              <w:jc w:val="left"/>
            </w:pPr>
            <w:r>
              <w:t xml:space="preserve">1,800</w:t>
            </w:r>
          </w:p>
        </w:tc>
        <w:tc>
          <w:tcPr/>
          <w:p>
            <w:pPr>
              <w:pStyle w:val="Compact"/>
              <w:jc w:val="left"/>
            </w:pPr>
            <w:r>
              <w:t xml:space="preserve">9,000</w:t>
            </w:r>
          </w:p>
        </w:tc>
      </w:tr>
      <w:tr>
        <w:tc>
          <w:tcPr/>
          <w:p>
            <w:pPr>
              <w:pStyle w:val="Compact"/>
              <w:jc w:val="left"/>
            </w:pPr>
            <w:r>
              <w:t xml:space="preserve">8</w:t>
            </w:r>
          </w:p>
        </w:tc>
        <w:tc>
          <w:tcPr/>
          <w:p>
            <w:pPr>
              <w:pStyle w:val="Compact"/>
              <w:jc w:val="left"/>
            </w:pPr>
            <w:r>
              <w:t xml:space="preserve">Premium Product Kit (styling spray, heat protectant, hairpins, combs – branded)</w:t>
            </w:r>
          </w:p>
        </w:tc>
        <w:tc>
          <w:tcPr/>
          <w:p>
            <w:pPr>
              <w:pStyle w:val="Compact"/>
              <w:jc w:val="left"/>
            </w:pPr>
            <w:r>
              <w:t xml:space="preserve">N/A</w:t>
            </w:r>
          </w:p>
        </w:tc>
        <w:tc>
          <w:tcPr/>
          <w:p>
            <w:pPr>
              <w:pStyle w:val="Compact"/>
              <w:jc w:val="left"/>
            </w:pPr>
            <w:r>
              <w:t xml:space="preserve">1 kit</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9</w:t>
            </w:r>
          </w:p>
        </w:tc>
        <w:tc>
          <w:tcPr/>
          <w:p>
            <w:pPr>
              <w:pStyle w:val="Compact"/>
              <w:jc w:val="left"/>
            </w:pPr>
            <w:r>
              <w:t xml:space="preserve">Emergency Touch-Up Kit (portable, for the bride to keep post-wedding)</w:t>
            </w:r>
          </w:p>
        </w:tc>
        <w:tc>
          <w:tcPr/>
          <w:p>
            <w:pPr>
              <w:pStyle w:val="Compact"/>
              <w:jc w:val="left"/>
            </w:pPr>
            <w:r>
              <w:t xml:space="preserve">N/A</w:t>
            </w:r>
          </w:p>
        </w:tc>
        <w:tc>
          <w:tcPr/>
          <w:p>
            <w:pPr>
              <w:pStyle w:val="Compact"/>
              <w:jc w:val="left"/>
            </w:pPr>
            <w:r>
              <w:t xml:space="preserve">1 kit</w:t>
            </w:r>
          </w:p>
        </w:tc>
        <w:tc>
          <w:tcPr/>
          <w:p>
            <w:pPr>
              <w:pStyle w:val="Compact"/>
              <w:jc w:val="left"/>
            </w:pPr>
            <w:r>
              <w:t xml:space="preserve">650</w:t>
            </w:r>
          </w:p>
        </w:tc>
        <w:tc>
          <w:tcPr/>
          <w:p>
            <w:pPr>
              <w:pStyle w:val="Compact"/>
              <w:jc w:val="left"/>
            </w:pPr>
            <w:r>
              <w:t xml:space="preserve">650</w:t>
            </w:r>
          </w:p>
        </w:tc>
      </w:tr>
      <w:tr>
        <w:tc>
          <w:tcPr/>
          <w:p>
            <w:pPr>
              <w:pStyle w:val="Compact"/>
              <w:jc w:val="left"/>
            </w:pPr>
            <w:r>
              <w:t xml:space="preserve">10</w:t>
            </w:r>
          </w:p>
        </w:tc>
        <w:tc>
          <w:tcPr/>
          <w:p>
            <w:pPr>
              <w:pStyle w:val="Compact"/>
              <w:jc w:val="left"/>
            </w:pPr>
            <w:r>
              <w:t xml:space="preserve">Travel &amp; Logistics Fee (Hairdresser team transport to El-Montaza venue, Alexandria)</w:t>
            </w:r>
          </w:p>
        </w:tc>
        <w:tc>
          <w:tcPr/>
          <w:p>
            <w:pPr>
              <w:pStyle w:val="Compact"/>
              <w:jc w:val="left"/>
            </w:pPr>
            <w:r>
              <w:t xml:space="preserve">N/A</w:t>
            </w:r>
          </w:p>
        </w:tc>
        <w:tc>
          <w:tcPr/>
          <w:p>
            <w:pPr>
              <w:pStyle w:val="Compact"/>
              <w:jc w:val="left"/>
            </w:pPr>
            <w:r>
              <w:t xml:space="preserve">1 trip</w:t>
            </w:r>
          </w:p>
        </w:tc>
        <w:tc>
          <w:tcPr/>
          <w:p>
            <w:pPr>
              <w:pStyle w:val="Compact"/>
              <w:jc w:val="left"/>
            </w:pPr>
            <w:r>
              <w:t xml:space="preserve">1,000</w:t>
            </w:r>
          </w:p>
        </w:tc>
        <w:tc>
          <w:tcPr/>
          <w:p>
            <w:pPr>
              <w:pStyle w:val="Compact"/>
              <w:jc w:val="left"/>
            </w:pPr>
            <w:r>
              <w:t xml:space="preserve">1,000</w:t>
            </w:r>
          </w:p>
        </w:tc>
      </w:tr>
      <w:tr>
        <w:tc>
          <w:tcPr>
            <w:gridSpan w:val="5"/>
          </w:tcPr>
          <w:p>
            <w:pPr>
              <w:pStyle w:val="Compact"/>
              <w:jc w:val="left"/>
            </w:pPr>
            <w:r>
              <w:t xml:space="preserve">GRAND TOTAL (before tax)</w:t>
            </w:r>
          </w:p>
        </w:tc>
        <w:tc>
          <w:tcPr/>
          <w:p>
            <w:pPr>
              <w:pStyle w:val="Compact"/>
              <w:jc w:val="left"/>
            </w:pPr>
            <w:r>
              <w:t xml:space="preserve">40,650 EGP</w:t>
            </w:r>
          </w:p>
        </w:tc>
      </w:tr>
      <w:tr>
        <w:tc>
          <w:tcPr>
            <w:gridSpan w:val="5"/>
          </w:tcPr>
          <w:p>
            <w:pPr>
              <w:pStyle w:val="Compact"/>
              <w:jc w:val="left"/>
            </w:pPr>
            <w:r>
              <w:t xml:space="preserve">VAT (14% – Egyptian Tax Authority)</w:t>
            </w:r>
          </w:p>
        </w:tc>
        <w:tc>
          <w:tcPr/>
          <w:p>
            <w:pPr>
              <w:pStyle w:val="Compact"/>
              <w:jc w:val="left"/>
            </w:pPr>
            <w:r>
              <w:t xml:space="preserve">5,691 EGP</w:t>
            </w:r>
          </w:p>
        </w:tc>
      </w:tr>
      <w:tr>
        <w:tc>
          <w:tcPr>
            <w:gridSpan w:val="5"/>
          </w:tcPr>
          <w:p>
            <w:pPr>
              <w:pStyle w:val="Compact"/>
              <w:jc w:val="left"/>
            </w:pPr>
            <w:r>
              <w:t xml:space="preserve">FINAL TOTAL</w:t>
            </w:r>
          </w:p>
        </w:tc>
        <w:tc>
          <w:tcPr/>
          <w:p>
            <w:pPr>
              <w:pStyle w:val="Compact"/>
              <w:jc w:val="left"/>
            </w:pPr>
            <w:r>
              <w:t xml:space="preserve">46,341 EGP</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calendar days from the date of issue. After 15 July 2025, prices may be subject to revision based on product cost fluctuations in the Egyptian market.</w:t>
      </w:r>
    </w:p>
    <w:p>
      <w:pPr>
        <w:pStyle w:val="BodyText"/>
      </w:pPr>
      <w:r>
        <w:rPr>
          <w:bCs/>
          <w:b/>
        </w:rPr>
        <w:t xml:space="preserve">2. Payment Schedule:</w:t>
      </w:r>
      <w:r>
        <w:t xml:space="preserve"> </w:t>
      </w:r>
      <w:r>
        <w:t xml:space="preserve">A non-refundable deposit of 40% (EGP 18,536.40) is due upon acceptance of this Quotation Estimate to secure your date. The remaining 60% balance (EGP 27,804.60) shall be settled no later than seven (7) days prior to the wedding event. Payment may be made via bank transfer to our Alexandria branch account, cash, or approved credit/debit card.</w:t>
      </w:r>
    </w:p>
    <w:p>
      <w:pPr>
        <w:pStyle w:val="BodyText"/>
      </w:pPr>
      <w:r>
        <w:rPr>
          <w:bCs/>
          <w:b/>
        </w:rPr>
        <w:t xml:space="preserve">3. Cancellation Policy:</w:t>
      </w:r>
      <w:r>
        <w:t xml:space="preserve"> </w:t>
      </w:r>
      <w:r>
        <w:t xml:space="preserve">Cancellations made more than fourteen (14) days before the event will receive a 50% refund of the deposit. Cancellations within fourteen days or no-shows will forfeit the full deposit. Rescheduling is permitted once, subject to availability of our Hairdresser team.</w:t>
      </w:r>
    </w:p>
    <w:p>
      <w:pPr>
        <w:pStyle w:val="BodyText"/>
      </w:pPr>
      <w:r>
        <w:rPr>
          <w:bCs/>
          <w:b/>
        </w:rPr>
        <w:t xml:space="preserve">4. Service Guarantee:</w:t>
      </w:r>
      <w:r>
        <w:t xml:space="preserve"> </w:t>
      </w:r>
      <w:r>
        <w:t xml:space="preserve">L'Élégance Hair Studio guarantees that the senior Hairdresser assigned to your trial session will be the same professional present on your wedding day. Should unforeseen circumstances require a substitute, a stylist of equal or higher seniority will be provided at no additional cost.</w:t>
      </w:r>
    </w:p>
    <w:p>
      <w:pPr>
        <w:pStyle w:val="BodyText"/>
      </w:pPr>
      <w:r>
        <w:rPr>
          <w:bCs/>
          <w:b/>
        </w:rPr>
        <w:t xml:space="preserve">5. Venue Access:</w:t>
      </w:r>
      <w:r>
        <w:t xml:space="preserve"> </w:t>
      </w:r>
      <w:r>
        <w:t xml:space="preserve">The client is responsible for confirming venue access permissions with El-Montaza Palace management in Alexandria. Our team will arrive no later than 90 minutes before the scheduled styling time.</w:t>
      </w:r>
    </w:p>
    <w:p>
      <w:pPr>
        <w:pStyle w:val="BodyText"/>
      </w:pPr>
      <w:r>
        <w:rPr>
          <w:bCs/>
          <w:b/>
        </w:rPr>
        <w:t xml:space="preserve">6. Product Allergies:</w:t>
      </w:r>
      <w:r>
        <w:t xml:space="preserve"> </w:t>
      </w:r>
      <w:r>
        <w:t xml:space="preserve">The client must disclose any known allergies or sensitivities to hair products, extensions, or adhesives prior to the consultation. L'Élégance Hair Studio assumes no liability for adverse reactions to undisclosed conditions.</w:t>
      </w:r>
    </w:p>
    <w:p>
      <w:pPr>
        <w:pStyle w:val="BodyText"/>
      </w:pPr>
      <w:r>
        <w:rPr>
          <w:bCs/>
          <w:b/>
        </w:rPr>
        <w:t xml:space="preserve">7. Weather Contingency:</w:t>
      </w:r>
      <w:r>
        <w:t xml:space="preserve"> </w:t>
      </w:r>
      <w:r>
        <w:t xml:space="preserve">Given the coastal climate of Egypt Alexandria, our team will prepare both indoor and outdoor styling solutions. In the event of extreme weather (excessive humidity above 90% or strong coastal winds), a protective styling protocol will be applied at no extra charge.</w:t>
      </w:r>
    </w:p>
    <w:p>
      <w:pPr>
        <w:pStyle w:val="BodyText"/>
      </w:pPr>
      <w:r>
        <w:rPr>
          <w:bCs/>
          <w:b/>
        </w:rPr>
        <w:t xml:space="preserve">8. Intellectual Property:</w:t>
      </w:r>
      <w:r>
        <w:t xml:space="preserve"> </w:t>
      </w:r>
      <w:r>
        <w:t xml:space="preserve">All hairstyle designs created during the consultation are the intellectual property of L'Élégance Hair Studio. Photography of the final look for our portfolio is included; the client may request a no-photography clause at the time of signing.</w:t>
      </w:r>
    </w:p>
    <w:p>
      <w:pPr>
        <w:pStyle w:val="BodyText"/>
      </w:pPr>
      <w:r>
        <w:t xml:space="preserve">Acceptance &amp; Authorization</w:t>
      </w:r>
    </w:p>
    <w:p>
      <w:pPr>
        <w:pStyle w:val="BodyText"/>
      </w:pPr>
      <w:r>
        <w:t xml:space="preserve">By signing below, the client acknowledges receipt of this Quotation Estimate, agrees to the terms and conditions outlined above, and authorizes L'Élégance Hair Studio to proceed with the booking of the specified Hairdresser services in Egypt Alexandria.</w:t>
      </w:r>
    </w:p>
    <w:p>
      <w:pPr>
        <w:pStyle w:val="BodyText"/>
      </w:pPr>
      <w:r>
        <w:rPr>
          <w:bCs/>
          <w:b/>
        </w:rPr>
        <w:t xml:space="preserve">Client Signature:</w:t>
      </w:r>
    </w:p>
    <w:p>
      <w:pPr>
        <w:pStyle w:val="BodyText"/>
      </w:pPr>
      <w:r>
        <w:t xml:space="preserve">Ms. Nour El-Din Hassan</w:t>
      </w:r>
      <w:r>
        <w:br/>
      </w:r>
      <w:r>
        <w:t xml:space="preserve">Date: _______________</w:t>
      </w:r>
    </w:p>
    <w:p>
      <w:pPr>
        <w:pStyle w:val="BodyText"/>
      </w:pPr>
      <w:r>
        <w:rPr>
          <w:bCs/>
          <w:b/>
        </w:rPr>
        <w:t xml:space="preserve">Hairdresser / Studio Representative:</w:t>
      </w:r>
    </w:p>
    <w:p>
      <w:pPr>
        <w:pStyle w:val="BodyText"/>
      </w:pPr>
      <w:r>
        <w:t xml:space="preserve">Mr. Karim El-Sayed</w:t>
      </w:r>
      <w:r>
        <w:br/>
      </w:r>
      <w:r>
        <w:t xml:space="preserve">Senior Stylist &amp; Manager</w:t>
      </w:r>
      <w:r>
        <w:br/>
      </w:r>
      <w:r>
        <w:t xml:space="preserve">L'Élégance Hair Studio, Alexandria</w:t>
      </w:r>
      <w:r>
        <w:br/>
      </w:r>
      <w:r>
        <w:t xml:space="preserve">Date: _______________</w:t>
      </w:r>
    </w:p>
    <w:p>
      <w:pPr>
        <w:pStyle w:val="BodyText"/>
      </w:pPr>
      <w:r>
        <w:t xml:space="preserve">L'Élégance Hair Studio – Your Premier Hairdresser in Egypt Alexandria | 142 Corniche El-Nil, Smouha, Alexandria 21542</w:t>
      </w:r>
    </w:p>
    <w:p>
      <w:pPr>
        <w:pStyle w:val="BodyText"/>
      </w:pPr>
      <w:r>
        <w:t xml:space="preserve">This Quotation Estimate (QE-2025-0487) is generated electronically and is valid without a physical stamp. For verification, please contact our office at +20 3 485 6721.</w:t>
      </w:r>
    </w:p>
    <w:p>
      <w:pPr>
        <w:pStyle w:val="BodyText"/>
      </w:pPr>
      <w:r>
        <w:t xml:space="preserve">© 2025 L'Élégance Hair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Egypt Alexandria</dc:title>
  <dc:creator/>
  <dc:language>en</dc:language>
  <cp:keywords/>
  <dcterms:created xsi:type="dcterms:W3CDTF">2026-10-10T04:22:42Z</dcterms:created>
  <dcterms:modified xsi:type="dcterms:W3CDTF">2026-10-10T04:22:42Z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