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salon-studio-münchen"/>
    <w:p>
      <w:pPr>
        <w:pStyle w:val="Heading1"/>
      </w:pPr>
      <w:r>
        <w:t xml:space="preserve">Salon &amp; Studio München</w:t>
      </w:r>
    </w:p>
    <w:p>
      <w:pPr>
        <w:pStyle w:val="FirstParagraph"/>
      </w:pPr>
      <w:r>
        <w:t xml:space="preserve">Hairdresser &amp; Beauty Services</w:t>
      </w:r>
    </w:p>
    <w:p>
      <w:pPr>
        <w:pStyle w:val="BodyText"/>
      </w:pPr>
      <w:r>
        <w:t xml:space="preserve">Maximilianstraße 42, 80539 Munich, Germany</w:t>
      </w:r>
    </w:p>
    <w:p>
      <w:pPr>
        <w:pStyle w:val="BodyText"/>
      </w:pPr>
      <w:r>
        <w:t xml:space="preserve">Phone: +49 89 1234 5678</w:t>
      </w:r>
    </w:p>
    <w:p>
      <w:pPr>
        <w:pStyle w:val="BodyText"/>
      </w:pPr>
      <w:r>
        <w:t xml:space="preserve">Email: info@salonstudio-muenchen.de</w:t>
      </w:r>
    </w:p>
    <w:p>
      <w:pPr>
        <w:pStyle w:val="BodyText"/>
      </w:pPr>
      <w:r>
        <w:t xml:space="preserve">USt-IdNr.: DE123456789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Document No.: QE-2025-0487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Anna Schneider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Leopoldstraße 18, 80802 Munich, Germany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+49 170 9876 5432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a.schneider@email.de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Salon &amp; Studio München, Munich, Germany</w:t>
      </w:r>
    </w:p>
    <w:p>
      <w:pPr>
        <w:pStyle w:val="BodyText"/>
      </w:pPr>
      <w:r>
        <w:rPr>
          <w:bCs/>
          <w:b/>
        </w:rPr>
        <w:t xml:space="preserve">Preferred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Preferred Time:</w:t>
      </w:r>
      <w:r>
        <w:t xml:space="preserve"> </w:t>
      </w:r>
      <w:r>
        <w:t xml:space="preserve">10:00 AM – 1:00 PM</w:t>
      </w:r>
    </w:p>
    <w:p>
      <w:pPr>
        <w:pStyle w:val="BodyText"/>
      </w:pPr>
      <w:r>
        <w:rPr>
          <w:bCs/>
          <w:b/>
        </w:rPr>
        <w:t xml:space="preserve">Assigned Hairdresser:</w:t>
      </w:r>
      <w:r>
        <w:t xml:space="preserve"> </w:t>
      </w:r>
      <w:r>
        <w:t xml:space="preserve">Master Stylist Thomas Berger</w:t>
      </w:r>
    </w:p>
    <w:bookmarkEnd w:id="22"/>
    <w:bookmarkStart w:id="23" w:name="quotation-estimate-description"/>
    <w:p>
      <w:pPr>
        <w:pStyle w:val="Heading3"/>
      </w:pPr>
      <w:r>
        <w:t xml:space="preserve">Quotation Estimate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Salon &amp; Studio München, a licensed</w:t>
      </w:r>
      <w:r>
        <w:t xml:space="preserve"> </w:t>
      </w:r>
      <w:r>
        <w:t xml:space="preserve">Hairdresser</w:t>
      </w:r>
      <w:r>
        <w:t xml:space="preserve"> </w:t>
      </w:r>
      <w:r>
        <w:t xml:space="preserve">establishment operating in</w:t>
      </w:r>
      <w:r>
        <w:t xml:space="preserve"> </w:t>
      </w:r>
      <w:r>
        <w:t xml:space="preserve">Germany Munich</w:t>
      </w:r>
      <w:r>
        <w:t xml:space="preserve">, in accordance with the regulations set forth by the Bavarian State Chamber of Crafts (Handwerkskammer für München und Oberbayern). This document serves as a formal, non-binding estimate of the costs associated with the requested hairdressing and beauty services.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pricing as of the date of issue and is subject to the terms and conditions outlined below. All services will be performed by a certified</w:t>
      </w:r>
      <w:r>
        <w:t xml:space="preserve"> </w:t>
      </w:r>
      <w:r>
        <w:t xml:space="preserve">Hairdresser</w:t>
      </w:r>
      <w:r>
        <w:t xml:space="preserve"> </w:t>
      </w:r>
      <w:r>
        <w:t xml:space="preserve">(Friseurmeister) in compliance with the German Handwerksordnung (Crafts Code) and applicable hygiene standards mandated for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commercial establishments.</w:t>
      </w:r>
    </w:p>
    <w:bookmarkEnd w:id="23"/>
    <w:bookmarkStart w:id="24" w:name="itemized-services-pricing"/>
    <w:p>
      <w:pPr>
        <w:pStyle w:val="Heading3"/>
      </w:pPr>
      <w:r>
        <w:t xml:space="preserve">Itemized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&amp; Hair Analysis by Master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Haircut &amp; Styling (Women's Cut)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Colour Treatment (Full Head, Ammonia-Free)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&amp; Scalp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Blow-Dry &amp; Finish 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Pre-Service Hair &amp; Scalp Hygiene Check (Munich Health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After-Care Product Recommendation &amp; Take-Home Kit (Shampoo, Conditioner, Styling Cream)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318.00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(Mehrwertsteuer) 19% – Germany Munich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60.42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Due (Gross)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378.42</w:t>
            </w:r>
          </w:p>
        </w:tc>
      </w:tr>
    </w:tbl>
    <w:bookmarkEnd w:id="2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Prices are subject to change after the validity period. All services are performed at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salon located in the heart of</w:t>
      </w:r>
      <w:r>
        <w:t xml:space="preserve"> </w:t>
      </w:r>
      <w:r>
        <w:t xml:space="preserve">Germany Munich</w:t>
      </w:r>
      <w:r>
        <w:t xml:space="preserve">. The assigned</w:t>
      </w:r>
      <w:r>
        <w:t xml:space="preserve"> </w:t>
      </w:r>
      <w:r>
        <w:t xml:space="preserve">Hairdresser</w:t>
      </w:r>
      <w:r>
        <w:t xml:space="preserve"> </w:t>
      </w:r>
      <w:r>
        <w:t xml:space="preserve">may be substituted with an equivalent master stylist upon prior notice. Payment is due upon completion of services. We accept cash, EC card, and credit card (Visa, Mastercard, American Express).</w:t>
      </w:r>
    </w:p>
    <w:bookmarkStart w:id="25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constitutes a formal offer by Salon &amp; Studio München for the provision of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t xml:space="preserve">Germany Munich</w:t>
      </w:r>
      <w:r>
        <w:t xml:space="preserve">. Acceptance of this estimate by the client shall constitute a binding service agreement.</w:t>
      </w:r>
    </w:p>
    <w:p>
      <w:pPr>
        <w:pStyle w:val="BodyText"/>
      </w:pPr>
      <w:r>
        <w:t xml:space="preserve">2.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this period, pricing may be adjusted to reflect changes in product costs, labour rates, or regulatory requirements applicable to</w:t>
      </w:r>
      <w:r>
        <w:t xml:space="preserve"> </w:t>
      </w:r>
      <w:r>
        <w:t xml:space="preserve">Hairdresser</w:t>
      </w:r>
      <w:r>
        <w:t xml:space="preserve"> </w:t>
      </w:r>
      <w:r>
        <w:t xml:space="preserve">businesses in Bavaria.</w:t>
      </w:r>
    </w:p>
    <w:p>
      <w:pPr>
        <w:pStyle w:val="BodyText"/>
      </w:pPr>
      <w:r>
        <w:t xml:space="preserve">3. All services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performed by a qualified</w:t>
      </w:r>
      <w:r>
        <w:t xml:space="preserve"> </w:t>
      </w:r>
      <w:r>
        <w:t xml:space="preserve">Hairdresser</w:t>
      </w:r>
      <w:r>
        <w:t xml:space="preserve"> </w:t>
      </w:r>
      <w:r>
        <w:t xml:space="preserve">holding a valid Meisterbrief (Master Craftsman Certificate) as required under the German Handwerksordnung for the operation of a</w:t>
      </w:r>
      <w:r>
        <w:t xml:space="preserve"> </w:t>
      </w:r>
      <w:r>
        <w:t xml:space="preserve">Hairdresser</w:t>
      </w:r>
      <w:r>
        <w:t xml:space="preserve"> </w:t>
      </w:r>
      <w:r>
        <w:t xml:space="preserve">(Friseur) business in</w:t>
      </w:r>
      <w:r>
        <w:t xml:space="preserve"> </w:t>
      </w:r>
      <w:r>
        <w:t xml:space="preserve">Germany Munich</w:t>
      </w:r>
      <w:r>
        <w:t xml:space="preserve">.</w:t>
      </w:r>
    </w:p>
    <w:p>
      <w:pPr>
        <w:pStyle w:val="BodyText"/>
      </w:pPr>
      <w:r>
        <w:t xml:space="preserve">4. Cancellations must be made at least 24 hours in advance. Late cancellations or no-shows will be charged 50%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amount.</w:t>
      </w:r>
    </w:p>
    <w:p>
      <w:pPr>
        <w:pStyle w:val="BodyText"/>
      </w:pPr>
      <w:r>
        <w:t xml:space="preserve">5. All products used in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comply with EU Cosmetics Regulation (EC) No 1223/2009 and are sourced from approved suppliers within Germany. Allergen information is available upon request in accordance with German consumer protection law.</w:t>
      </w:r>
    </w:p>
    <w:p>
      <w:pPr>
        <w:pStyle w:val="BodyText"/>
      </w:pPr>
      <w:r>
        <w:t xml:space="preserve">6.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Federal Republic of Germany. The exclusive place of jurisdiction for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Munich, Germany.</w:t>
      </w:r>
    </w:p>
    <w:p>
      <w:pPr>
        <w:pStyle w:val="BodyText"/>
      </w:pPr>
      <w:r>
        <w:t xml:space="preserve">7.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described herein are subject to the general terms and conditions of business (AGB) of Salon &amp; Studio München, which are available at the salon and upon written request.</w:t>
      </w:r>
    </w:p>
    <w:p>
      <w:pPr>
        <w:pStyle w:val="BodyText"/>
      </w:pPr>
      <w:r>
        <w:t xml:space="preserve">8. In the event of any discrepancy between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final invoice, the final invoice issued in accordance with German tax law (UStG) shall prevail.</w:t>
      </w:r>
    </w:p>
    <w:bookmarkEnd w:id="25"/>
    <w:bookmarkStart w:id="26" w:name="acceptance-of-quotation-estimate"/>
    <w:p>
      <w:pPr>
        <w:pStyle w:val="Heading3"/>
      </w:pPr>
      <w:r>
        <w:t xml:space="preserve">Acceptance of Quotation Estimate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and agrees to the terms and conditions stated herein. This signature constitutes formal acceptance of the estimated costs and the scheduled service date.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Anna Schneider – Date: _______________</w:t>
      </w:r>
    </w:p>
    <w:p>
      <w:pPr>
        <w:pStyle w:val="BodyText"/>
      </w:pPr>
      <w:r>
        <w:rPr>
          <w:bCs/>
          <w:b/>
        </w:rPr>
        <w:t xml:space="preserve">For Salon &amp; Studio München (Hairdresser):</w:t>
      </w:r>
    </w:p>
    <w:p>
      <w:pPr>
        <w:pStyle w:val="BodyText"/>
      </w:pPr>
      <w:r>
        <w:t xml:space="preserve">Thomas Berger, Friseurmeister – Date: _______________</w:t>
      </w:r>
    </w:p>
    <w:bookmarkEnd w:id="26"/>
    <w:p>
      <w:pPr>
        <w:pStyle w:val="BodyText"/>
      </w:pPr>
      <w:r>
        <w:t xml:space="preserve">Salon &amp; Studio München | Hairdresser &amp; Beauty Services | Maximilianstraße 42, 80539 Munich, Germany</w:t>
      </w:r>
    </w:p>
    <w:p>
      <w:pPr>
        <w:pStyle w:val="BodyText"/>
      </w:pPr>
      <w:r>
        <w:t xml:space="preserve">Quotation Estimate No. QE-2025-0487 | Issued under the regulations of the Handwerkskammer für München und Oberbayern</w:t>
      </w:r>
    </w:p>
    <w:p>
      <w:pPr>
        <w:pStyle w:val="BodyText"/>
      </w:pPr>
      <w:r>
        <w:t xml:space="preserve">This document is a Quotation Estimate and does not constitute a final invoice. A formal invoice (Rechnung) will be issued upon completion of services in compliance with German tax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Germany Munich</dc:title>
  <dc:creator/>
  <dc:language>en</dc:language>
  <cp:keywords/>
  <dcterms:created xsi:type="dcterms:W3CDTF">2026-10-10T04:13:23Z</dcterms:created>
  <dcterms:modified xsi:type="dcterms:W3CDTF">2026-10-10T04:13:23Z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