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Hairdresser Services — Mexico, Mexico City</w:t>
      </w:r>
    </w:p>
    <w:p>
      <w:pPr>
        <w:pStyle w:val="BodyText"/>
      </w:pPr>
      <w:r>
        <w:t xml:space="preserve">Quotation No. QTE-MX-2025-0487  |  Date: June 15, 2025  |  Valid Until: July 15, 2025</w:t>
      </w:r>
    </w:p>
    <w:bookmarkEnd w:id="20"/>
    <w:p>
      <w:pPr>
        <w:pStyle w:val="BodyText"/>
      </w:pPr>
      <w:r>
        <w:rPr>
          <w:bCs/>
          <w:b/>
        </w:rPr>
        <w:t xml:space="preserve">Provided By:</w:t>
      </w:r>
      <w:r>
        <w:br/>
      </w:r>
      <w:r>
        <w:t xml:space="preserve">Salón Belleza Imperial S.A. de C.V.</w:t>
      </w:r>
      <w:r>
        <w:br/>
      </w:r>
      <w:r>
        <w:t xml:space="preserve">Av. Paseo de la Reforma 245, Piso 3</w:t>
      </w:r>
      <w:r>
        <w:br/>
      </w:r>
      <w:r>
        <w:t xml:space="preserve">Col. Juárez, Cuauhtémoc</w:t>
      </w:r>
      <w:r>
        <w:br/>
      </w:r>
      <w:r>
        <w:t xml:space="preserve">Mexico, Mexico City 06600</w:t>
      </w:r>
      <w:r>
        <w:br/>
      </w:r>
      <w:r>
        <w:t xml:space="preserve">Tel: +52 (55) 5512-3456</w:t>
      </w:r>
      <w:r>
        <w:br/>
      </w:r>
      <w:r>
        <w:t xml:space="preserve">Email: quotes@belleza-imperial.mx</w:t>
      </w:r>
      <w:r>
        <w:br/>
      </w:r>
      <w:r>
        <w:t xml:space="preserve">RFC: BSI-180524-XXX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Lic. María Fernanda Gutiérrez López</w:t>
      </w:r>
      <w:r>
        <w:br/>
      </w:r>
      <w:r>
        <w:t xml:space="preserve">Corporativo Grupo Andino S.A. de C.V.</w:t>
      </w:r>
      <w:r>
        <w:br/>
      </w:r>
      <w:r>
        <w:t xml:space="preserve">Torre A, Piso 12, Av. Insurgentes Sur 1234</w:t>
      </w:r>
      <w:r>
        <w:br/>
      </w:r>
      <w:r>
        <w:t xml:space="preserve">Col. Del Valle, Benito Juárez</w:t>
      </w:r>
      <w:r>
        <w:br/>
      </w:r>
      <w:r>
        <w:t xml:space="preserve">Mexico, Mexico City 03100</w:t>
      </w:r>
      <w:r>
        <w:br/>
      </w:r>
      <w:r>
        <w:t xml:space="preserve">Contact: +52 (55) 4498-7721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prepared by Salón Belleza Imperial, a licensed and certified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 operating in the heart of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, to provide a comprehensive and transparent breakdown of professional hairdressing services requested by the client. This document serves as a formal proposal outlining the scope of work, pricing structure, and applicable terms for the engagement of our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team. All prices quoted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expressed in Mexican Pesos (MXN) and are subject to the current tax regulations of the Federal Tax Administration Service (SAT) in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.</w:t>
      </w:r>
    </w:p>
    <w:p>
      <w:pPr>
        <w:pStyle w:val="BodyText"/>
      </w:pPr>
      <w:r>
        <w:t xml:space="preserve">2. Scope of Services — Hairdresser Package</w:t>
      </w:r>
    </w:p>
    <w:p>
      <w:pPr>
        <w:pStyle w:val="BodyText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have been selected for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 Each service is performed by a senior stylist with a minimum of eight years of experience in the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 </w:t>
      </w:r>
      <w:r>
        <w:t xml:space="preserve">beauty industry. All products used are imported, cruelty-free formulations sourced through authorized distributors in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(MXN)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Haircut &amp; Styling (Senior Hairdresser) — Includes consultation, precision cutting, blow-dry, and finishing 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Color Treatment (Full Head) — Ammonia-free color application by certified Hairdresser colorist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Keratin Treatment &amp; Smoothing — Brazilian-style keratin therapy performed by our lead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Scalp Detox &amp; Nourishing Hair Mask — Pre-treatment preparation by Hairdresser specialist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Bridal / Event Updo Styling — Custom Hairdresser styling for special occasions in Mexico, Mexico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Maintenance Package (4 sessions) — Recurring Hairdresser appointments for the next 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Kit (Take-Home) — Branded shampoo, conditioner, heat protectant, and styling cream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 — Mexico, Mexico City)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&amp; Scheduling Fee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(MXN)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$27,180.00</w:t>
            </w:r>
          </w:p>
        </w:tc>
      </w:tr>
    </w:tbl>
    <w:p>
      <w:pPr>
        <w:pStyle w:val="BodyText"/>
      </w:pPr>
      <w:r>
        <w:t xml:space="preserve">3.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 prices may be adjusted to reflect changes in product costs or labor rates in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non-refundable deposit of 40% of the total amount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required to confirm the booking of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team. The remaining 60% is due upon completion of all services.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are subject to a prior scalp and hair-condition assessment. If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determines that a service cannot be safely performed, an alternative will be proposed at no additional cost.</w:t>
      </w:r>
    </w:p>
    <w:p>
      <w:pPr>
        <w:numPr>
          <w:ilvl w:val="0"/>
          <w:numId w:val="1001"/>
        </w:numPr>
        <w:pStyle w:val="Compact"/>
      </w:pPr>
      <w:r>
        <w:t xml:space="preserve">Cancellations must be communicated at least 48 hours in advance. Late cancellations will incur a fee of 25% of the scheduled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session value.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 until both parties have signed and the deposit has been received.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 reserves the right to modify the scope of work with written consent from the client.</w:t>
      </w:r>
    </w:p>
    <w:p>
      <w:pPr>
        <w:numPr>
          <w:ilvl w:val="0"/>
          <w:numId w:val="1001"/>
        </w:numPr>
        <w:pStyle w:val="Compact"/>
      </w:pPr>
      <w:r>
        <w:t xml:space="preserve">All services are performed in compliance with the health and safety regulations established by the Secretaría de Salud in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. Our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team holds valid professional licenses and certifications.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(SPEI), credit/debit card, or cash at our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 </w:t>
      </w:r>
      <w:r>
        <w:t xml:space="preserve">location. A fiscal invoice (factura) will be issued in accordance with SAT regulations.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be resolved under the commercial laws of the State of Mexico City,</w:t>
      </w:r>
      <w:r>
        <w:t xml:space="preserve"> </w:t>
      </w:r>
      <w:r>
        <w:rPr>
          <w:bCs/>
          <w:b/>
        </w:rPr>
        <w:t xml:space="preserve">Mexico</w:t>
      </w:r>
      <w:r>
        <w:t xml:space="preserve">, and the competent courts of that jurisdiction.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reflects the current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 menu available at our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 </w:t>
      </w:r>
      <w:r>
        <w:t xml:space="preserve">location as of June 2025. Seasonal promotions or corporate group discounts may apply and will be communicated separately.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team will conduct a complimentary consultation prior to the first session to finalize the treatment plan.</w:t>
      </w:r>
    </w:p>
    <w:p>
      <w:pPr>
        <w:pStyle w:val="BodyText"/>
      </w:pPr>
      <w:r>
        <w:t xml:space="preserve">4. Acceptance &amp; Signatures</w:t>
      </w:r>
    </w:p>
    <w:p>
      <w:pPr>
        <w:pStyle w:val="BodyText"/>
      </w:pPr>
      <w:r>
        <w:t xml:space="preserve">By signing below, both parties acknowledge that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Mexico, Mexico City</w:t>
      </w:r>
      <w:r>
        <w:t xml:space="preserve"> </w:t>
      </w:r>
      <w:r>
        <w:t xml:space="preserve">has been reviewed, understood, and accepted in its entirety.</w:t>
      </w:r>
    </w:p>
    <w:p>
      <w:pPr>
        <w:pStyle w:val="BodyText"/>
      </w:pPr>
      <w:r>
        <w:rPr>
          <w:bCs/>
          <w:b/>
        </w:rPr>
        <w:t xml:space="preserve">For Salón Belleza Imperial S.A. de C.V.</w:t>
      </w:r>
      <w:r>
        <w:br/>
      </w:r>
      <w:r>
        <w:t xml:space="preserve">(Hairdresser Service Provider)</w:t>
      </w:r>
      <w:r>
        <w:br/>
      </w:r>
      <w:r>
        <w:t xml:space="preserve">Name: Ricardo Mendoza Torres</w:t>
      </w:r>
      <w:r>
        <w:br/>
      </w:r>
      <w:r>
        <w:t xml:space="preserve">Title: Director General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Corporativo Grupo Andino S.A. de C.V.</w:t>
      </w:r>
      <w:r>
        <w:br/>
      </w:r>
      <w:r>
        <w:t xml:space="preserve">(Client)</w:t>
      </w:r>
      <w:r>
        <w:br/>
      </w:r>
      <w:r>
        <w:t xml:space="preserve">Name: Lic. María Fernanda Gutiérrez López</w:t>
      </w:r>
      <w:r>
        <w:br/>
      </w:r>
      <w:r>
        <w:t xml:space="preserve">Title: Gerente de Administración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QTE-MX-2025-0487 — Hairdresser Services — Mexico, Mexico City</w:t>
      </w:r>
      <w:r>
        <w:br/>
      </w:r>
      <w:r>
        <w:t xml:space="preserve">Salón Belleza Imperial S.A. de C.V. | Av. Paseo de la Reforma 245, Col. Juárez, CDMX, México</w:t>
      </w:r>
      <w:r>
        <w:br/>
      </w:r>
      <w:r>
        <w:t xml:space="preserve">This document is generated electronically and is valid without a physical stamp. ©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Mexico Mexico City</dc:title>
  <dc:creator/>
  <dc:language>en</dc:language>
  <cp:keywords/>
  <dcterms:created xsi:type="dcterms:W3CDTF">2026-10-10T04:26:07Z</dcterms:created>
  <dcterms:modified xsi:type="dcterms:W3CDTF">2026-10-10T04:26:07Z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