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Hairdresser Services | Saudi Arabia Jeddah</w:t>
      </w:r>
    </w:p>
    <w:p>
      <w:pPr>
        <w:pStyle w:val="BodyText"/>
      </w:pPr>
      <w:r>
        <w:t xml:space="preserve">Document Reference: QE-JED-2025-0847</w:t>
      </w:r>
    </w:p>
    <w:bookmarkEnd w:id="20"/>
    <w:bookmarkStart w:id="21" w:name="prepared-by-hairdresser-provider"/>
    <w:p>
      <w:pPr>
        <w:pStyle w:val="Heading3"/>
      </w:pPr>
      <w:r>
        <w:t xml:space="preserve">Prepared By (Hairdresser Provider)</w:t>
      </w:r>
    </w:p>
    <w:p>
      <w:pPr>
        <w:pStyle w:val="FirstParagraph"/>
      </w:pPr>
      <w:r>
        <w:rPr>
          <w:bCs/>
          <w:b/>
        </w:rPr>
        <w:t xml:space="preserve">Al-Nakheel Premium Hair Studio</w:t>
      </w:r>
    </w:p>
    <w:p>
      <w:pPr>
        <w:pStyle w:val="BodyText"/>
      </w:pPr>
      <w:r>
        <w:t xml:space="preserve">King Fahd Road, Al Shati District</w:t>
      </w:r>
    </w:p>
    <w:p>
      <w:pPr>
        <w:pStyle w:val="BodyText"/>
      </w:pPr>
      <w:r>
        <w:t xml:space="preserve">Jeddah, 23412, Saudi Arabia</w:t>
      </w:r>
    </w:p>
    <w:p>
      <w:pPr>
        <w:pStyle w:val="BodyText"/>
      </w:pPr>
      <w:r>
        <w:t xml:space="preserve">Phone: +966 12 654 3210</w:t>
      </w:r>
    </w:p>
    <w:p>
      <w:pPr>
        <w:pStyle w:val="BodyText"/>
      </w:pPr>
      <w:r>
        <w:t xml:space="preserve">Email: quotes@alnakheelhair.sa</w:t>
      </w:r>
    </w:p>
    <w:p>
      <w:pPr>
        <w:pStyle w:val="BodyText"/>
      </w:pPr>
      <w:r>
        <w:t xml:space="preserve">CR: 1010XXXXXX | VAT: 3101XXXXXX</w:t>
      </w:r>
    </w:p>
    <w:bookmarkEnd w:id="21"/>
    <w:bookmarkStart w:id="22" w:name="prepared-for-client"/>
    <w:p>
      <w:pPr>
        <w:pStyle w:val="Heading3"/>
      </w:pPr>
      <w:r>
        <w:t xml:space="preserve">Prepared For (Client)</w:t>
      </w:r>
    </w:p>
    <w:p>
      <w:pPr>
        <w:pStyle w:val="FirstParagraph"/>
      </w:pPr>
      <w:r>
        <w:rPr>
          <w:bCs/>
          <w:b/>
        </w:rPr>
        <w:t xml:space="preserve">Mr. / Ms. [Client Full Name]</w:t>
      </w:r>
    </w:p>
    <w:p>
      <w:pPr>
        <w:pStyle w:val="BodyText"/>
      </w:pPr>
      <w:r>
        <w:t xml:space="preserve">[Client Address]</w:t>
      </w:r>
    </w:p>
    <w:p>
      <w:pPr>
        <w:pStyle w:val="BodyText"/>
      </w:pPr>
      <w:r>
        <w:t xml:space="preserve">Jeddah, Saudi Arabia</w:t>
      </w:r>
    </w:p>
    <w:p>
      <w:pPr>
        <w:pStyle w:val="BodyText"/>
      </w:pPr>
      <w:r>
        <w:t xml:space="preserve">Phone: +966 5X XXX XXXX</w:t>
      </w:r>
    </w:p>
    <w:p>
      <w:pPr>
        <w:pStyle w:val="BodyText"/>
      </w:pPr>
      <w:r>
        <w:t xml:space="preserve">Email: [client@email.com]</w:t>
      </w:r>
    </w:p>
    <w:p>
      <w:pPr>
        <w:pStyle w:val="BodyText"/>
      </w:pPr>
      <w:r>
        <w:t xml:space="preserve">National ID / Iqama: [XXXXXXX]</w:t>
      </w:r>
    </w:p>
    <w:bookmarkEnd w:id="22"/>
    <w:p>
      <w:pPr>
        <w:pStyle w:val="BodyText"/>
      </w:pPr>
      <w:r>
        <w:t xml:space="preserve">Quotation Estimate No.</w:t>
      </w:r>
      <w:r>
        <w:t xml:space="preserve"> </w:t>
      </w:r>
      <w:r>
        <w:t xml:space="preserve">QE-JED-2025-0847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Saudi Riyal (SAR)</w:t>
      </w:r>
    </w:p>
    <w:bookmarkStart w:id="23" w:name="Xe7eeb3568a7ed1a828ed5afac2468ff8a137a52"/>
    <w:p>
      <w:pPr>
        <w:pStyle w:val="Heading2"/>
      </w:pPr>
      <w:r>
        <w:t xml:space="preserve">Quotation Estimate Summary – Hairdresser Services in Saudi Arabia Jeddah</w:t>
      </w:r>
    </w:p>
    <w:p>
      <w:pPr>
        <w:pStyle w:val="FirstParagraph"/>
      </w:pPr>
      <w:r>
        <w:t xml:space="preserve">This</w:t>
      </w:r>
      <w:r>
        <w:t xml:space="preserve"> </w:t>
      </w:r>
      <w:r>
        <w:t xml:space="preserve">Quotation Estimate</w:t>
      </w:r>
      <w:r>
        <w:t xml:space="preserve"> </w:t>
      </w:r>
      <w:r>
        <w:t xml:space="preserve">has been prepared by Al-Nakheel Premium Hair Studio, a licensed and certified</w:t>
      </w:r>
      <w:r>
        <w:t xml:space="preserve"> </w:t>
      </w:r>
      <w:r>
        <w:t xml:space="preserve">Hairdresser</w:t>
      </w:r>
      <w:r>
        <w:t xml:space="preserve"> </w:t>
      </w:r>
      <w:r>
        <w:t xml:space="preserve">establishment operating in the city of</w:t>
      </w:r>
      <w:r>
        <w:t xml:space="preserve"> </w:t>
      </w:r>
      <w:r>
        <w:t xml:space="preserve">Saudi Arabia Jeddah</w:t>
      </w:r>
      <w:r>
        <w:t xml:space="preserve">, to provide a comprehensive and transparent breakdown of all professional hairdressing services requested by the client. This document serves as a formal estimate of costs and is not a binding invoice until accepted and signed by both parties. All pricing reflects current market rates for premium</w:t>
      </w:r>
      <w:r>
        <w:t xml:space="preserve"> </w:t>
      </w:r>
      <w:r>
        <w:t xml:space="preserve">Hairdresser</w:t>
      </w:r>
      <w:r>
        <w:t xml:space="preserve"> </w:t>
      </w:r>
      <w:r>
        <w:t xml:space="preserve">services in the Jeddah metropolitan area of</w:t>
      </w:r>
      <w:r>
        <w:t xml:space="preserve"> </w:t>
      </w:r>
      <w:r>
        <w:t xml:space="preserve">Saudi Arabia</w:t>
      </w:r>
      <w:r>
        <w:t xml:space="preserve">.</w:t>
      </w:r>
    </w:p>
    <w:bookmarkEnd w:id="23"/>
    <w:bookmarkStart w:id="24" w:name="detailed-service-breakdown"/>
    <w:p>
      <w:pPr>
        <w:pStyle w:val="Heading2"/>
      </w:pPr>
      <w:r>
        <w:t xml:space="preserve">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Consultation &amp; Scalp Analysis by Senior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Full Haircut &amp; Styling (Unisex – Men's or Women's)</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Deep Conditioning &amp; Hair Treatment (Keratin-Based)</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Hair Coloring (Full Head – Ammonia-Free Formula)</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Beard Trimming &amp; Grooming (Men's Package)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Hair Extensions Installation (Premium Human Hair – 20 Wefts)</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Scalp Massage &amp; Aromatherapy Session</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8</w:t>
            </w:r>
          </w:p>
        </w:tc>
        <w:tc>
          <w:tcPr/>
          <w:p>
            <w:pPr>
              <w:pStyle w:val="Compact"/>
              <w:jc w:val="left"/>
            </w:pPr>
            <w:r>
              <w:t xml:space="preserve">Event / Bridal Hair Styling &amp; Updo (Premium Package)</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Product Recommendation &amp; Take-Home Kit (Shampoo, Conditioner, Serum)</w:t>
            </w:r>
          </w:p>
        </w:tc>
        <w:tc>
          <w:tcPr/>
          <w:p>
            <w:pPr>
              <w:pStyle w:val="Compact"/>
              <w:jc w:val="left"/>
            </w:pPr>
            <w:r>
              <w:t xml:space="preserve">15 min</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Follow-Up Appointment (Within 14 Days – Adjustment &amp; Touch-Up)</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5,205.00 SAR</w:t>
            </w:r>
          </w:p>
        </w:tc>
      </w:tr>
      <w:tr>
        <w:tc>
          <w:tcPr/>
          <w:p>
            <w:pPr>
              <w:pStyle w:val="Compact"/>
              <w:jc w:val="left"/>
            </w:pPr>
            <w:r>
              <w:t xml:space="preserve">VAT (15% – Saudi Arabia)</w:t>
            </w:r>
          </w:p>
        </w:tc>
        <w:tc>
          <w:tcPr/>
          <w:p>
            <w:pPr>
              <w:pStyle w:val="Compact"/>
              <w:jc w:val="right"/>
            </w:pPr>
            <w:r>
              <w:t xml:space="preserve">780.75 SAR</w:t>
            </w:r>
          </w:p>
        </w:tc>
      </w:tr>
      <w:tr>
        <w:tc>
          <w:tcPr/>
          <w:p>
            <w:pPr>
              <w:pStyle w:val="Compact"/>
              <w:jc w:val="left"/>
            </w:pPr>
            <w:r>
              <w:t xml:space="preserve">Service &amp; Facility Fee</w:t>
            </w:r>
          </w:p>
        </w:tc>
        <w:tc>
          <w:tcPr/>
          <w:p>
            <w:pPr>
              <w:pStyle w:val="Compact"/>
              <w:jc w:val="right"/>
            </w:pPr>
            <w:r>
              <w:t xml:space="preserve">100.00 SAR</w:t>
            </w:r>
          </w:p>
        </w:tc>
      </w:tr>
      <w:tr>
        <w:tc>
          <w:tcPr/>
          <w:p>
            <w:pPr>
              <w:pStyle w:val="Compact"/>
              <w:jc w:val="left"/>
            </w:pPr>
            <w:r>
              <w:t xml:space="preserve">Grand Total</w:t>
            </w:r>
          </w:p>
        </w:tc>
        <w:tc>
          <w:tcPr/>
          <w:p>
            <w:pPr>
              <w:pStyle w:val="Compact"/>
              <w:jc w:val="right"/>
            </w:pPr>
            <w:r>
              <w:t xml:space="preserve">6,085.75 SAR</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expiry date, pricing for</w:t>
      </w:r>
      <w:r>
        <w:t xml:space="preserve"> </w:t>
      </w:r>
      <w:r>
        <w:t xml:space="preserve">Hairdresser</w:t>
      </w:r>
      <w:r>
        <w:t xml:space="preserve"> </w:t>
      </w:r>
      <w:r>
        <w:t xml:space="preserve">services in</w:t>
      </w:r>
      <w:r>
        <w:t xml:space="preserve"> </w:t>
      </w:r>
      <w:r>
        <w:t xml:space="preserve">Saudi Arabia Jeddah</w:t>
      </w:r>
      <w:r>
        <w:t xml:space="preserve"> </w:t>
      </w:r>
      <w:r>
        <w:t xml:space="preserve">may be subject to revision based on product costs, market conditions, or regulatory changes.</w:t>
      </w:r>
    </w:p>
    <w:p>
      <w:pPr>
        <w:numPr>
          <w:ilvl w:val="0"/>
          <w:numId w:val="1001"/>
        </w:numPr>
        <w:pStyle w:val="Compact"/>
      </w:pPr>
      <w:r>
        <w:rPr>
          <w:bCs/>
          <w:b/>
        </w:rPr>
        <w:t xml:space="preserve">2.</w:t>
      </w:r>
      <w:r>
        <w:t xml:space="preserve"> </w:t>
      </w:r>
      <w:r>
        <w:t xml:space="preserve">All prices are quoted in Saudi Riyal (SAR) and include the applicable 15% Value Added Tax (VAT) as mandated by the Zakat, Tax and Customs Authority (ZATCA) of the Kingdom of Saudi Arabia.</w:t>
      </w:r>
    </w:p>
    <w:p>
      <w:pPr>
        <w:numPr>
          <w:ilvl w:val="0"/>
          <w:numId w:val="1001"/>
        </w:numPr>
        <w:pStyle w:val="Compact"/>
      </w:pPr>
      <w:r>
        <w:rPr>
          <w:bCs/>
          <w:b/>
        </w:rPr>
        <w:t xml:space="preserve">3.</w:t>
      </w:r>
      <w:r>
        <w:t xml:space="preserve"> </w:t>
      </w:r>
      <w:r>
        <w:t xml:space="preserve">The client is required to make a deposit of 30% of the total</w:t>
      </w:r>
      <w:r>
        <w:t xml:space="preserve"> </w:t>
      </w:r>
      <w:r>
        <w:t xml:space="preserve">Quotation Estimate</w:t>
      </w:r>
      <w:r>
        <w:t xml:space="preserve"> </w:t>
      </w:r>
      <w:r>
        <w:t xml:space="preserve">amount at the time of booking to secure the appointment slot with our</w:t>
      </w:r>
      <w:r>
        <w:t xml:space="preserve"> </w:t>
      </w:r>
      <w:r>
        <w:t xml:space="preserve">Hairdresser</w:t>
      </w:r>
      <w:r>
        <w:t xml:space="preserve"> </w:t>
      </w:r>
      <w:r>
        <w:t xml:space="preserve">team. The remaining balance is due upon completion of services.</w:t>
      </w:r>
    </w:p>
    <w:p>
      <w:pPr>
        <w:numPr>
          <w:ilvl w:val="0"/>
          <w:numId w:val="1001"/>
        </w:numPr>
        <w:pStyle w:val="Compact"/>
      </w:pPr>
      <w:r>
        <w:rPr>
          <w:bCs/>
          <w:b/>
        </w:rPr>
        <w:t xml:space="preserve">4.</w:t>
      </w:r>
      <w:r>
        <w:t xml:space="preserve"> </w:t>
      </w:r>
      <w:r>
        <w:t xml:space="preserve">Appointments must be scheduled a minimum of 48 hours in advance. Same-day bookings for premium</w:t>
      </w:r>
      <w:r>
        <w:t xml:space="preserve"> </w:t>
      </w:r>
      <w:r>
        <w:t xml:space="preserve">Hairdresser</w:t>
      </w:r>
      <w:r>
        <w:t xml:space="preserve"> </w:t>
      </w:r>
      <w:r>
        <w:t xml:space="preserve">services in</w:t>
      </w:r>
      <w:r>
        <w:t xml:space="preserve"> </w:t>
      </w:r>
      <w:r>
        <w:t xml:space="preserve">Saudi Arabia Jeddah</w:t>
      </w:r>
      <w:r>
        <w:t xml:space="preserve"> </w:t>
      </w:r>
      <w:r>
        <w:t xml:space="preserve">may incur an additional 20% surcharge.</w:t>
      </w:r>
    </w:p>
    <w:p>
      <w:pPr>
        <w:numPr>
          <w:ilvl w:val="0"/>
          <w:numId w:val="1001"/>
        </w:numPr>
        <w:pStyle w:val="Compact"/>
      </w:pPr>
      <w:r>
        <w:rPr>
          <w:bCs/>
          <w:b/>
        </w:rPr>
        <w:t xml:space="preserve">5.</w:t>
      </w:r>
      <w:r>
        <w:t xml:space="preserve"> </w:t>
      </w:r>
      <w:r>
        <w:t xml:space="preserve">Cancellations made less than 24 hours before the scheduled appointment will result in forfeiture of the deposit. Rescheduling is permitted once without penalty, subject to availability.</w:t>
      </w:r>
    </w:p>
    <w:p>
      <w:pPr>
        <w:numPr>
          <w:ilvl w:val="0"/>
          <w:numId w:val="1001"/>
        </w:numPr>
        <w:pStyle w:val="Compact"/>
      </w:pPr>
      <w:r>
        <w:rPr>
          <w:bCs/>
          <w:b/>
        </w:rPr>
        <w:t xml:space="preserve">6.</w:t>
      </w:r>
      <w:r>
        <w:t xml:space="preserve"> </w:t>
      </w:r>
      <w:r>
        <w:t xml:space="preserve">All</w:t>
      </w:r>
      <w:r>
        <w:t xml:space="preserve"> </w:t>
      </w:r>
      <w:r>
        <w:t xml:space="preserve">Hairdresser</w:t>
      </w:r>
      <w:r>
        <w:t xml:space="preserve"> </w:t>
      </w:r>
      <w:r>
        <w:t xml:space="preserve">services are performed by licensed professionals holding valid certifications from the Saudi Ministry of Human Resources and Social Development. The studio operates in full compliance with all local regulations in Jeddah,</w:t>
      </w:r>
      <w:r>
        <w:t xml:space="preserve"> </w:t>
      </w:r>
      <w:r>
        <w:t xml:space="preserve">Saudi Arabia</w:t>
      </w:r>
      <w:r>
        <w:t xml:space="preserve">.</w:t>
      </w:r>
    </w:p>
    <w:p>
      <w:pPr>
        <w:numPr>
          <w:ilvl w:val="0"/>
          <w:numId w:val="1001"/>
        </w:numPr>
        <w:pStyle w:val="Compact"/>
      </w:pPr>
      <w:r>
        <w:rPr>
          <w:bCs/>
          <w:b/>
        </w:rPr>
        <w:t xml:space="preserve">7.</w:t>
      </w:r>
      <w:r>
        <w:t xml:space="preserve"> </w:t>
      </w:r>
      <w:r>
        <w:t xml:space="preserve">Product brands used in this</w:t>
      </w:r>
      <w:r>
        <w:t xml:space="preserve"> </w:t>
      </w:r>
      <w:r>
        <w:t xml:space="preserve">Quotation Estimate</w:t>
      </w:r>
      <w:r>
        <w:t xml:space="preserve"> </w:t>
      </w:r>
      <w:r>
        <w:t xml:space="preserve">include L'Oréal Professionnel, Wella, and Kérastase. Substitution of equivalent products may occur if stock is unavailable, and the client will be notified prior to the appointment.</w:t>
      </w:r>
    </w:p>
    <w:p>
      <w:pPr>
        <w:numPr>
          <w:ilvl w:val="0"/>
          <w:numId w:val="1001"/>
        </w:numPr>
        <w:pStyle w:val="Compact"/>
      </w:pPr>
      <w:r>
        <w:rPr>
          <w:bCs/>
          <w:b/>
        </w:rPr>
        <w:t xml:space="preserve">8.</w:t>
      </w:r>
      <w:r>
        <w:t xml:space="preserve"> </w:t>
      </w:r>
      <w:r>
        <w:t xml:space="preserve">A complimentary follow-up visit is included within fourteen (14) days of the primary service for minor adjustments. This does not cover new or additional</w:t>
      </w:r>
      <w:r>
        <w:t xml:space="preserve"> </w:t>
      </w:r>
      <w:r>
        <w:t xml:space="preserve">Hairdresser</w:t>
      </w:r>
      <w:r>
        <w:t xml:space="preserve"> </w:t>
      </w:r>
      <w:r>
        <w:t xml:space="preserve">treatments.</w:t>
      </w:r>
    </w:p>
    <w:p>
      <w:pPr>
        <w:numPr>
          <w:ilvl w:val="0"/>
          <w:numId w:val="1001"/>
        </w:numPr>
        <w:pStyle w:val="Compact"/>
      </w:pPr>
      <w:r>
        <w:rPr>
          <w:bCs/>
          <w:b/>
        </w:rPr>
        <w:t xml:space="preserve">9.</w:t>
      </w:r>
      <w:r>
        <w:t xml:space="preserve"> </w:t>
      </w:r>
      <w:r>
        <w:t xml:space="preserve">The studio is not liable for allergic reactions or adverse responses to hair products. A patch test is strongly recommended and is included in the initial consultation. The client assumes responsibility for disclosing any known allergies or sensitivities.</w:t>
      </w:r>
    </w:p>
    <w:p>
      <w:pPr>
        <w:numPr>
          <w:ilvl w:val="0"/>
          <w:numId w:val="1001"/>
        </w:numPr>
        <w:pStyle w:val="Compact"/>
      </w:pPr>
      <w:r>
        <w:rPr>
          <w:bCs/>
          <w:b/>
        </w:rPr>
        <w:t xml:space="preserve">10.</w:t>
      </w:r>
      <w:r>
        <w:t xml:space="preserve"> </w:t>
      </w:r>
      <w:r>
        <w:t xml:space="preserve">This</w:t>
      </w:r>
      <w:r>
        <w:t xml:space="preserve"> </w:t>
      </w:r>
      <w:r>
        <w:t xml:space="preserve">Quotation Estimate</w:t>
      </w:r>
      <w:r>
        <w:t xml:space="preserve"> </w:t>
      </w:r>
      <w:r>
        <w:t xml:space="preserve">does not constitute a final invoice. A formal tax invoice will be issued upon completion of services in accordance with ZATCA e-invoicing requirements in</w:t>
      </w:r>
      <w:r>
        <w:t xml:space="preserve"> </w:t>
      </w:r>
      <w:r>
        <w:t xml:space="preserve">Saudi Arabia</w:t>
      </w:r>
      <w:r>
        <w:t xml:space="preserve">.</w:t>
      </w:r>
    </w:p>
    <w:p>
      <w:pPr>
        <w:numPr>
          <w:ilvl w:val="0"/>
          <w:numId w:val="1001"/>
        </w:numPr>
        <w:pStyle w:val="Compact"/>
      </w:pPr>
      <w:r>
        <w:rPr>
          <w:bCs/>
          <w:b/>
        </w:rPr>
        <w:t xml:space="preserve">11.</w:t>
      </w:r>
      <w:r>
        <w:t xml:space="preserve"> </w:t>
      </w:r>
      <w:r>
        <w:t xml:space="preserve">All personal data collected in connection with this</w:t>
      </w:r>
      <w:r>
        <w:t xml:space="preserve"> </w:t>
      </w:r>
      <w:r>
        <w:t xml:space="preserve">Quotation Estimate</w:t>
      </w:r>
      <w:r>
        <w:t xml:space="preserve"> </w:t>
      </w:r>
      <w:r>
        <w:t xml:space="preserve">and subsequent services will be handled in accordance with the Saudi Personal Data Protection Law (PDPL).</w:t>
      </w:r>
    </w:p>
    <w:p>
      <w:pPr>
        <w:numPr>
          <w:ilvl w:val="0"/>
          <w:numId w:val="1001"/>
        </w:numPr>
        <w:pStyle w:val="Compact"/>
      </w:pPr>
      <w:r>
        <w:rPr>
          <w:bCs/>
          <w:b/>
        </w:rPr>
        <w:t xml:space="preserve">12.</w:t>
      </w:r>
      <w:r>
        <w:t xml:space="preserve"> </w:t>
      </w:r>
      <w:r>
        <w:t xml:space="preserve">Any disputes arising from this</w:t>
      </w:r>
      <w:r>
        <w:t xml:space="preserve"> </w:t>
      </w:r>
      <w:r>
        <w:t xml:space="preserve">Quotation Estimate</w:t>
      </w:r>
      <w:r>
        <w:t xml:space="preserve"> </w:t>
      </w:r>
      <w:r>
        <w:t xml:space="preserve">or the</w:t>
      </w:r>
      <w:r>
        <w:t xml:space="preserve"> </w:t>
      </w:r>
      <w:r>
        <w:t xml:space="preserve">Hairdresser</w:t>
      </w:r>
      <w:r>
        <w:t xml:space="preserve"> </w:t>
      </w:r>
      <w:r>
        <w:t xml:space="preserve">services rendered shall be governed by the laws of the Kingdom of</w:t>
      </w:r>
      <w:r>
        <w:t xml:space="preserve"> </w:t>
      </w:r>
      <w:r>
        <w:t xml:space="preserve">Saudi Arabia</w:t>
      </w:r>
      <w:r>
        <w:t xml:space="preserve">, and the competent courts of Jeddah shall have exclusive jurisdiction.</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Hairdresser</w:t>
      </w:r>
      <w:r>
        <w:t xml:space="preserve"> </w:t>
      </w:r>
      <w:r>
        <w:t xml:space="preserve">services in</w:t>
      </w:r>
      <w:r>
        <w:t xml:space="preserve"> </w:t>
      </w:r>
      <w:r>
        <w:t xml:space="preserve">Saudi Arabia Jeddah</w:t>
      </w:r>
      <w:r>
        <w:t xml:space="preserve"> </w:t>
      </w:r>
      <w:r>
        <w:t xml:space="preserve">and agrees to the terms and conditions outlined above. The</w:t>
      </w:r>
      <w:r>
        <w:t xml:space="preserve"> </w:t>
      </w:r>
      <w:r>
        <w:t xml:space="preserve">Hairdresser</w:t>
      </w:r>
      <w:r>
        <w:t xml:space="preserve"> </w:t>
      </w:r>
      <w:r>
        <w:t xml:space="preserve">provider confirms that all services listed will be delivered to the professional standard expected by clients in the Jeddah region.</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Provider (Authorized Signatory)</w:t>
      </w:r>
      <w:r>
        <w:br/>
      </w:r>
      <w:r>
        <w:t xml:space="preserve">Name: _________________________</w:t>
      </w:r>
      <w:r>
        <w:br/>
      </w:r>
      <w:r>
        <w:t xml:space="preserve">Date: _________________________</w:t>
      </w:r>
    </w:p>
    <w:p>
      <w:pPr>
        <w:pStyle w:val="BodyText"/>
      </w:pPr>
      <w:r>
        <w:rPr>
          <w:bCs/>
          <w:b/>
        </w:rPr>
        <w:t xml:space="preserve">Al-Nakheel Premium Hair Studio</w:t>
      </w:r>
      <w:r>
        <w:t xml:space="preserve"> </w:t>
      </w:r>
      <w:r>
        <w:t xml:space="preserve">| King Fahd Road, Al Shati, Jeddah 23412, Saudi Arabia</w:t>
      </w:r>
      <w:r>
        <w:br/>
      </w:r>
      <w:r>
        <w:t xml:space="preserve">This Quotation Estimate was generated on 15 June 2025 | Document QE-JED-2025-0847</w:t>
      </w:r>
      <w:r>
        <w:br/>
      </w:r>
      <w:r>
        <w:t xml:space="preserve">For inquiries regarding this Hairdresser service quotation in Saudi Arabia Jeddah, please contact +966 12 654 3210</w:t>
      </w:r>
      <w:r>
        <w:br/>
      </w:r>
      <w:r>
        <w:t xml:space="preserve">© 2025 Al-Nakheel Premium Hair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Saudi Arabia Jeddah</dc:title>
  <dc:creator/>
  <dc:language>en</dc:language>
  <cp:keywords/>
  <dcterms:created xsi:type="dcterms:W3CDTF">2026-10-10T08:13:03Z</dcterms:created>
  <dcterms:modified xsi:type="dcterms:W3CDTF">2026-10-10T08:13:03Z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