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quotation-estimate"/>
    <w:p>
      <w:pPr>
        <w:pStyle w:val="Heading1"/>
      </w:pPr>
      <w:r>
        <w:t xml:space="preserve">Quotation Estimate</w:t>
      </w:r>
    </w:p>
    <w:p>
      <w:pPr>
        <w:pStyle w:val="FirstParagraph"/>
      </w:pPr>
      <w:r>
        <w:t xml:space="preserve">Professional Hairdresser Services — Saudi Arabia, Riyadh</w:t>
      </w:r>
    </w:p>
    <w:p>
      <w:pPr>
        <w:pStyle w:val="BodyText"/>
      </w:pPr>
      <w:r>
        <w:t xml:space="preserve">Document Reference: QE-HDR-2025-04782 | Date: 15 June 2025</w:t>
      </w:r>
    </w:p>
    <w:bookmarkEnd w:id="20"/>
    <w:bookmarkStart w:id="21" w:name="prepared-by"/>
    <w:p>
      <w:pPr>
        <w:pStyle w:val="Heading3"/>
      </w:pPr>
      <w:r>
        <w:t xml:space="preserve">Prepared By</w:t>
      </w:r>
    </w:p>
    <w:p>
      <w:pPr>
        <w:pStyle w:val="FirstParagraph"/>
      </w:pPr>
      <w:r>
        <w:rPr>
          <w:bCs/>
          <w:b/>
        </w:rPr>
        <w:t xml:space="preserve">Riyadh Prestige Hair Studio</w:t>
      </w:r>
    </w:p>
    <w:p>
      <w:pPr>
        <w:pStyle w:val="BodyText"/>
      </w:pPr>
      <w:r>
        <w:t xml:space="preserve">King Fahd Road, Al Olaya District</w:t>
      </w:r>
    </w:p>
    <w:p>
      <w:pPr>
        <w:pStyle w:val="BodyText"/>
      </w:pPr>
      <w:r>
        <w:t xml:space="preserve">Riyadh 12212, Saudi Arabia</w:t>
      </w:r>
    </w:p>
    <w:p>
      <w:pPr>
        <w:pStyle w:val="BodyText"/>
      </w:pPr>
      <w:r>
        <w:t xml:space="preserve">Tel: +966 11 456 7890</w:t>
      </w:r>
    </w:p>
    <w:p>
      <w:pPr>
        <w:pStyle w:val="BodyText"/>
      </w:pPr>
      <w:r>
        <w:t xml:space="preserve">Email: quotes@riyadhpreshair.sa</w:t>
      </w:r>
    </w:p>
    <w:p>
      <w:pPr>
        <w:pStyle w:val="BodyText"/>
      </w:pPr>
      <w:r>
        <w:t xml:space="preserve">CR: 1010XXXXXX | VAT: 310XXXXXXX</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Full Name]</w:t>
      </w:r>
    </w:p>
    <w:p>
      <w:pPr>
        <w:pStyle w:val="BodyText"/>
      </w:pPr>
      <w:r>
        <w:rPr>
          <w:bCs/>
          <w:b/>
        </w:rPr>
        <w:t xml:space="preserve">Company/Organization:</w:t>
      </w:r>
      <w:r>
        <w:t xml:space="preserve"> </w:t>
      </w:r>
      <w:r>
        <w:t xml:space="preserve">[Company Name]</w:t>
      </w:r>
    </w:p>
    <w:p>
      <w:pPr>
        <w:pStyle w:val="BodyText"/>
      </w:pPr>
      <w:r>
        <w:rPr>
          <w:bCs/>
          <w:b/>
        </w:rPr>
        <w:t xml:space="preserve">Address:</w:t>
      </w:r>
      <w:r>
        <w:t xml:space="preserve"> </w:t>
      </w:r>
      <w:r>
        <w:t xml:space="preserve">[Client Address], Riyadh</w:t>
      </w:r>
    </w:p>
    <w:p>
      <w:pPr>
        <w:pStyle w:val="BodyText"/>
      </w:pPr>
      <w:r>
        <w:rPr>
          <w:bCs/>
          <w:b/>
        </w:rPr>
        <w:t xml:space="preserve">Contact:</w:t>
      </w:r>
      <w:r>
        <w:t xml:space="preserve"> </w:t>
      </w:r>
      <w:r>
        <w:t xml:space="preserve">[Phone Number]</w:t>
      </w:r>
    </w:p>
    <w:p>
      <w:pPr>
        <w:pStyle w:val="BodyText"/>
      </w:pPr>
      <w:r>
        <w:rPr>
          <w:bCs/>
          <w:b/>
        </w:rPr>
        <w:t xml:space="preserve">Email:</w:t>
      </w:r>
      <w:r>
        <w:t xml:space="preserve"> </w:t>
      </w:r>
      <w:r>
        <w:t xml:space="preserve">[Client Email]</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rPr>
          <w:bCs/>
          <w:b/>
        </w:rPr>
        <w:t xml:space="preserve">Quotation Estimate</w:t>
      </w:r>
      <w:r>
        <w:t xml:space="preserve"> </w:t>
      </w:r>
      <w:r>
        <w:t xml:space="preserve">is issued by Riyadh Prestige Hair Studio, a licensed and registered</w:t>
      </w:r>
      <w:r>
        <w:t xml:space="preserve"> </w:t>
      </w:r>
      <w:r>
        <w:rPr>
          <w:bCs/>
          <w:b/>
        </w:rPr>
        <w:t xml:space="preserve">Hairdresser</w:t>
      </w:r>
      <w:r>
        <w:t xml:space="preserve"> </w:t>
      </w:r>
      <w:r>
        <w:t xml:space="preserve">establishment operating in</w:t>
      </w:r>
      <w:r>
        <w:t xml:space="preserve"> </w:t>
      </w:r>
      <w:r>
        <w:rPr>
          <w:bCs/>
          <w:b/>
        </w:rPr>
        <w:t xml:space="preserve">Saudi Arabia, Riyadh</w:t>
      </w:r>
      <w:r>
        <w:t xml:space="preserve">, to provide a comprehensive and transparent breakdown of professional hairdressing services, products, and associated costs. This document serves as a formal estimate for the client to review, approve, and authorize the execution of the requested services. All pricing in this Quotation Estimate is subject to the terms and conditions outlined in Section 6 of this document.</w:t>
      </w:r>
    </w:p>
    <w:bookmarkEnd w:id="23"/>
    <w:bookmarkStart w:id="24" w:name="scope-of-services"/>
    <w:p>
      <w:pPr>
        <w:pStyle w:val="Heading2"/>
      </w:pPr>
      <w:r>
        <w:t xml:space="preserve">2. Scope of Services</w:t>
      </w:r>
    </w:p>
    <w:p>
      <w:pPr>
        <w:pStyle w:val="FirstParagraph"/>
      </w:pPr>
      <w:r>
        <w:t xml:space="preserve">The following</w:t>
      </w:r>
      <w:r>
        <w:t xml:space="preserve"> </w:t>
      </w:r>
      <w:r>
        <w:rPr>
          <w:bCs/>
          <w:b/>
        </w:rPr>
        <w:t xml:space="preserve">Hairdresser</w:t>
      </w:r>
      <w:r>
        <w:t xml:space="preserve"> </w:t>
      </w:r>
      <w:r>
        <w:t xml:space="preserve">services have been requested and are included in this Quotation Estimate for delivery in</w:t>
      </w:r>
      <w:r>
        <w:t xml:space="preserve"> </w:t>
      </w:r>
      <w:r>
        <w:rPr>
          <w:bCs/>
          <w:b/>
        </w:rPr>
        <w:t xml:space="preserve">Saudi Arabia, Riyadh</w:t>
      </w:r>
      <w:r>
        <w:t xml:space="preserve">. Each service has been assessed based on the client's specific requirements, hair type, length, and the premium-grade products to be utilized during the session.</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Full Haircut &amp; Styling (Men's / Women's) — Includes consultation, wash, precision cut, and blow-dry finish</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02</w:t>
            </w:r>
          </w:p>
        </w:tc>
        <w:tc>
          <w:tcPr/>
          <w:p>
            <w:pPr>
              <w:pStyle w:val="Compact"/>
              <w:jc w:val="left"/>
            </w:pPr>
            <w:r>
              <w:t xml:space="preserve">Professional Hair Coloring (Full Head) — Premium ammonia-free color system with toner application</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03</w:t>
            </w:r>
          </w:p>
        </w:tc>
        <w:tc>
          <w:tcPr/>
          <w:p>
            <w:pPr>
              <w:pStyle w:val="Compact"/>
              <w:jc w:val="left"/>
            </w:pPr>
            <w:r>
              <w:t xml:space="preserve">Deep Conditioning &amp; Hair Treatment — Keratin-infused repair treatment for damaged or chemically treated hair</w:t>
            </w:r>
          </w:p>
        </w:tc>
        <w:tc>
          <w:tcPr/>
          <w:p>
            <w:pPr>
              <w:pStyle w:val="Compact"/>
              <w:jc w:val="left"/>
            </w:pPr>
            <w:r>
              <w:t xml:space="preserve">1</w:t>
            </w:r>
          </w:p>
        </w:tc>
        <w:tc>
          <w:tcPr/>
          <w:p>
            <w:pPr>
              <w:pStyle w:val="Compact"/>
              <w:jc w:val="left"/>
            </w:pPr>
            <w:r>
              <w:t xml:space="preserve">400.00</w:t>
            </w:r>
          </w:p>
        </w:tc>
        <w:tc>
          <w:tcPr/>
          <w:p>
            <w:pPr>
              <w:pStyle w:val="Compact"/>
              <w:jc w:val="left"/>
            </w:pPr>
            <w:r>
              <w:t xml:space="preserve">400.00</w:t>
            </w:r>
          </w:p>
        </w:tc>
      </w:tr>
      <w:tr>
        <w:tc>
          <w:tcPr/>
          <w:p>
            <w:pPr>
              <w:pStyle w:val="Compact"/>
              <w:jc w:val="left"/>
            </w:pPr>
            <w:r>
              <w:t xml:space="preserve">04</w:t>
            </w:r>
          </w:p>
        </w:tc>
        <w:tc>
          <w:tcPr/>
          <w:p>
            <w:pPr>
              <w:pStyle w:val="Compact"/>
              <w:jc w:val="left"/>
            </w:pPr>
            <w:r>
              <w:t xml:space="preserve">Scalp Exfoliation &amp; Massage Therapy — 30-minute session using botanical scalp cleanser</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05</w:t>
            </w:r>
          </w:p>
        </w:tc>
        <w:tc>
          <w:tcPr/>
          <w:p>
            <w:pPr>
              <w:pStyle w:val="Compact"/>
              <w:jc w:val="left"/>
            </w:pPr>
            <w:r>
              <w:t xml:space="preserve">Beard Trimming &amp; Grooming (Men's) — Precision shaping, hot towel treatment, and beard oil application</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06</w:t>
            </w:r>
          </w:p>
        </w:tc>
        <w:tc>
          <w:tcPr/>
          <w:p>
            <w:pPr>
              <w:pStyle w:val="Compact"/>
              <w:jc w:val="left"/>
            </w:pPr>
            <w:r>
              <w:t xml:space="preserve">Hair Extensions Installation (Human Hair) — Up to 100 grams, weft method, includes aftercare kit</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07</w:t>
            </w:r>
          </w:p>
        </w:tc>
        <w:tc>
          <w:tcPr/>
          <w:p>
            <w:pPr>
              <w:pStyle w:val="Compact"/>
              <w:jc w:val="left"/>
            </w:pPr>
            <w:r>
              <w:t xml:space="preserve">Event / Bridal Hair Styling — Up to 4 hours, includes trial session and on-site preparation</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08</w:t>
            </w:r>
          </w:p>
        </w:tc>
        <w:tc>
          <w:tcPr/>
          <w:p>
            <w:pPr>
              <w:pStyle w:val="Compact"/>
              <w:jc w:val="left"/>
            </w:pPr>
            <w:r>
              <w:t xml:space="preserve">Complimentary Aftercare Product Set — Shampoo, conditioner, and styling cream (branded)</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r>
        <w:tc>
          <w:tcPr>
            <w:gridSpan w:val="4"/>
          </w:tcPr>
          <w:p>
            <w:pPr>
              <w:pStyle w:val="Compact"/>
              <w:jc w:val="right"/>
            </w:pPr>
            <w:r>
              <w:t xml:space="preserve">Subtotal (SAR)</w:t>
            </w:r>
          </w:p>
        </w:tc>
        <w:tc>
          <w:tcPr/>
          <w:p>
            <w:pPr>
              <w:pStyle w:val="Compact"/>
              <w:jc w:val="left"/>
            </w:pPr>
            <w:r>
              <w:rPr>
                <w:bCs/>
                <w:b/>
              </w:rPr>
              <w:t xml:space="preserve">5,900.00</w:t>
            </w:r>
          </w:p>
        </w:tc>
      </w:tr>
      <w:tr>
        <w:tc>
          <w:tcPr>
            <w:gridSpan w:val="4"/>
          </w:tcPr>
          <w:p>
            <w:pPr>
              <w:pStyle w:val="Compact"/>
              <w:jc w:val="right"/>
            </w:pPr>
            <w:r>
              <w:t xml:space="preserve">VAT @ 15% (Saudi Arabia)</w:t>
            </w:r>
          </w:p>
        </w:tc>
        <w:tc>
          <w:tcPr/>
          <w:p>
            <w:pPr>
              <w:pStyle w:val="Compact"/>
              <w:jc w:val="left"/>
            </w:pPr>
            <w:r>
              <w:t xml:space="preserve">885.00</w:t>
            </w:r>
          </w:p>
        </w:tc>
      </w:tr>
      <w:tr>
        <w:tc>
          <w:tcPr>
            <w:gridSpan w:val="4"/>
          </w:tcPr>
          <w:p>
            <w:pPr>
              <w:pStyle w:val="Compact"/>
              <w:jc w:val="right"/>
            </w:pPr>
            <w:r>
              <w:t xml:space="preserve">GRAND TOTAL (SAR)</w:t>
            </w:r>
          </w:p>
        </w:tc>
        <w:tc>
          <w:tcPr/>
          <w:p>
            <w:pPr>
              <w:pStyle w:val="Compact"/>
              <w:jc w:val="left"/>
            </w:pPr>
            <w:r>
              <w:t xml:space="preserve">6,785.00</w:t>
            </w:r>
          </w:p>
        </w:tc>
      </w:tr>
    </w:tbl>
    <w:p>
      <w:pPr>
        <w:pStyle w:val="BodyText"/>
      </w:pPr>
      <w:r>
        <w:rPr>
          <w:bCs/>
          <w:b/>
        </w:rPr>
        <w:t xml:space="preserve">Note:</w:t>
      </w:r>
      <w:r>
        <w:t xml:space="preserve"> </w:t>
      </w:r>
      <w:r>
        <w:t xml:space="preserve">All prices in this Quotation Estimate are denominated in Saudi Riyals (SAR). The 15% Value Added Tax (VAT) is applied in accordance with the regulations of the Zakat, Tax and Customs Authority (ZATCA) of Saudi Arabia. This Quotation Estimate is valid for the Riyadh metropolitan area only.</w:t>
      </w:r>
    </w:p>
    <w:bookmarkEnd w:id="24"/>
    <w:bookmarkStart w:id="25" w:name="service-delivery-details"/>
    <w:p>
      <w:pPr>
        <w:pStyle w:val="Heading2"/>
      </w:pPr>
      <w:r>
        <w:t xml:space="preserve">3. Service Delivery Details</w:t>
      </w:r>
    </w:p>
    <w:p>
      <w:pPr>
        <w:pStyle w:val="FirstParagraph"/>
      </w:pPr>
      <w:r>
        <w:t xml:space="preserve">All</w:t>
      </w:r>
      <w:r>
        <w:t xml:space="preserve"> </w:t>
      </w:r>
      <w:r>
        <w:rPr>
          <w:bCs/>
          <w:b/>
        </w:rPr>
        <w:t xml:space="preserve">Hairdresser</w:t>
      </w:r>
      <w:r>
        <w:t xml:space="preserve"> </w:t>
      </w:r>
      <w:r>
        <w:t xml:space="preserve">services listed in this Quotation Estimate will be performed at our licensed facility located in the Al Olaya District of</w:t>
      </w:r>
      <w:r>
        <w:t xml:space="preserve"> </w:t>
      </w:r>
      <w:r>
        <w:rPr>
          <w:bCs/>
          <w:b/>
        </w:rPr>
        <w:t xml:space="preserve">Riyadh, Saudi Arabia</w:t>
      </w:r>
      <w:r>
        <w:t xml:space="preserve">, or at the client's designated venue for on-site services (bridal/event styling). The estimated duration for the complete package is approximately 6 to 8 hours, spread over one or two sessions as mutually agreed upon. Our senior Hairdresser team, comprising certified professionals with an average of 12 years of experience, will be assigned to ensure the highest standard of craftsmanship and client satisfaction.</w:t>
      </w:r>
    </w:p>
    <w:bookmarkEnd w:id="25"/>
    <w:bookmarkStart w:id="26" w:name="products-and-materials"/>
    <w:p>
      <w:pPr>
        <w:pStyle w:val="Heading2"/>
      </w:pPr>
      <w:r>
        <w:t xml:space="preserve">4. Products and Materials</w:t>
      </w:r>
    </w:p>
    <w:p>
      <w:pPr>
        <w:pStyle w:val="FirstParagraph"/>
      </w:pPr>
      <w:r>
        <w:t xml:space="preserve">All chemical products, colorants, keratin solutions, extensions, and styling tools used during the execution of this Quotation Estimate will be sourced from internationally recognized brands (L'Oréal Professionnel, Wella, KéraCare, and Tress Allure). All products are compliant with Saudi Food and Drug Authority (SFDA) regulations and are stored and applied in accordance with the occupational health and safety standards mandated for Hairdresser establishments in Saudi Arabia, Riyadh.</w:t>
      </w:r>
    </w:p>
    <w:bookmarkEnd w:id="26"/>
    <w:bookmarkStart w:id="27" w:name="payment-terms"/>
    <w:p>
      <w:pPr>
        <w:pStyle w:val="Heading2"/>
      </w:pPr>
      <w:r>
        <w:t xml:space="preserve">5. Payment Terms</w:t>
      </w:r>
    </w:p>
    <w:p>
      <w:pPr>
        <w:numPr>
          <w:ilvl w:val="0"/>
          <w:numId w:val="1001"/>
        </w:numPr>
        <w:pStyle w:val="Compact"/>
      </w:pPr>
      <w:r>
        <w:t xml:space="preserve">A non-refundable deposit of</w:t>
      </w:r>
      <w:r>
        <w:t xml:space="preserve"> </w:t>
      </w:r>
      <w:r>
        <w:rPr>
          <w:bCs/>
          <w:b/>
        </w:rPr>
        <w:t xml:space="preserve">30%</w:t>
      </w:r>
      <w:r>
        <w:t xml:space="preserve"> </w:t>
      </w:r>
      <w:r>
        <w:t xml:space="preserve">(SAR 2,035.50) is required to confirm the booking and secure the Hairdresser team's schedule.</w:t>
      </w:r>
    </w:p>
    <w:p>
      <w:pPr>
        <w:numPr>
          <w:ilvl w:val="0"/>
          <w:numId w:val="1001"/>
        </w:numPr>
        <w:pStyle w:val="Compact"/>
      </w:pPr>
      <w:r>
        <w:t xml:space="preserve">The remaining</w:t>
      </w:r>
      <w:r>
        <w:t xml:space="preserve"> </w:t>
      </w:r>
      <w:r>
        <w:rPr>
          <w:bCs/>
          <w:b/>
        </w:rPr>
        <w:t xml:space="preserve">70%</w:t>
      </w:r>
      <w:r>
        <w:t xml:space="preserve"> </w:t>
      </w:r>
      <w:r>
        <w:t xml:space="preserve">(SAR 4,749.50) is due upon completion of all services, payable via bank transfer, Mada, or approved credit/debit card.</w:t>
      </w:r>
    </w:p>
    <w:p>
      <w:pPr>
        <w:numPr>
          <w:ilvl w:val="0"/>
          <w:numId w:val="1001"/>
        </w:numPr>
        <w:pStyle w:val="Compact"/>
      </w:pPr>
      <w:r>
        <w:t xml:space="preserve">Payment is expected within</w:t>
      </w:r>
      <w:r>
        <w:t xml:space="preserve"> </w:t>
      </w:r>
      <w:r>
        <w:rPr>
          <w:bCs/>
          <w:b/>
        </w:rPr>
        <w:t xml:space="preserve">7 calendar days</w:t>
      </w:r>
      <w:r>
        <w:t xml:space="preserve"> </w:t>
      </w:r>
      <w:r>
        <w:t xml:space="preserve">from the date of service completion.</w:t>
      </w:r>
    </w:p>
    <w:p>
      <w:pPr>
        <w:numPr>
          <w:ilvl w:val="0"/>
          <w:numId w:val="1001"/>
        </w:numPr>
        <w:pStyle w:val="Compact"/>
      </w:pPr>
      <w:r>
        <w:t xml:space="preserve">Late payments will incur a penalty of 2% per week as per standard commercial practice in Saudi Arabia.</w:t>
      </w:r>
    </w:p>
    <w:bookmarkEnd w:id="27"/>
    <w:bookmarkStart w:id="28" w:name="terms-and-conditions"/>
    <w:p>
      <w:pPr>
        <w:pStyle w:val="Heading2"/>
      </w:pPr>
      <w:r>
        <w:t xml:space="preserve">6. Terms and Conditions</w:t>
      </w:r>
    </w:p>
    <w:p>
      <w:pPr>
        <w:numPr>
          <w:ilvl w:val="0"/>
          <w:numId w:val="1002"/>
        </w:numPr>
        <w:pStyle w:val="Compact"/>
      </w:pPr>
      <w:r>
        <w:t xml:space="preserve">This Quotation Estimate is valid for</w:t>
      </w:r>
      <w:r>
        <w:t xml:space="preserve"> </w:t>
      </w:r>
      <w:r>
        <w:rPr>
          <w:bCs/>
          <w:b/>
        </w:rPr>
        <w:t xml:space="preserve">30 days</w:t>
      </w:r>
      <w:r>
        <w:t xml:space="preserve"> </w:t>
      </w:r>
      <w:r>
        <w:t xml:space="preserve">from the date of issue. After this period, prices may be revised due to product cost fluctuations or scheduling changes.</w:t>
      </w:r>
    </w:p>
    <w:p>
      <w:pPr>
        <w:numPr>
          <w:ilvl w:val="0"/>
          <w:numId w:val="1002"/>
        </w:numPr>
        <w:pStyle w:val="Compact"/>
      </w:pPr>
      <w:r>
        <w:t xml:space="preserve">All services are subject to a pre-appointment consultation at the Riyadh, Saudi Arabia studio to confirm hair condition, allergies, and specific styling preferences.</w:t>
      </w:r>
    </w:p>
    <w:p>
      <w:pPr>
        <w:numPr>
          <w:ilvl w:val="0"/>
          <w:numId w:val="1002"/>
        </w:numPr>
        <w:pStyle w:val="Compact"/>
      </w:pPr>
      <w:r>
        <w:t xml:space="preserve">The Hairdresser studio reserves the right to modify service duration if the client's hair condition requires additional treatment time; any additional charges will be communicated and approved in writing before proceeding.</w:t>
      </w:r>
    </w:p>
    <w:p>
      <w:pPr>
        <w:numPr>
          <w:ilvl w:val="0"/>
          <w:numId w:val="1002"/>
        </w:numPr>
        <w:pStyle w:val="Compact"/>
      </w:pPr>
      <w:r>
        <w:t xml:space="preserve">Client satisfaction is guaranteed. In the unlikely event of dissatisfaction with the final result, a complimentary re-styling session will be offered within 48 hours of the original service.</w:t>
      </w:r>
    </w:p>
    <w:p>
      <w:pPr>
        <w:numPr>
          <w:ilvl w:val="0"/>
          <w:numId w:val="1002"/>
        </w:numPr>
        <w:pStyle w:val="Compact"/>
      </w:pPr>
      <w:r>
        <w:t xml:space="preserve">This Quotation Estimate does not constitute a binding contract until both parties have signed and the deposit has been received.</w:t>
      </w:r>
    </w:p>
    <w:p>
      <w:pPr>
        <w:numPr>
          <w:ilvl w:val="0"/>
          <w:numId w:val="1002"/>
        </w:numPr>
        <w:pStyle w:val="Compact"/>
      </w:pPr>
      <w:r>
        <w:t xml:space="preserve">All personal data collected in connection with this Quotation Estimate will be handled in compliance with the Saudi Personal Data Protection Law (PDPL).</w:t>
      </w:r>
    </w:p>
    <w:p>
      <w:pPr>
        <w:numPr>
          <w:ilvl w:val="0"/>
          <w:numId w:val="1002"/>
        </w:numPr>
        <w:pStyle w:val="Compact"/>
      </w:pPr>
      <w:r>
        <w:t xml:space="preserve">Disputes arising from this Quotation Estimate shall be governed by the laws of the Kingdom of Saudi Arabia and shall be subject to the jurisdiction of the courts in Riyadh.</w:t>
      </w:r>
    </w:p>
    <w:bookmarkEnd w:id="28"/>
    <w:bookmarkStart w:id="29" w:name="acceptance-and-authorization"/>
    <w:p>
      <w:pPr>
        <w:pStyle w:val="Heading2"/>
      </w:pPr>
      <w:r>
        <w:t xml:space="preserve">7. Acceptance and Authorization</w:t>
      </w:r>
    </w:p>
    <w:p>
      <w:pPr>
        <w:pStyle w:val="FirstParagraph"/>
      </w:pPr>
      <w:r>
        <w:t xml:space="preserve">By signing below, the client acknowledges that they have read, understood, and accepted all terms, conditions, and pricing details outlined in this Quotation Estimate for the Hairdresser services to be provided in Saudi Arabia, Riyadh. The undersigned authorizes Riyadh Prestige Hair Studio to proceed with the scheduled services upon receipt of the required deposit.</w:t>
      </w:r>
    </w:p>
    <w:p>
      <w:pPr>
        <w:pStyle w:val="BodyText"/>
      </w:pPr>
      <w:r>
        <w:rPr>
          <w:bCs/>
          <w:b/>
        </w:rPr>
        <w:t xml:space="preserve">Client Signature</w:t>
      </w:r>
    </w:p>
    <w:p>
      <w:pPr>
        <w:pStyle w:val="BodyText"/>
      </w:pPr>
      <w:r>
        <w:t xml:space="preserve">Name: _________________________</w:t>
      </w:r>
    </w:p>
    <w:p>
      <w:pPr>
        <w:pStyle w:val="BodyText"/>
      </w:pPr>
      <w:r>
        <w:t xml:space="preserve">Date: _________________________</w:t>
      </w:r>
    </w:p>
    <w:p>
      <w:pPr>
        <w:pStyle w:val="BodyText"/>
      </w:pPr>
      <w:r>
        <w:rPr>
          <w:bCs/>
          <w:b/>
        </w:rPr>
        <w:t xml:space="preserve">Hairdresser Studio Representative</w:t>
      </w:r>
    </w:p>
    <w:p>
      <w:pPr>
        <w:pStyle w:val="BodyText"/>
      </w:pPr>
      <w:r>
        <w:t xml:space="preserve">Name: _________________________</w:t>
      </w:r>
    </w:p>
    <w:p>
      <w:pPr>
        <w:pStyle w:val="BodyText"/>
      </w:pPr>
      <w:r>
        <w:t xml:space="preserve">Date: _________________________</w:t>
      </w:r>
    </w:p>
    <w:p>
      <w:pPr>
        <w:pStyle w:val="BodyText"/>
      </w:pPr>
      <w:r>
        <w:t xml:space="preserve">Quotation Estimate</w:t>
      </w:r>
      <w:r>
        <w:t xml:space="preserve"> </w:t>
      </w:r>
      <w:r>
        <w:t xml:space="preserve"> |  Riyadh Prestige Hair Studio — Licensed Hairdresser, Riyadh, Saudi Arabia</w:t>
      </w:r>
    </w:p>
    <w:p>
      <w:pPr>
        <w:pStyle w:val="BodyText"/>
      </w:pPr>
      <w:r>
        <w:t xml:space="preserve">CR: 1010XXXXXX  |  VAT: 310XXXXXXX  |  Municipality License: RYD-2025-00482</w:t>
      </w:r>
    </w:p>
    <w:p>
      <w:pPr>
        <w:pStyle w:val="BodyText"/>
      </w:pPr>
      <w:r>
        <w:t xml:space="preserve">This document is generated electronically and is valid without a physical stamp. For inquiries, contact quotes@riyadhpreshair.sa or +966 11 456 7890.</w:t>
      </w:r>
    </w:p>
    <w:p>
      <w:pPr>
        <w:pStyle w:val="BodyText"/>
      </w:pPr>
      <w:r>
        <w:t xml:space="preserve">© 2025 Riyadh Prestige Hair Studio. All rights reserved. Saudi Arabia, Riyadh.</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Services - Saudi Arabia Riyadh</dc:title>
  <dc:creator/>
  <dc:language>en</dc:language>
  <cp:keywords/>
  <dcterms:created xsi:type="dcterms:W3CDTF">2026-10-10T03:53:39Z</dcterms:created>
  <dcterms:modified xsi:type="dcterms:W3CDTF">2026-10-10T03:53:39Z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