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rPr>
          <w:bCs/>
          <w:b/>
        </w:rPr>
        <w:t xml:space="preserve">Algeria Talent Solutions SARL</w:t>
      </w:r>
    </w:p>
    <w:p>
      <w:pPr>
        <w:pStyle w:val="BodyText"/>
      </w:pPr>
      <w:r>
        <w:t xml:space="preserve">12, Rue Didouche Mourad, Hydra, 16000 Algiers, Algeria</w:t>
      </w:r>
    </w:p>
    <w:p>
      <w:pPr>
        <w:pStyle w:val="BodyText"/>
      </w:pPr>
      <w:r>
        <w:t xml:space="preserve">Tel: +213 (0) 23 45 67 89 | Email: info@algeriatalent.dz</w:t>
      </w:r>
    </w:p>
    <w:p>
      <w:pPr>
        <w:pStyle w:val="BodyText"/>
      </w:pPr>
      <w:r>
        <w:t xml:space="preserve">RC: 16/00-1234567 B 2024 | NIF: 002345678901234</w:t>
      </w:r>
    </w:p>
    <w:bookmarkEnd w:id="20"/>
    <w:p>
      <w:pPr>
        <w:pStyle w:val="BodyText"/>
      </w:pPr>
      <w:r>
        <w:rPr>
          <w:bCs/>
          <w:b/>
        </w:rPr>
        <w:t xml:space="preserve">Quotation Estimate No.:</w:t>
      </w:r>
      <w:r>
        <w:t xml:space="preserve"> </w:t>
      </w:r>
      <w:r>
        <w:t xml:space="preserve">QTE-2025-0847</w:t>
      </w:r>
      <w:r>
        <w:br/>
      </w:r>
      <w:r>
        <w:rPr>
          <w:bCs/>
          <w:b/>
        </w:rPr>
        <w:t xml:space="preserve">Date of Issue:</w:t>
      </w:r>
      <w:r>
        <w:t xml:space="preserve"> </w:t>
      </w:r>
      <w:r>
        <w:t xml:space="preserve">15 June 2025</w:t>
      </w:r>
      <w:r>
        <w:br/>
      </w:r>
      <w:r>
        <w:rPr>
          <w:bCs/>
          <w:b/>
        </w:rPr>
        <w:t xml:space="preserve">Validity Period:</w:t>
      </w:r>
      <w:r>
        <w:t xml:space="preserve"> </w:t>
      </w:r>
      <w:r>
        <w:t xml:space="preserve">30 days from date of issue</w:t>
      </w:r>
    </w:p>
    <w:p>
      <w:pPr>
        <w:pStyle w:val="BodyText"/>
      </w:pPr>
      <w:r>
        <w:rPr>
          <w:bCs/>
          <w:b/>
        </w:rPr>
        <w:t xml:space="preserve">Prepared For:</w:t>
      </w:r>
      <w:r>
        <w:br/>
      </w:r>
      <w:r>
        <w:rPr>
          <w:bCs/>
          <w:b/>
        </w:rPr>
        <w:t xml:space="preserve">Client Name:</w:t>
      </w:r>
      <w:r>
        <w:t xml:space="preserve"> </w:t>
      </w:r>
      <w:r>
        <w:t xml:space="preserve">[Client Company Name]</w:t>
      </w:r>
      <w:r>
        <w:br/>
      </w:r>
      <w:r>
        <w:rPr>
          <w:bCs/>
          <w:b/>
        </w:rPr>
        <w:t xml:space="preserve">Address:</w:t>
      </w:r>
      <w:r>
        <w:t xml:space="preserve"> </w:t>
      </w:r>
      <w:r>
        <w:t xml:space="preserve">[Street, District], Algiers, Algeria</w:t>
      </w:r>
      <w:r>
        <w:br/>
      </w:r>
      <w:r>
        <w:rPr>
          <w:bCs/>
          <w:b/>
        </w:rPr>
        <w:t xml:space="preserve">Contact Person:</w:t>
      </w:r>
      <w:r>
        <w:t xml:space="preserve"> </w:t>
      </w:r>
      <w:r>
        <w:t xml:space="preserve">[Name &amp; Title]</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Algeria Talent Solutions SARL to provide a comprehensive and transparent financial breakdown for the recruitment, onboarding, and first-year engagement of a</w:t>
      </w:r>
      <w:r>
        <w:t xml:space="preserve"> </w:t>
      </w:r>
      <w:r>
        <w:t xml:space="preserve">Human Resources Manager</w:t>
      </w:r>
      <w:r>
        <w:t xml:space="preserve"> </w:t>
      </w:r>
      <w:r>
        <w:t xml:space="preserve">position. This document has been specifically tailored to meet the regulatory, cultural, and operational requirements of the</w:t>
      </w:r>
      <w:r>
        <w:t xml:space="preserve"> </w:t>
      </w:r>
      <w:r>
        <w:t xml:space="preserve">Algeria Algiers</w:t>
      </w:r>
      <w:r>
        <w:t xml:space="preserve"> </w:t>
      </w:r>
      <w:r>
        <w:t xml:space="preserve">business environment. The</w:t>
      </w:r>
      <w:r>
        <w:t xml:space="preserve"> </w:t>
      </w:r>
      <w:r>
        <w:t xml:space="preserve">Human Resources Manager</w:t>
      </w:r>
      <w:r>
        <w:t xml:space="preserve"> </w:t>
      </w:r>
      <w:r>
        <w:t xml:space="preserve">role described herein encompasses full strategic oversight of workforce planning, employee relations, compliance with Algerian labor law (Law 90-11 of April 21, 1990, as amended), payroll administration, performance management, and organizational development within the client's Algiers-based operations.</w:t>
      </w:r>
    </w:p>
    <w:p>
      <w:pPr>
        <w:pStyle w:val="BodyText"/>
      </w:pPr>
      <w:r>
        <w:t xml:space="preserve">The scope of this</w:t>
      </w:r>
      <w:r>
        <w:t xml:space="preserve"> </w:t>
      </w:r>
      <w:r>
        <w:t xml:space="preserve">Quotation Estimate</w:t>
      </w:r>
      <w:r>
        <w:t xml:space="preserve"> </w:t>
      </w:r>
      <w:r>
        <w:t xml:space="preserve">covers all professional services rendered by our firm in the</w:t>
      </w:r>
      <w:r>
        <w:t xml:space="preserve"> </w:t>
      </w:r>
      <w:r>
        <w:t xml:space="preserve">Algeria Algiers</w:t>
      </w:r>
      <w:r>
        <w:t xml:space="preserve"> </w:t>
      </w:r>
      <w:r>
        <w:t xml:space="preserve">metropolitan area, including candidate sourcing, screening, interviewing, background verification, contract drafting in accordance with Algerian labor regulations, and a 90-day post-onboarding support period for the appointed</w:t>
      </w:r>
      <w:r>
        <w:t xml:space="preserve"> </w:t>
      </w:r>
      <w:r>
        <w:t xml:space="preserve">Human Resources Manager</w:t>
      </w:r>
      <w:r>
        <w:t xml:space="preserve">.</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Job analysis and role specification for the</w:t>
            </w:r>
            <w:r>
              <w:t xml:space="preserve"> </w:t>
            </w:r>
            <w:r>
              <w:rPr>
                <w:bCs/>
                <w:b/>
              </w:rPr>
              <w:t xml:space="preserve">Human Resources Manager</w:t>
            </w:r>
            <w:r>
              <w:t xml:space="preserve"> </w:t>
            </w:r>
            <w:r>
              <w:t xml:space="preserve">position, aligned with</w:t>
            </w:r>
            <w:r>
              <w:t xml:space="preserve"> </w:t>
            </w:r>
            <w:r>
              <w:rPr>
                <w:bCs/>
                <w:b/>
              </w:rPr>
              <w:t xml:space="preserve">Algeria Algiers</w:t>
            </w:r>
            <w:r>
              <w:t xml:space="preserve"> </w:t>
            </w:r>
            <w:r>
              <w:t xml:space="preserve">market standards and sector benchmarks</w:t>
            </w:r>
          </w:p>
        </w:tc>
        <w:tc>
          <w:tcPr/>
          <w:p>
            <w:pPr>
              <w:pStyle w:val="Compact"/>
              <w:jc w:val="left"/>
            </w:pPr>
            <w:r>
              <w:t xml:space="preserve">1 week</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Market research and salary benchmarking for</w:t>
            </w:r>
            <w:r>
              <w:t xml:space="preserve"> </w:t>
            </w:r>
            <w:r>
              <w:rPr>
                <w:bCs/>
                <w:b/>
              </w:rPr>
              <w:t xml:space="preserve">Human Resources Manager</w:t>
            </w:r>
            <w:r>
              <w:t xml:space="preserve"> </w:t>
            </w:r>
            <w:r>
              <w:t xml:space="preserve">roles in the</w:t>
            </w:r>
            <w:r>
              <w:t xml:space="preserve"> </w:t>
            </w:r>
            <w:r>
              <w:rPr>
                <w:bCs/>
                <w:b/>
              </w:rPr>
              <w:t xml:space="preserve">Algeria Algiers</w:t>
            </w:r>
            <w:r>
              <w:t xml:space="preserve"> </w:t>
            </w:r>
            <w:r>
              <w:t xml:space="preserve">region (industrial, financial, and service sectors)</w:t>
            </w:r>
          </w:p>
        </w:tc>
        <w:tc>
          <w:tcPr/>
          <w:p>
            <w:pPr>
              <w:pStyle w:val="Compact"/>
              <w:jc w:val="left"/>
            </w:pPr>
            <w:r>
              <w:t xml:space="preserve">1 week</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Advertising and candidate sourcing across local and national platforms (Djezzy Emploi, LinkedIn, Algerian HR networks, and direct outreach in Algiers, Blida, and Boumerdès)</w:t>
            </w:r>
          </w:p>
        </w:tc>
        <w:tc>
          <w:tcPr/>
          <w:p>
            <w:pPr>
              <w:pStyle w:val="Compact"/>
              <w:jc w:val="left"/>
            </w:pPr>
            <w:r>
              <w:t xml:space="preserve">3 weeks</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04</w:t>
            </w:r>
          </w:p>
        </w:tc>
        <w:tc>
          <w:tcPr/>
          <w:p>
            <w:pPr>
              <w:pStyle w:val="Compact"/>
              <w:jc w:val="left"/>
            </w:pPr>
            <w:r>
              <w:t xml:space="preserve">Screening, shortlisting, and conducting structured interviews (minimum 3 rounds) for shortlisted</w:t>
            </w:r>
            <w:r>
              <w:t xml:space="preserve"> </w:t>
            </w:r>
            <w:r>
              <w:rPr>
                <w:bCs/>
                <w:b/>
              </w:rPr>
              <w:t xml:space="preserve">Human Resources Manager</w:t>
            </w:r>
            <w:r>
              <w:t xml:space="preserve"> </w:t>
            </w:r>
            <w:r>
              <w:t xml:space="preserve">candidates</w:t>
            </w:r>
          </w:p>
        </w:tc>
        <w:tc>
          <w:tcPr/>
          <w:p>
            <w:pPr>
              <w:pStyle w:val="Compact"/>
              <w:jc w:val="left"/>
            </w:pPr>
            <w:r>
              <w:t xml:space="preserve">4 weeks</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Psychometric assessment, reference verification, and background check for the final</w:t>
            </w:r>
            <w:r>
              <w:t xml:space="preserve"> </w:t>
            </w:r>
            <w:r>
              <w:rPr>
                <w:bCs/>
                <w:b/>
              </w:rPr>
              <w:t xml:space="preserve">Human Resources Manager</w:t>
            </w:r>
            <w:r>
              <w:t xml:space="preserve"> </w:t>
            </w:r>
            <w:r>
              <w:t xml:space="preserve">candidate in compliance with Algerian data protection norms</w:t>
            </w:r>
          </w:p>
        </w:tc>
        <w:tc>
          <w:tcPr/>
          <w:p>
            <w:pPr>
              <w:pStyle w:val="Compact"/>
              <w:jc w:val="left"/>
            </w:pPr>
            <w:r>
              <w:t xml:space="preserve">2 weeks</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06</w:t>
            </w:r>
          </w:p>
        </w:tc>
        <w:tc>
          <w:tcPr/>
          <w:p>
            <w:pPr>
              <w:pStyle w:val="Compact"/>
              <w:jc w:val="left"/>
            </w:pPr>
            <w:r>
              <w:t xml:space="preserve">Drafting and negotiation of the employment contract for the</w:t>
            </w:r>
            <w:r>
              <w:t xml:space="preserve"> </w:t>
            </w:r>
            <w:r>
              <w:rPr>
                <w:bCs/>
                <w:b/>
              </w:rPr>
              <w:t xml:space="preserve">Human Resources Manager</w:t>
            </w:r>
            <w:r>
              <w:t xml:space="preserve">, ensuring full compliance with Algerian labor legislation and social security (CNAS/CASNOS) registration requirements</w:t>
            </w:r>
          </w:p>
        </w:tc>
        <w:tc>
          <w:tcPr/>
          <w:p>
            <w:pPr>
              <w:pStyle w:val="Compact"/>
              <w:jc w:val="left"/>
            </w:pPr>
            <w:r>
              <w:t xml:space="preserve">1 week</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07</w:t>
            </w:r>
          </w:p>
        </w:tc>
        <w:tc>
          <w:tcPr/>
          <w:p>
            <w:pPr>
              <w:pStyle w:val="Compact"/>
              <w:jc w:val="left"/>
            </w:pPr>
            <w:r>
              <w:t xml:space="preserve">Onboarding facilitation and 90-day integration support for the appointed</w:t>
            </w:r>
            <w:r>
              <w:t xml:space="preserve"> </w:t>
            </w:r>
            <w:r>
              <w:rPr>
                <w:bCs/>
                <w:b/>
              </w:rPr>
              <w:t xml:space="preserve">Human Resources Manager</w:t>
            </w:r>
            <w:r>
              <w:t xml:space="preserve"> </w:t>
            </w:r>
            <w:r>
              <w:t xml:space="preserve">within the</w:t>
            </w:r>
            <w:r>
              <w:t xml:space="preserve"> </w:t>
            </w:r>
            <w:r>
              <w:rPr>
                <w:bCs/>
                <w:b/>
              </w:rPr>
              <w:t xml:space="preserve">Algeria Algiers</w:t>
            </w:r>
            <w:r>
              <w:t xml:space="preserve"> </w:t>
            </w:r>
            <w:r>
              <w:t xml:space="preserve">office environment</w:t>
            </w:r>
          </w:p>
        </w:tc>
        <w:tc>
          <w:tcPr/>
          <w:p>
            <w:pPr>
              <w:pStyle w:val="Compact"/>
              <w:jc w:val="left"/>
            </w:pPr>
            <w:r>
              <w:t xml:space="preserve">3 months</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Advisory retainer: 6 months of on-demand HR policy consultation for the client's Algiers operations, supporting the</w:t>
            </w:r>
            <w:r>
              <w:t xml:space="preserve"> </w:t>
            </w:r>
            <w:r>
              <w:rPr>
                <w:bCs/>
                <w:b/>
              </w:rPr>
              <w:t xml:space="preserve">Human Resources Manager</w:t>
            </w:r>
            <w:r>
              <w:t xml:space="preserve"> </w:t>
            </w:r>
            <w:r>
              <w:t xml:space="preserve">in implementing best practices</w:t>
            </w:r>
          </w:p>
        </w:tc>
        <w:tc>
          <w:tcPr/>
          <w:p>
            <w:pPr>
              <w:pStyle w:val="Compact"/>
              <w:jc w:val="left"/>
            </w:pPr>
            <w:r>
              <w:t xml:space="preserve">6 months</w:t>
            </w:r>
          </w:p>
        </w:tc>
        <w:tc>
          <w:tcPr/>
          <w:p>
            <w:pPr>
              <w:pStyle w:val="Compact"/>
              <w:jc w:val="left"/>
            </w:pPr>
            <w:r>
              <w:t xml:space="preserve">310,000</w:t>
            </w:r>
          </w:p>
        </w:tc>
        <w:tc>
          <w:tcPr/>
          <w:p>
            <w:pPr>
              <w:pStyle w:val="Compact"/>
              <w:jc w:val="left"/>
            </w:pPr>
            <w:r>
              <w:t xml:space="preserve">310,000</w:t>
            </w:r>
          </w:p>
        </w:tc>
      </w:tr>
      <w:tr>
        <w:tc>
          <w:tcPr>
            <w:gridSpan w:val="4"/>
          </w:tcPr>
          <w:p>
            <w:pPr>
              <w:pStyle w:val="Compact"/>
              <w:jc w:val="right"/>
            </w:pPr>
            <w:r>
              <w:t xml:space="preserve">Subtotal (DZD)</w:t>
            </w:r>
          </w:p>
        </w:tc>
        <w:tc>
          <w:tcPr/>
          <w:p>
            <w:pPr>
              <w:pStyle w:val="Compact"/>
              <w:jc w:val="left"/>
            </w:pPr>
            <w:r>
              <w:t xml:space="preserve">1,925,000</w:t>
            </w:r>
          </w:p>
        </w:tc>
      </w:tr>
      <w:tr>
        <w:tc>
          <w:tcPr>
            <w:gridSpan w:val="4"/>
          </w:tcPr>
          <w:p>
            <w:pPr>
              <w:pStyle w:val="Compact"/>
              <w:jc w:val="right"/>
            </w:pPr>
            <w:r>
              <w:t xml:space="preserve">VAT (19%)</w:t>
            </w:r>
          </w:p>
        </w:tc>
        <w:tc>
          <w:tcPr/>
          <w:p>
            <w:pPr>
              <w:pStyle w:val="Compact"/>
              <w:jc w:val="left"/>
            </w:pPr>
            <w:r>
              <w:t xml:space="preserve">365,750</w:t>
            </w:r>
          </w:p>
        </w:tc>
      </w:tr>
      <w:tr>
        <w:tc>
          <w:tcPr>
            <w:gridSpan w:val="4"/>
          </w:tcPr>
          <w:p>
            <w:pPr>
              <w:pStyle w:val="Compact"/>
              <w:jc w:val="right"/>
            </w:pPr>
            <w:r>
              <w:rPr>
                <w:bCs/>
                <w:b/>
              </w:rPr>
              <w:t xml:space="preserve">Grand Total (DZD)</w:t>
            </w:r>
          </w:p>
        </w:tc>
        <w:tc>
          <w:tcPr/>
          <w:p>
            <w:pPr>
              <w:pStyle w:val="Compact"/>
              <w:jc w:val="left"/>
            </w:pPr>
            <w:r>
              <w:rPr>
                <w:bCs/>
                <w:b/>
              </w:rPr>
              <w:t xml:space="preserve">2,290,750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remains valid for thirty (30) calendar days from the date of issue. Beyond this period, all pricing for the</w:t>
      </w:r>
      <w:r>
        <w:t xml:space="preserve"> </w:t>
      </w:r>
      <w:r>
        <w:t xml:space="preserve">Human Resources Manager</w:t>
      </w:r>
      <w:r>
        <w:t xml:space="preserve"> </w:t>
      </w:r>
      <w:r>
        <w:t xml:space="preserve">engagement in</w:t>
      </w:r>
      <w:r>
        <w:t xml:space="preserve"> </w:t>
      </w:r>
      <w:r>
        <w:t xml:space="preserve">Algeria Algiers</w:t>
      </w:r>
      <w:r>
        <w:t xml:space="preserve"> </w:t>
      </w:r>
      <w:r>
        <w:t xml:space="preserve">is subject to revision based on market conditions.</w:t>
      </w:r>
    </w:p>
    <w:p>
      <w:pPr>
        <w:pStyle w:val="BodyText"/>
      </w:pPr>
      <w:r>
        <w:rPr>
          <w:bCs/>
          <w:b/>
        </w:rPr>
        <w:t xml:space="preserve">3.2 Payment Terms:</w:t>
      </w:r>
      <w:r>
        <w:t xml:space="preserve"> </w:t>
      </w:r>
      <w:r>
        <w:t xml:space="preserve">A non-refundable advance payment of 40% of the total amount is due upon acceptance of this</w:t>
      </w:r>
      <w:r>
        <w:t xml:space="preserve"> </w:t>
      </w:r>
      <w:r>
        <w:t xml:space="preserve">Quotation Estimate</w:t>
      </w:r>
      <w:r>
        <w:t xml:space="preserve">. The remaining 60% shall be settled in two equal installments: 30% upon successful placement of the</w:t>
      </w:r>
      <w:r>
        <w:t xml:space="preserve"> </w:t>
      </w:r>
      <w:r>
        <w:t xml:space="preserve">Human Resources Manager</w:t>
      </w:r>
      <w:r>
        <w:t xml:space="preserve"> </w:t>
      </w:r>
      <w:r>
        <w:t xml:space="preserve">candidate, and 30% upon completion of the 90-day onboarding period.</w:t>
      </w:r>
    </w:p>
    <w:p>
      <w:pPr>
        <w:pStyle w:val="BodyText"/>
      </w:pPr>
      <w:r>
        <w:rPr>
          <w:bCs/>
          <w:b/>
        </w:rPr>
        <w:t xml:space="preserve">3.3 Currency:</w:t>
      </w:r>
      <w:r>
        <w:t xml:space="preserve"> </w:t>
      </w:r>
      <w:r>
        <w:t xml:space="preserve">All amounts stated in this</w:t>
      </w:r>
      <w:r>
        <w:t xml:space="preserve"> </w:t>
      </w:r>
      <w:r>
        <w:t xml:space="preserve">Quotation Estimate</w:t>
      </w:r>
      <w:r>
        <w:t xml:space="preserve"> </w:t>
      </w:r>
      <w:r>
        <w:t xml:space="preserve">are denominated in Algerian Dinars (DZD). For international clients, equivalent amounts in EUR or USD may be provided upon written request, subject to the prevailing exchange rate at the time of invoicing.</w:t>
      </w:r>
    </w:p>
    <w:p>
      <w:pPr>
        <w:pStyle w:val="BodyText"/>
      </w:pPr>
      <w:r>
        <w:rPr>
          <w:bCs/>
          <w:b/>
        </w:rPr>
        <w:t xml:space="preserve">3.4 Replacement Guarantee:</w:t>
      </w:r>
      <w:r>
        <w:t xml:space="preserve"> </w:t>
      </w:r>
      <w:r>
        <w:t xml:space="preserve">Should the appointed</w:t>
      </w:r>
      <w:r>
        <w:t xml:space="preserve"> </w:t>
      </w:r>
      <w:r>
        <w:t xml:space="preserve">Human Resources Manager</w:t>
      </w:r>
      <w:r>
        <w:t xml:space="preserve"> </w:t>
      </w:r>
      <w:r>
        <w:t xml:space="preserve">resign or be terminated for cause within the first six (6) months of employment, our firm shall, at no additional cost, initiate a replacement search process within the</w:t>
      </w:r>
      <w:r>
        <w:t xml:space="preserve"> </w:t>
      </w:r>
      <w:r>
        <w:t xml:space="preserve">Algeria Algiers</w:t>
      </w:r>
      <w:r>
        <w:t xml:space="preserve"> </w:t>
      </w:r>
      <w:r>
        <w:t xml:space="preserve">talent pool, limited to one (1) replacement cycle.</w:t>
      </w:r>
    </w:p>
    <w:p>
      <w:pPr>
        <w:pStyle w:val="BodyText"/>
      </w:pPr>
      <w:r>
        <w:rPr>
          <w:bCs/>
          <w:b/>
        </w:rPr>
        <w:t xml:space="preserve">3.5 Confidentiality:</w:t>
      </w:r>
      <w:r>
        <w:t xml:space="preserve"> </w:t>
      </w:r>
      <w:r>
        <w:t xml:space="preserve">All information exchanged in connection with this</w:t>
      </w:r>
      <w:r>
        <w:t xml:space="preserve"> </w:t>
      </w:r>
      <w:r>
        <w:t xml:space="preserve">Quotation Estimate</w:t>
      </w:r>
      <w:r>
        <w:t xml:space="preserve"> </w:t>
      </w:r>
      <w:r>
        <w:t xml:space="preserve">and the subsequent</w:t>
      </w:r>
      <w:r>
        <w:t xml:space="preserve"> </w:t>
      </w:r>
      <w:r>
        <w:t xml:space="preserve">Human Resources Manager</w:t>
      </w:r>
      <w:r>
        <w:t xml:space="preserve"> </w:t>
      </w:r>
      <w:r>
        <w:t xml:space="preserve">recruitment process shall be treated as strictly confidential by both parties in accordance with Algerian commercial law.</w:t>
      </w:r>
    </w:p>
    <w:p>
      <w:pPr>
        <w:pStyle w:val="BodyText"/>
      </w:pPr>
      <w:r>
        <w:rPr>
          <w:bCs/>
          <w:b/>
        </w:rPr>
        <w:t xml:space="preserve">3.6 Governing Law:</w:t>
      </w:r>
      <w:r>
        <w:t xml:space="preserve"> </w:t>
      </w:r>
      <w:r>
        <w:t xml:space="preserve">This</w:t>
      </w:r>
      <w:r>
        <w:t xml:space="preserve"> </w:t>
      </w:r>
      <w:r>
        <w:t xml:space="preserve">Quotation Estimate</w:t>
      </w:r>
      <w:r>
        <w:t xml:space="preserve"> </w:t>
      </w:r>
      <w:r>
        <w:t xml:space="preserve">and any resulting contractual obligations shall be governed by and interpreted in accordance with the laws of the People's Democratic Republic of Algeria. Any disputes shall be submitted to the competent courts of Algiers,</w:t>
      </w:r>
      <w:r>
        <w:t xml:space="preserve"> </w:t>
      </w:r>
      <w:r>
        <w:t xml:space="preserve">Algeria Algiers</w:t>
      </w:r>
      <w:r>
        <w:t xml:space="preserve"> </w:t>
      </w:r>
      <w:r>
        <w:t xml:space="preserve">jurisdiction.</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does not include the salary, social security contributions, or any recurring employment costs of the</w:t>
      </w:r>
      <w:r>
        <w:t xml:space="preserve"> </w:t>
      </w:r>
      <w:r>
        <w:t xml:space="preserve">Human Resources Manager</w:t>
      </w:r>
      <w:r>
        <w:t xml:space="preserve">, which remain the sole financial responsibility of the client. The estimated annual gross salary range for a senior</w:t>
      </w:r>
      <w:r>
        <w:t xml:space="preserve"> </w:t>
      </w:r>
      <w:r>
        <w:t xml:space="preserve">Human Resources Manager</w:t>
      </w:r>
      <w:r>
        <w:t xml:space="preserve"> </w:t>
      </w:r>
      <w:r>
        <w:t xml:space="preserve">in</w:t>
      </w:r>
      <w:r>
        <w:t xml:space="preserve"> </w:t>
      </w:r>
      <w:r>
        <w:t xml:space="preserve">Algeria Algiers</w:t>
      </w:r>
      <w:r>
        <w:t xml:space="preserve"> </w:t>
      </w:r>
      <w:r>
        <w:t xml:space="preserve">(based on our 2025 market survey) is between 350,000 DZD and 600,000 DZD per month, depending on seniority, industry, and scope of responsibility.</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recruitment and engagement of a</w:t>
      </w:r>
      <w:r>
        <w:t xml:space="preserve"> </w:t>
      </w:r>
      <w:r>
        <w:t xml:space="preserve">Human Resources Manager</w:t>
      </w:r>
      <w:r>
        <w:t xml:space="preserve"> </w:t>
      </w:r>
      <w:r>
        <w:t xml:space="preserve">in</w:t>
      </w:r>
      <w:r>
        <w:t xml:space="preserve"> </w:t>
      </w:r>
      <w:r>
        <w:t xml:space="preserve">Algeria Algiers</w:t>
      </w:r>
      <w:r>
        <w:t xml:space="preserve">. This signature constitutes a binding agreement for the services described herein.</w:t>
      </w:r>
    </w:p>
    <w:p>
      <w:pPr>
        <w:pStyle w:val="BodyText"/>
      </w:pPr>
      <w:r>
        <w:rPr>
          <w:bCs/>
          <w:b/>
        </w:rPr>
        <w:t xml:space="preserve">For Algeria Talent Solutions SARL</w:t>
      </w:r>
    </w:p>
    <w:p>
      <w:pPr>
        <w:pStyle w:val="BodyText"/>
      </w:pPr>
      <w:r>
        <w:t xml:space="preserve">Name: _______________________</w:t>
      </w:r>
      <w:r>
        <w:br/>
      </w:r>
      <w:r>
        <w:t xml:space="preserve">Title: Managing Director</w:t>
      </w:r>
      <w:r>
        <w:br/>
      </w:r>
      <w:r>
        <w:t xml:space="preserve">Signature &amp; Company Stamp</w:t>
      </w:r>
      <w:r>
        <w:br/>
      </w:r>
      <w:r>
        <w:t xml:space="preserve">Date: _______________________</w:t>
      </w:r>
    </w:p>
    <w:p>
      <w:pPr>
        <w:pStyle w:val="BodyText"/>
      </w:pPr>
      <w:r>
        <w:rPr>
          <w:bCs/>
          <w:b/>
        </w:rPr>
        <w:t xml:space="preserve">For the Client</w:t>
      </w:r>
    </w:p>
    <w:p>
      <w:pPr>
        <w:pStyle w:val="BodyText"/>
      </w:pPr>
      <w:r>
        <w:t xml:space="preserve">Name: _______________________</w:t>
      </w:r>
      <w:r>
        <w:br/>
      </w:r>
      <w:r>
        <w:t xml:space="preserve">Title: _______________________</w:t>
      </w:r>
      <w:r>
        <w:br/>
      </w:r>
      <w:r>
        <w:t xml:space="preserve">Signature &amp; Company Stamp</w:t>
      </w:r>
      <w:r>
        <w:br/>
      </w:r>
      <w:r>
        <w:t xml:space="preserve">Date: _______________________</w:t>
      </w:r>
    </w:p>
    <w:p>
      <w:pPr>
        <w:pStyle w:val="BodyText"/>
      </w:pPr>
      <w:r>
        <w:t xml:space="preserve">This</w:t>
      </w:r>
      <w:r>
        <w:t xml:space="preserve"> </w:t>
      </w:r>
      <w:r>
        <w:t xml:space="preserve">Quotation Estimate</w:t>
      </w:r>
      <w:r>
        <w:t xml:space="preserve"> </w:t>
      </w:r>
      <w:r>
        <w:t xml:space="preserve">(Ref: QTE-2025-0847) was prepared exclusively for the named client and may not be reproduced or distributed without prior written consent from Algeria Talent Solutions SARL. All services are to be performed in and around</w:t>
      </w:r>
      <w:r>
        <w:t xml:space="preserve"> </w:t>
      </w:r>
      <w:r>
        <w:t xml:space="preserve">Algeria Algiers</w:t>
      </w:r>
      <w:r>
        <w:t xml:space="preserve"> </w:t>
      </w:r>
      <w:r>
        <w:t xml:space="preserve">unless otherwise agreed in writing. © 2025 Algeria Talent Solutions SARL.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Algeria Algiers</dc:title>
  <dc:creator/>
  <dc:language>en</dc:language>
  <cp:keywords/>
  <dcterms:created xsi:type="dcterms:W3CDTF">2026-10-10T03:35:14Z</dcterms:created>
  <dcterms:modified xsi:type="dcterms:W3CDTF">2026-10-10T03:35:14Z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