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Human Resources Manager Services — Santiago, Chile</w:t>
      </w:r>
    </w:p>
    <w:p>
      <w:pPr>
        <w:pStyle w:val="BodyText"/>
      </w:pPr>
      <w:r>
        <w:t xml:space="preserve">Document Reference: QE-HRM-2025-0847</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Chilean Pesos (CLP)</w:t>
      </w:r>
    </w:p>
    <w:p>
      <w:pPr>
        <w:pStyle w:val="BodyText"/>
      </w:pPr>
      <w:r>
        <w:rPr>
          <w:bCs/>
          <w:b/>
        </w:rPr>
        <w:t xml:space="preserve">Prepared By:</w:t>
      </w:r>
      <w:r>
        <w:t xml:space="preserve"> </w:t>
      </w:r>
      <w:r>
        <w:t xml:space="preserve">Talento Corporativo SpA</w:t>
      </w:r>
    </w:p>
    <w:p>
      <w:pPr>
        <w:pStyle w:val="BodyText"/>
      </w:pPr>
      <w:r>
        <w:rPr>
          <w:bCs/>
          <w:b/>
        </w:rPr>
        <w:t xml:space="preserve">Location:</w:t>
      </w:r>
      <w:r>
        <w:t xml:space="preserve"> </w:t>
      </w:r>
      <w:r>
        <w:t xml:space="preserve">Av. Apoquindo 4501, Piso 12, Las Condes, Santiago, Chile</w:t>
      </w:r>
    </w:p>
    <w:p>
      <w:pPr>
        <w:pStyle w:val="BodyText"/>
      </w:pPr>
      <w:r>
        <w:rPr>
          <w:bCs/>
          <w:b/>
        </w:rPr>
        <w:t xml:space="preserve">Contact:</w:t>
      </w:r>
      <w:r>
        <w:t xml:space="preserve"> </w:t>
      </w:r>
      <w:r>
        <w:t xml:space="preserve">commercial@talentocorporativo.cl</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Company:</w:t>
      </w:r>
      <w:r>
        <w:t xml:space="preserve"> </w:t>
      </w:r>
      <w:r>
        <w:t xml:space="preserve">Talento Corporativo SpA</w:t>
      </w:r>
    </w:p>
    <w:p>
      <w:pPr>
        <w:pStyle w:val="BodyText"/>
      </w:pPr>
      <w:r>
        <w:rPr>
          <w:bCs/>
          <w:b/>
        </w:rPr>
        <w:t xml:space="preserve">RUT:</w:t>
      </w:r>
      <w:r>
        <w:t xml:space="preserve"> </w:t>
      </w:r>
      <w:r>
        <w:t xml:space="preserve">77.123.456-8</w:t>
      </w:r>
    </w:p>
    <w:p>
      <w:pPr>
        <w:pStyle w:val="BodyText"/>
      </w:pPr>
      <w:r>
        <w:rPr>
          <w:bCs/>
          <w:b/>
        </w:rPr>
        <w:t xml:space="preserve">Address:</w:t>
      </w:r>
      <w:r>
        <w:t xml:space="preserve"> </w:t>
      </w:r>
      <w:r>
        <w:t xml:space="preserve">Av. Apoquindo 4501, Piso 12, Las Condes, Santiago, Chile</w:t>
      </w:r>
    </w:p>
    <w:p>
      <w:pPr>
        <w:pStyle w:val="BodyText"/>
      </w:pPr>
      <w:r>
        <w:rPr>
          <w:bCs/>
          <w:b/>
        </w:rPr>
        <w:t xml:space="preserve">Phone:</w:t>
      </w:r>
      <w:r>
        <w:t xml:space="preserve"> </w:t>
      </w:r>
      <w:r>
        <w:t xml:space="preserve">+56 2 2345 6789</w:t>
      </w:r>
    </w:p>
    <w:p>
      <w:pPr>
        <w:pStyle w:val="BodyText"/>
      </w:pPr>
      <w:r>
        <w:rPr>
          <w:bCs/>
          <w:b/>
        </w:rPr>
        <w:t xml:space="preserve">Email:</w:t>
      </w:r>
      <w:r>
        <w:t xml:space="preserve"> </w:t>
      </w:r>
      <w:r>
        <w:t xml:space="preserve">commercial@talentocorporativo.cl</w:t>
      </w:r>
    </w:p>
    <w:bookmarkEnd w:id="21"/>
    <w:bookmarkStart w:id="22" w:name="client-beneficiary"/>
    <w:p>
      <w:pPr>
        <w:pStyle w:val="Heading3"/>
      </w:pPr>
      <w:r>
        <w:t xml:space="preserve">Client / Beneficiary</w:t>
      </w:r>
    </w:p>
    <w:p>
      <w:pPr>
        <w:pStyle w:val="FirstParagraph"/>
      </w:pPr>
      <w:r>
        <w:rPr>
          <w:bCs/>
          <w:b/>
        </w:rPr>
        <w:t xml:space="preserve">Company:</w:t>
      </w:r>
      <w:r>
        <w:t xml:space="preserve"> </w:t>
      </w:r>
      <w:r>
        <w:t xml:space="preserve">[Client Company Name] SpA</w:t>
      </w:r>
    </w:p>
    <w:p>
      <w:pPr>
        <w:pStyle w:val="BodyText"/>
      </w:pPr>
      <w:r>
        <w:rPr>
          <w:bCs/>
          <w:b/>
        </w:rPr>
        <w:t xml:space="preserve">RUT:</w:t>
      </w:r>
      <w:r>
        <w:t xml:space="preserve"> </w:t>
      </w:r>
      <w:r>
        <w:t xml:space="preserve">[To be completed]</w:t>
      </w:r>
    </w:p>
    <w:p>
      <w:pPr>
        <w:pStyle w:val="BodyText"/>
      </w:pPr>
      <w:r>
        <w:rPr>
          <w:bCs/>
          <w:b/>
        </w:rPr>
        <w:t xml:space="preserve">Address:</w:t>
      </w:r>
      <w:r>
        <w:t xml:space="preserve"> </w:t>
      </w:r>
      <w:r>
        <w:t xml:space="preserve">[Client Address], Santiago, Chile</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 Email]</w:t>
      </w:r>
    </w:p>
    <w:bookmarkEnd w:id="22"/>
    <w:p>
      <w:pPr>
        <w:pStyle w:val="BodyText"/>
      </w:pPr>
      <w:r>
        <w:t xml:space="preserve">2. Scope of Services — Human Resources Manager</w:t>
      </w:r>
    </w:p>
    <w:p>
      <w:pPr>
        <w:pStyle w:val="BodyText"/>
      </w:pPr>
      <w:r>
        <w:t xml:space="preserve">This</w:t>
      </w:r>
      <w:r>
        <w:t xml:space="preserve"> </w:t>
      </w:r>
      <w:r>
        <w:t xml:space="preserve">Quotation Estimate</w:t>
      </w:r>
      <w:r>
        <w:t xml:space="preserve"> </w:t>
      </w:r>
      <w:r>
        <w:t xml:space="preserve">is issued by Talento Corporativo SpA to provide the client with a comprehensive and transparent cost breakdown for the recruitment, onboarding, and first-year engagement of a senior</w:t>
      </w:r>
      <w:r>
        <w:t xml:space="preserve"> </w:t>
      </w:r>
      <w:r>
        <w:t xml:space="preserve">Human Resources Manager</w:t>
      </w:r>
      <w:r>
        <w:t xml:space="preserve"> </w:t>
      </w:r>
      <w:r>
        <w:t xml:space="preserve">to be based and operating in</w:t>
      </w:r>
      <w:r>
        <w:t xml:space="preserve"> </w:t>
      </w:r>
      <w:r>
        <w:t xml:space="preserve">Chile Santiago</w:t>
      </w:r>
      <w:r>
        <w:t xml:space="preserve">. The Human Resources Manager will be responsible for the full spectrum of people management functions within the client's Santiago operations, including but not limited to: strategic workforce planning, talent acquisition and retention, employee relations, compensation and benefits administration, labor compliance under Chilean labor law (Código del Trabajo, Decreto Ley 2.200), performance management systems, organizational development, and training and development programs.</w:t>
      </w:r>
    </w:p>
    <w:p>
      <w:pPr>
        <w:pStyle w:val="BodyText"/>
      </w:pPr>
      <w:r>
        <w:t xml:space="preserve">The Human Resources Manager will report directly to the General Manager or Chief Operating Officer of the client's Santiago office and will oversee a team of no fewer than 150 employees across all departments. The role requires a minimum of eight (8) years of progressive experience in human resources management within the Chilean corporate environment, fluency in both Spanish and English, and a solid understanding of the regulatory framework governing employment in Chile Santiago, including collective bargaining agreements, social security contributions (AFP, FONASA/ISAPRE), and the obligations set forth by the Ministry of Labor (Ministerio del Trabajo y Previsión Social).</w:t>
      </w:r>
    </w:p>
    <w:p>
      <w:pPr>
        <w:pStyle w:val="BodyText"/>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Cost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Executive search and recruitment of Human Resources Manager (job posting, screening, interviews, background checks, reference verification in Santiago, Chile)</w:t>
            </w:r>
          </w:p>
        </w:tc>
        <w:tc>
          <w:tcPr/>
          <w:p>
            <w:pPr>
              <w:pStyle w:val="Compact"/>
              <w:jc w:val="left"/>
            </w:pPr>
            <w:r>
              <w:t xml:space="preserve">1 engagement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Onboarding and integration program for the Human Resources Manager (30-day structured onboarding, system access, team introductions, policy familiarization)</w:t>
            </w:r>
          </w:p>
        </w:tc>
        <w:tc>
          <w:tcPr/>
          <w:p>
            <w:pPr>
              <w:pStyle w:val="Compact"/>
              <w:jc w:val="left"/>
            </w:pPr>
            <w:r>
              <w:t xml:space="preserve">30 days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First-year monthly management fee for Human Resources Manager engagement (includes strategic HR planning, monthly reporting, labor compliance monitoring in Chile Santiago)</w:t>
            </w:r>
          </w:p>
        </w:tc>
        <w:tc>
          <w:tcPr/>
          <w:p>
            <w:pPr>
              <w:pStyle w:val="Compact"/>
              <w:jc w:val="left"/>
            </w:pPr>
            <w:r>
              <w:t xml:space="preserve">12 months</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4</w:t>
            </w:r>
          </w:p>
        </w:tc>
        <w:tc>
          <w:tcPr/>
          <w:p>
            <w:pPr>
              <w:pStyle w:val="Compact"/>
              <w:jc w:val="left"/>
            </w:pPr>
            <w:r>
              <w:t xml:space="preserve">Compensation and benefits benchmarking study for the Human Resources Manager role (market analysis within Santiago, Chile corporate sector)</w:t>
            </w:r>
          </w:p>
        </w:tc>
        <w:tc>
          <w:tcPr/>
          <w:p>
            <w:pPr>
              <w:pStyle w:val="Compact"/>
              <w:jc w:val="left"/>
            </w:pPr>
            <w:r>
              <w:t xml:space="preserve">1 study</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Legal and regulatory compliance review (Chilean labor law, Decreto Ley 2.200, collective agreements, social security obligations specific to Santiago operations)</w:t>
            </w:r>
          </w:p>
        </w:tc>
        <w:tc>
          <w:tcPr/>
          <w:p>
            <w:pPr>
              <w:pStyle w:val="Compact"/>
              <w:jc w:val="left"/>
            </w:pPr>
            <w:r>
              <w:t xml:space="preserve">1 review</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6</w:t>
            </w:r>
          </w:p>
        </w:tc>
        <w:tc>
          <w:tcPr/>
          <w:p>
            <w:pPr>
              <w:pStyle w:val="Compact"/>
              <w:jc w:val="left"/>
            </w:pPr>
            <w:r>
              <w:t xml:space="preserve">Organizational development and culture assessment (workshops, 360-degree feedback, engagement surveys for Santiago-based teams)</w:t>
            </w:r>
          </w:p>
        </w:tc>
        <w:tc>
          <w:tcPr/>
          <w:p>
            <w:pPr>
              <w:pStyle w:val="Compact"/>
              <w:jc w:val="left"/>
            </w:pPr>
            <w:r>
              <w:t xml:space="preserve">2 workshops</w:t>
            </w:r>
          </w:p>
        </w:tc>
        <w:tc>
          <w:tcPr/>
          <w:p>
            <w:pPr>
              <w:pStyle w:val="Compact"/>
              <w:jc w:val="left"/>
            </w:pPr>
            <w:r>
              <w:t xml:space="preserve">750,000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Succession planning and talent pipeline development (HR leadership continuity plan for the Human Resources Manager position)</w:t>
            </w:r>
          </w:p>
        </w:tc>
        <w:tc>
          <w:tcPr/>
          <w:p>
            <w:pPr>
              <w:pStyle w:val="Compact"/>
              <w:jc w:val="left"/>
            </w:pPr>
            <w:r>
              <w:t xml:space="preserve">1 plan</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8</w:t>
            </w:r>
          </w:p>
        </w:tc>
        <w:tc>
          <w:tcPr/>
          <w:p>
            <w:pPr>
              <w:pStyle w:val="Compact"/>
              <w:jc w:val="left"/>
            </w:pPr>
            <w:r>
              <w:t xml:space="preserve">Monthly HR analytics and reporting dashboard (KPIs, turnover analysis, absenteeism tracking, labor cost monitoring for Chile Santiago operations)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9</w:t>
            </w:r>
          </w:p>
        </w:tc>
        <w:tc>
          <w:tcPr/>
          <w:p>
            <w:pPr>
              <w:pStyle w:val="Compact"/>
              <w:jc w:val="left"/>
            </w:pPr>
            <w:r>
              <w:t xml:space="preserve">Contingency and administrative support (document preparation, contract management, employee file maintenance, Ministry of Labor filings in Santiago)</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gridSpan w:val="4"/>
          </w:tcPr>
          <w:p>
            <w:pPr>
              <w:pStyle w:val="Compact"/>
              <w:jc w:val="right"/>
            </w:pPr>
            <w:r>
              <w:t xml:space="preserve">TOTAL ESTIMATED COST (before IVA)</w:t>
            </w:r>
          </w:p>
        </w:tc>
        <w:tc>
          <w:tcPr/>
          <w:p>
            <w:pPr>
              <w:pStyle w:val="Compact"/>
              <w:jc w:val="left"/>
            </w:pPr>
            <w:r>
              <w:t xml:space="preserve">35,480,000</w:t>
            </w:r>
          </w:p>
        </w:tc>
      </w:tr>
      <w:tr>
        <w:tc>
          <w:tcPr>
            <w:gridSpan w:val="4"/>
          </w:tcPr>
          <w:p>
            <w:pPr>
              <w:pStyle w:val="Compact"/>
              <w:jc w:val="right"/>
            </w:pPr>
            <w:r>
              <w:t xml:space="preserve">IVA (19% — Chilean Value Added Tax)</w:t>
            </w:r>
          </w:p>
        </w:tc>
        <w:tc>
          <w:tcPr/>
          <w:p>
            <w:pPr>
              <w:pStyle w:val="Compact"/>
              <w:jc w:val="left"/>
            </w:pPr>
            <w:r>
              <w:t xml:space="preserve">6,741,200</w:t>
            </w:r>
          </w:p>
        </w:tc>
      </w:tr>
      <w:tr>
        <w:tc>
          <w:tcPr>
            <w:gridSpan w:val="4"/>
          </w:tcPr>
          <w:p>
            <w:pPr>
              <w:pStyle w:val="Compact"/>
              <w:jc w:val="right"/>
            </w:pPr>
            <w:r>
              <w:t xml:space="preserve">GRAND TOTAL (including IVA)</w:t>
            </w:r>
          </w:p>
        </w:tc>
        <w:tc>
          <w:tcPr/>
          <w:p>
            <w:pPr>
              <w:pStyle w:val="Compact"/>
              <w:jc w:val="left"/>
            </w:pPr>
            <w:r>
              <w:t xml:space="preserve">42,221,200</w:t>
            </w:r>
          </w:p>
        </w:tc>
      </w:tr>
    </w:tbl>
    <w:p>
      <w:pPr>
        <w:pStyle w:val="BodyText"/>
      </w:pPr>
      <w:r>
        <w:rPr>
          <w:bCs/>
          <w:b/>
        </w:rPr>
        <w:t xml:space="preserve">Note:</w:t>
      </w:r>
      <w:r>
        <w:t xml:space="preserve"> </w:t>
      </w:r>
      <w:r>
        <w:t xml:space="preserve">All amounts in this Quotation Estimate are expressed in Chilean Pesos (CLP) and are subject to the 19% IVA (Impuesto al Valor Agregado) applicable in Chile Santiago. The Human Resources Manager's gross monthly salary, social security contributions (AFP, health fund, unemployment insurance), and any applicable bonuses are included within the monthly management fee (Item 3) and are not itemized separately. This Quotation Estimate does not include costs for relocation, visa sponsorship, or international travel unless explicitly requested in a supplementary addendum.</w:t>
      </w:r>
    </w:p>
    <w:p>
      <w:pPr>
        <w:pStyle w:val="BodyText"/>
      </w:pPr>
      <w:r>
        <w:t xml:space="preserve">4. Payment Terms</w:t>
      </w:r>
    </w:p>
    <w:p>
      <w:pPr>
        <w:numPr>
          <w:ilvl w:val="0"/>
          <w:numId w:val="1001"/>
        </w:numPr>
        <w:pStyle w:val="Compact"/>
      </w:pPr>
      <w:r>
        <w:rPr>
          <w:bCs/>
          <w:b/>
        </w:rPr>
        <w:t xml:space="preserve">Advance Payment:</w:t>
      </w:r>
      <w:r>
        <w:t xml:space="preserve"> </w:t>
      </w:r>
      <w:r>
        <w:t xml:space="preserve">30% of the total Quotation Estimate amount (CLP 12,666,360 including IVA) due upon signature of the service agreement, payable within ten (10) business days via bank transfer to Talento Corporativo SpA's account at Banco de Chile, Santiago branch.</w:t>
      </w:r>
    </w:p>
    <w:p>
      <w:pPr>
        <w:numPr>
          <w:ilvl w:val="0"/>
          <w:numId w:val="1001"/>
        </w:numPr>
        <w:pStyle w:val="Compact"/>
      </w:pPr>
      <w:r>
        <w:rPr>
          <w:bCs/>
          <w:b/>
        </w:rPr>
        <w:t xml:space="preserve">Monthly Installments:</w:t>
      </w:r>
      <w:r>
        <w:t xml:space="preserve"> </w:t>
      </w:r>
      <w:r>
        <w:t xml:space="preserve">The remaining 70% shall be paid in twelve (12) equal monthly installments of CLP 2,955,487 (including IVA), due on the first business day of each month, commencing one month after the Human Resources Manager's official start date in Santiago, Chile.</w:t>
      </w:r>
    </w:p>
    <w:p>
      <w:pPr>
        <w:numPr>
          <w:ilvl w:val="0"/>
          <w:numId w:val="1001"/>
        </w:numPr>
        <w:pStyle w:val="Compact"/>
      </w:pPr>
      <w:r>
        <w:rPr>
          <w:bCs/>
          <w:b/>
        </w:rPr>
        <w:t xml:space="preserve">Recruitment Fee:</w:t>
      </w:r>
      <w:r>
        <w:t xml:space="preserve"> </w:t>
      </w:r>
      <w:r>
        <w:t xml:space="preserve">The executive search fee (Item 1) is due in full within fifteen (15) business days following the successful completion of the candidate selection process and the Human Resources Manager's acceptance of the position.</w:t>
      </w:r>
    </w:p>
    <w:p>
      <w:pPr>
        <w:numPr>
          <w:ilvl w:val="0"/>
          <w:numId w:val="1001"/>
        </w:numPr>
        <w:pStyle w:val="Compact"/>
      </w:pPr>
      <w:r>
        <w:rPr>
          <w:bCs/>
          <w:b/>
        </w:rPr>
        <w:t xml:space="preserve">Late Payment:</w:t>
      </w:r>
      <w:r>
        <w:t xml:space="preserve"> </w:t>
      </w:r>
      <w:r>
        <w:t xml:space="preserve">Overdue amounts shall accrue interest at the rate established by the Banco Central de Chile for overdue commercial credits, as per Chilean commercial law.</w:t>
      </w:r>
    </w:p>
    <w:p>
      <w:pPr>
        <w:numPr>
          <w:ilvl w:val="0"/>
          <w:numId w:val="1001"/>
        </w:numPr>
        <w:pStyle w:val="Compact"/>
      </w:pPr>
      <w:r>
        <w:rPr>
          <w:bCs/>
          <w:b/>
        </w:rPr>
        <w:t xml:space="preserve">Payment Method:</w:t>
      </w:r>
      <w:r>
        <w:t xml:space="preserve"> </w:t>
      </w:r>
      <w:r>
        <w:t xml:space="preserve">All payments shall be made in Chilean Pesos (CLP) via electronic bank transfer (transferencia electrónica) to the account details provided in the formal service contract.</w:t>
      </w:r>
    </w:p>
    <w:p>
      <w:pPr>
        <w:pStyle w:val="FirstParagraph"/>
      </w:pPr>
      <w:r>
        <w:t xml:space="preserve">5. Terms and Conditions</w:t>
      </w:r>
    </w:p>
    <w:p>
      <w:pPr>
        <w:numPr>
          <w:ilvl w:val="0"/>
          <w:numId w:val="1002"/>
        </w:numPr>
        <w:pStyle w:val="Compact"/>
      </w:pPr>
      <w:r>
        <w:t xml:space="preserve">This Quotation Estimate is valid for a period of thirty (30) calendar days from the date of issue. After this period, all prices and terms are subject to revision based on prevailing market conditions in Chile Santiago.</w:t>
      </w:r>
    </w:p>
    <w:p>
      <w:pPr>
        <w:numPr>
          <w:ilvl w:val="0"/>
          <w:numId w:val="1002"/>
        </w:numPr>
        <w:pStyle w:val="Compact"/>
      </w:pPr>
      <w:r>
        <w:t xml:space="preserve">The Human Resources Manager engagement is governed by the Chilean Labor Code (Código del Trabajo) and all applicable regulations issued by the Ministerio del Trabajo y Previsión Social. The service agreement shall be executed in accordance with the legal requirements of the Republic of Chile.</w:t>
      </w:r>
    </w:p>
    <w:p>
      <w:pPr>
        <w:numPr>
          <w:ilvl w:val="0"/>
          <w:numId w:val="1002"/>
        </w:numPr>
        <w:pStyle w:val="Compact"/>
      </w:pPr>
      <w:r>
        <w:t xml:space="preserve">Talento Corporativo SpA guarantees the professional qualifications, experience, and legal standing of the Human Resources Manager candidate. A minimum of eight (8) years of verifiable HR management experience in the Chilean corporate sector is required.</w:t>
      </w:r>
    </w:p>
    <w:p>
      <w:pPr>
        <w:numPr>
          <w:ilvl w:val="0"/>
          <w:numId w:val="1002"/>
        </w:numPr>
        <w:pStyle w:val="Compact"/>
      </w:pPr>
      <w:r>
        <w:t xml:space="preserve">The client reserves the right to terminate the Human Resources Manager engagement with a thirty (30) day written notice, subject to the provisions of the formal service contract. In the event of early termination, a pro-rata adjustment of the remaining monthly fees shall be applied.</w:t>
      </w:r>
    </w:p>
    <w:p>
      <w:pPr>
        <w:numPr>
          <w:ilvl w:val="0"/>
          <w:numId w:val="1002"/>
        </w:numPr>
        <w:pStyle w:val="Compact"/>
      </w:pPr>
      <w:r>
        <w:t xml:space="preserve">All data, reports, and strategic documents produced by the Human Resources Manager during the engagement period shall remain the exclusive property of the client. Confidentiality obligations shall survive the termination of this Quotation Estimate and the subsequent service agreement for a period of two (2) years.</w:t>
      </w:r>
    </w:p>
    <w:p>
      <w:pPr>
        <w:numPr>
          <w:ilvl w:val="0"/>
          <w:numId w:val="1002"/>
        </w:numPr>
        <w:pStyle w:val="Compact"/>
      </w:pPr>
      <w:r>
        <w:t xml:space="preserve">This Quotation Estimate does not constitute a binding contract. A formal service agreement must be executed by both parties before any services commence. The terms of this Quotation Estimate shall be incorporated into the definitive contract unless otherwise negotiated in writing.</w:t>
      </w:r>
    </w:p>
    <w:p>
      <w:pPr>
        <w:numPr>
          <w:ilvl w:val="0"/>
          <w:numId w:val="1002"/>
        </w:numPr>
        <w:pStyle w:val="Compact"/>
      </w:pPr>
      <w:r>
        <w:t xml:space="preserve">Any disputes arising from this Quotation Estimate or the subsequent service agreement shall be resolved through the competent labor and commercial courts of Santiago, Chile, in accordance with Chilean law.</w:t>
      </w:r>
    </w:p>
    <w:p>
      <w:pPr>
        <w:numPr>
          <w:ilvl w:val="0"/>
          <w:numId w:val="1002"/>
        </w:numPr>
        <w:pStyle w:val="Compact"/>
      </w:pPr>
      <w:r>
        <w:t xml:space="preserve">This Quotation Estimate is prepared specifically for the client identified in Section 1 and may not be transferred, assigned, or used for any other purpose without the prior written consent of Talento Corporativo SpA.</w:t>
      </w:r>
    </w:p>
    <w:p>
      <w:pPr>
        <w:pStyle w:val="FirstParagraph"/>
      </w:pPr>
      <w:r>
        <w:t xml:space="preserve">6. Acceptance and Signatures</w:t>
      </w:r>
    </w:p>
    <w:p>
      <w:pPr>
        <w:pStyle w:val="BodyText"/>
      </w:pPr>
      <w:r>
        <w:t xml:space="preserve">By signing below, both parties acknowledge that they have read, understood, and agree to the terms and conditions set forth in this Quotation Estimate for the Human Resources Manager services to be rendered in Chile Santiago. This document serves as a preliminary commercial proposal and does not replace the formal service contract.</w:t>
      </w:r>
    </w:p>
    <w:p>
      <w:pPr>
        <w:pStyle w:val="BodyText"/>
      </w:pPr>
      <w:r>
        <w:rPr>
          <w:bCs/>
          <w:b/>
        </w:rPr>
        <w:t xml:space="preserve">For: Talento Corporativo SpA</w:t>
      </w:r>
    </w:p>
    <w:p>
      <w:pPr>
        <w:pStyle w:val="BodyText"/>
      </w:pPr>
      <w:r>
        <w:t xml:space="preserve">Service Provider</w:t>
      </w:r>
    </w:p>
    <w:p>
      <w:pPr>
        <w:pStyle w:val="BodyText"/>
      </w:pPr>
      <w:r>
        <w:t xml:space="preserve">Name: ______________________________</w:t>
      </w:r>
      <w:r>
        <w:br/>
      </w:r>
      <w:r>
        <w:t xml:space="preserve">Title: Director Comercial</w:t>
      </w:r>
      <w:r>
        <w:br/>
      </w:r>
      <w:r>
        <w:t xml:space="preserve">RUT: ______________________________</w:t>
      </w:r>
      <w:r>
        <w:br/>
      </w:r>
      <w:r>
        <w:t xml:space="preserve">Date: ______________________________</w:t>
      </w:r>
    </w:p>
    <w:p>
      <w:pPr>
        <w:pStyle w:val="BodyText"/>
      </w:pPr>
      <w:r>
        <w:rPr>
          <w:bCs/>
          <w:b/>
        </w:rPr>
        <w:t xml:space="preserve">For: [Client Company Name] SpA</w:t>
      </w:r>
    </w:p>
    <w:p>
      <w:pPr>
        <w:pStyle w:val="BodyText"/>
      </w:pPr>
      <w:r>
        <w:t xml:space="preserve">Client / Beneficiary</w:t>
      </w:r>
    </w:p>
    <w:p>
      <w:pPr>
        <w:pStyle w:val="BodyText"/>
      </w:pPr>
      <w:r>
        <w:t xml:space="preserve">Name: ______________________________</w:t>
      </w:r>
      <w:r>
        <w:br/>
      </w:r>
      <w:r>
        <w:t xml:space="preserve">Title: ______________________________</w:t>
      </w:r>
      <w:r>
        <w:br/>
      </w:r>
      <w:r>
        <w:t xml:space="preserve">RUT: ______________________________</w:t>
      </w:r>
      <w:r>
        <w:br/>
      </w:r>
      <w:r>
        <w:t xml:space="preserve">Date: ______________________________</w:t>
      </w:r>
    </w:p>
    <w:p>
      <w:pPr>
        <w:pStyle w:val="BodyText"/>
      </w:pPr>
      <w:r>
        <w:t xml:space="preserve">Talento Corporativo SpA — Av. Apoquindo 4501, Piso 12, Las Condes, Santiago, Chile — RUT: 77.123.456-8</w:t>
      </w:r>
    </w:p>
    <w:p>
      <w:pPr>
        <w:pStyle w:val="BodyText"/>
      </w:pPr>
      <w:r>
        <w:t xml:space="preserve">Quotation Estimate QE-HRM-2025-0847 — Human Resources Manager Services — Chile Santiago — Page 1 of 1</w:t>
      </w:r>
    </w:p>
    <w:p>
      <w:pPr>
        <w:pStyle w:val="BodyText"/>
      </w:pPr>
      <w:r>
        <w:t xml:space="preserve">This document was generated on 15 June 2025. For inquiries, please contact commercial@talentocorporativo.cl or +56 2 2345 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Chile Santiago</dc:title>
  <dc:creator/>
  <dc:language>en</dc:language>
  <cp:keywords/>
  <dcterms:created xsi:type="dcterms:W3CDTF">2026-10-10T04:01:02Z</dcterms:created>
  <dcterms:modified xsi:type="dcterms:W3CDTF">2026-10-10T04:01:02Z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