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Recruitment &amp; Executive Placement Services</w:t>
      </w:r>
    </w:p>
    <w:p>
      <w:pPr>
        <w:pStyle w:val="BodyText"/>
      </w:pPr>
      <w:r>
        <w:t xml:space="preserve">Specialized in Human Resources Manager Positions</w:t>
      </w:r>
    </w:p>
    <w:p>
      <w:pPr>
        <w:pStyle w:val="BodyText"/>
      </w:pPr>
      <w:r>
        <w:t xml:space="preserve">Service Area: Morocco Casablanca</w:t>
      </w:r>
    </w:p>
    <w:bookmarkEnd w:id="20"/>
    <w:p>
      <w:pPr>
        <w:pStyle w:val="BodyText"/>
      </w:pPr>
      <w:r>
        <w:t xml:space="preserve">Quotation No.:</w:t>
      </w:r>
      <w:r>
        <w:t xml:space="preserve"> </w:t>
      </w:r>
      <w:r>
        <w:t xml:space="preserve">QE-CAS-2025-0847</w:t>
      </w:r>
    </w:p>
    <w:p>
      <w:pPr>
        <w:pStyle w:val="BodyText"/>
      </w:pPr>
      <w: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t xml:space="preserve">Prepared For:</w:t>
      </w:r>
      <w:r>
        <w:t xml:space="preserve"> </w:t>
      </w:r>
      <w:r>
        <w:t xml:space="preserve">[Client Company Name]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specifically to outline the professional fees, scope of services, and associated costs for the recruitment and placement of a qualified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for your organization operating in</w:t>
      </w:r>
      <w:r>
        <w:t xml:space="preserve"> </w:t>
      </w:r>
      <w:r>
        <w:t xml:space="preserve">Morocco Casablanca</w:t>
      </w:r>
      <w:r>
        <w:t xml:space="preserve">. Our firm, with over fifteen years of experience in executive search and talent acquisition across the Moroccan market, is pleased to present this detailed proposal.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delivering exceptional value while ensuring that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we place will be fully aligned with the strategic objectives, corporate culture, and operational requirements of your business in the vibrant economic hub of</w:t>
      </w:r>
      <w:r>
        <w:t xml:space="preserve"> </w:t>
      </w:r>
      <w:r>
        <w:t xml:space="preserve">Morocco Casablanca</w:t>
      </w:r>
      <w:r>
        <w:t xml:space="preserve">.</w:t>
      </w:r>
    </w:p>
    <w:bookmarkEnd w:id="21"/>
    <w:bookmarkStart w:id="22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 services detailed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 the full lifecycle of sourcing, evaluating, and placing a senior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in</w:t>
      </w:r>
      <w:r>
        <w:t xml:space="preserve"> </w:t>
      </w:r>
      <w:r>
        <w:t xml:space="preserve">Morocco Casablanca</w:t>
      </w:r>
      <w:r>
        <w:t xml:space="preserve">. Our engagement includes the following deliverables: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Role Profiling and Market Analysis:</w:t>
      </w:r>
      <w:r>
        <w:t xml:space="preserve"> </w:t>
      </w:r>
      <w:r>
        <w:t xml:space="preserve">Comprehensive analysis of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role requirements, benchmarking against current salary standards and talent availability in the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metropolitan area and surrounding regions.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Active and Passive Sourcing:</w:t>
      </w:r>
      <w:r>
        <w:t xml:space="preserve"> </w:t>
      </w:r>
      <w:r>
        <w:t xml:space="preserve">Targeted identification of qualified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candidates through our proprietary database, professional networks, LinkedIn, and direct outreach within the Casablanca business district, including the Technopark, Anfa, and Maârif areas.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Screening and Assessment:</w:t>
      </w:r>
      <w:r>
        <w:t xml:space="preserve"> </w:t>
      </w:r>
      <w:r>
        <w:t xml:space="preserve">Multi-stage evaluation process including CV screening, competency-based interviews, psychometric testing, and reference verification for each shortlisted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candidate.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Shortlist Presentation:</w:t>
      </w:r>
      <w:r>
        <w:t xml:space="preserve"> </w:t>
      </w:r>
      <w:r>
        <w:t xml:space="preserve">Delivery of a curated shortlist of no fewer than five (5) pre-qualified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candidates with detailed profiles, salary expectations, and availability timelines.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Interview Coordination:</w:t>
      </w:r>
      <w:r>
        <w:t xml:space="preserve"> </w:t>
      </w:r>
      <w:r>
        <w:t xml:space="preserve">Full logistical coordination of interview sessions between your hiring panel and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candidates, including scheduling, venue arrangements in</w:t>
      </w:r>
      <w:r>
        <w:t xml:space="preserve"> </w:t>
      </w:r>
      <w:r>
        <w:t xml:space="preserve">Morocco Casablanca</w:t>
      </w:r>
      <w:r>
        <w:t xml:space="preserve">, and translation support if required.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Negotiation and Offer Management:</w:t>
      </w:r>
      <w:r>
        <w:t xml:space="preserve"> </w:t>
      </w:r>
      <w:r>
        <w:t xml:space="preserve">Professional support in salary negotiation, contract structuring in compliance with Moroccan labor law (Code du Travail), and onboarding facilitation for the selected</w:t>
      </w:r>
      <w:r>
        <w:t xml:space="preserve"> </w:t>
      </w:r>
      <w:r>
        <w:t xml:space="preserve">Human Resources Manager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Post-Placement Support:</w:t>
      </w:r>
      <w:r>
        <w:t xml:space="preserve"> </w:t>
      </w:r>
      <w:r>
        <w:t xml:space="preserve">A ninety (90) day retention guarantee and follow-up period to ensure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integrates successfully into your organization in</w:t>
      </w:r>
      <w:r>
        <w:t xml:space="preserve"> </w:t>
      </w:r>
      <w:r>
        <w:t xml:space="preserve">Morocco Casablanca</w:t>
      </w:r>
      <w:r>
        <w:t xml:space="preserve">.</w:t>
      </w:r>
    </w:p>
    <w:bookmarkEnd w:id="22"/>
    <w:bookmarkStart w:id="23" w:name="fee-structure-and-financial-breakdown"/>
    <w:p>
      <w:pPr>
        <w:pStyle w:val="Heading2"/>
      </w:pPr>
      <w:r>
        <w:t xml:space="preserve">3. Fee Structure and Financial Breakdown</w:t>
      </w:r>
    </w:p>
    <w:p>
      <w:pPr>
        <w:pStyle w:val="FirstParagraph"/>
      </w:pPr>
      <w:r>
        <w:t xml:space="preserve">The following table presents the itemized costs associated with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placement in</w:t>
      </w:r>
      <w:r>
        <w:t xml:space="preserve"> </w:t>
      </w:r>
      <w:r>
        <w:t xml:space="preserve">Morocco Casablanca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/ Service Component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Role Profiling &amp; Market Research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HR Manager role definition, salary benchmarking in Casablanca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Active &amp; Passive Sourcing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Database search, direct outreach, job advertising in Casablanca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Screening &amp;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Interviews, psychometric tests, reference checks (up to 15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Shortlist Preparation &amp; Presentation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Minimum 5 pre-qualified HR Manager 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Interview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Scheduling, venue, logistics in Morocco Casablanca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Negotiation &amp; Contract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Salary negotiation, Moroccan labor law compliance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Post-Placement Retention Guarantee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90-day follow-up and replacement guarantee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Subtotal (Before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81,000.00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VAT (20% - Moroccan Tax Code)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16,200.00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 (MAD)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97,200.00</w:t>
            </w:r>
          </w:p>
        </w:tc>
      </w:tr>
    </w:tbl>
    <w:p>
      <w:pPr>
        <w:pStyle w:val="BodyText"/>
      </w:pPr>
      <w:r>
        <w:rPr>
          <w:iCs/>
          <w:i/>
        </w:rPr>
        <w:t xml:space="preserve">Payment Terms:</w:t>
      </w:r>
      <w:r>
        <w:t xml:space="preserve"> </w:t>
      </w:r>
      <w:r>
        <w:t xml:space="preserve">40% upon acceptance of this</w:t>
      </w:r>
      <w:r>
        <w:t xml:space="preserve"> </w:t>
      </w:r>
      <w:r>
        <w:t xml:space="preserve">Quotation Estimate</w:t>
      </w:r>
      <w:r>
        <w:t xml:space="preserve">, 40% upon presentation of the shortlist of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candidates, and 20% upon successful onboarding of the selected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in</w:t>
      </w:r>
      <w:r>
        <w:t xml:space="preserve"> </w:t>
      </w:r>
      <w:r>
        <w:t xml:space="preserve">Morocco Casablanca</w:t>
      </w:r>
      <w:r>
        <w:t xml:space="preserve">. All payments shall be made via bank transfer to our designated account in Casablanca.</w:t>
      </w:r>
    </w:p>
    <w:bookmarkEnd w:id="23"/>
    <w:bookmarkStart w:id="24" w:name="assumptions-and-exclusions"/>
    <w:p>
      <w:pPr>
        <w:pStyle w:val="Heading2"/>
      </w:pPr>
      <w:r>
        <w:t xml:space="preserve">4. Assumptions and Exclusions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based on the following assumptions: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position is a full-time, permanent role; the candidate will be based in</w:t>
      </w:r>
      <w:r>
        <w:t xml:space="preserve"> </w:t>
      </w:r>
      <w:r>
        <w:t xml:space="preserve">Morocco Casablanca</w:t>
      </w:r>
      <w:r>
        <w:t xml:space="preserve">; the role reports to the General Manager or CEO; and the annual gross salary range falls between 180,000 MAD and 300,000 MAD. Should the scope expand to include additional positions, relocation packages for international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candidates, or executive coaching services,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issued at no additional cost.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fees may be subject to revision based on market conditions in</w:t>
      </w:r>
      <w:r>
        <w:t xml:space="preserve"> </w:t>
      </w:r>
      <w:r>
        <w:t xml:space="preserve">Morocco Casablanca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placement is guaranteed for a period of ninety (90) days. Should the candidate resign or be terminated for cause within this window, a replacement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will be sourced at no additional fee.</w:t>
      </w:r>
    </w:p>
    <w:p>
      <w:pPr>
        <w:numPr>
          <w:ilvl w:val="0"/>
          <w:numId w:val="1002"/>
        </w:numPr>
        <w:pStyle w:val="Compact"/>
      </w:pPr>
      <w:r>
        <w:t xml:space="preserve">All candidate data will be handled in strict compliance with Moroccan data protection regulations (Law 09-08) and applicable GDPR provisions where relevant.</w:t>
      </w:r>
    </w:p>
    <w:p>
      <w:pPr>
        <w:numPr>
          <w:ilvl w:val="0"/>
          <w:numId w:val="1002"/>
        </w:numPr>
        <w:pStyle w:val="Compact"/>
      </w:pPr>
      <w:r>
        <w:t xml:space="preserve">Confidentiality is paramount. All information exchanged during this engagement regarding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search will remain strictly confidential and will not be disclosed to third parties without written consent.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 and countersigned.</w:t>
      </w:r>
    </w:p>
    <w:bookmarkEnd w:id="25"/>
    <w:bookmarkStart w:id="26" w:name="acceptance"/>
    <w:p>
      <w:pPr>
        <w:pStyle w:val="Heading2"/>
      </w:pPr>
      <w:r>
        <w:t xml:space="preserve">6.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outlined herein for the recruitment and placement of a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in</w:t>
      </w:r>
      <w:r>
        <w:t xml:space="preserve"> </w:t>
      </w:r>
      <w:r>
        <w:t xml:space="preserve">Morocco Casablanca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the Service Provider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Quotation Estimate QE-CAS-2025-0847</w:t>
      </w:r>
      <w:r>
        <w:t xml:space="preserve"> </w:t>
      </w:r>
      <w:r>
        <w:t xml:space="preserve">| Human Resources Manager Placement | Morocco Casablanca</w:t>
      </w:r>
    </w:p>
    <w:p>
      <w:pPr>
        <w:pStyle w:val="BodyText"/>
      </w:pPr>
      <w:r>
        <w:t xml:space="preserve">This document is confidential and intended solely for the named recipient. Unauthorized reproduction or distribution is prohibited.</w:t>
      </w:r>
    </w:p>
    <w:p>
      <w:pPr>
        <w:pStyle w:val="BodyText"/>
      </w:pPr>
      <w:r>
        <w:t xml:space="preserve">© 2025 Executive Talent Solutions Casablanca.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Human Resources Manager - Morocco Casablanca</dc:title>
  <dc:creator/>
  <dc:language>en</dc:language>
  <cp:keywords/>
  <dcterms:created xsi:type="dcterms:W3CDTF">2026-10-10T02:49:16Z</dcterms:created>
  <dcterms:modified xsi:type="dcterms:W3CDTF">2026-10-10T02:49:16Z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