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bridge-talent-solutions-ltd"/>
    <w:p>
      <w:pPr>
        <w:pStyle w:val="Heading1"/>
      </w:pPr>
      <w:r>
        <w:t xml:space="preserve">Northbridge Talent Solutions Ltd</w:t>
      </w:r>
    </w:p>
    <w:p>
      <w:pPr>
        <w:pStyle w:val="FirstParagraph"/>
      </w:pPr>
      <w:r>
        <w:t xml:space="preserve">Registered Office: 142 Deansgate, Manchester, M3 2ER, United Kingdom</w:t>
      </w:r>
    </w:p>
    <w:p>
      <w:pPr>
        <w:pStyle w:val="BodyText"/>
      </w:pPr>
      <w:r>
        <w:t xml:space="preserve">Company Reg. No: 09876543 | VAT No: GB 123 4567 89</w:t>
      </w:r>
    </w:p>
    <w:p>
      <w:pPr>
        <w:pStyle w:val="BodyText"/>
      </w:pPr>
      <w:r>
        <w:t xml:space="preserve">Tel: +44 (0)161 496 0000 | Email: quotations@northbridgetalent.co.uk</w:t>
      </w:r>
    </w:p>
    <w:bookmarkEnd w:id="20"/>
    <w:bookmarkStart w:id="21" w:name="quotation-estimate"/>
    <w:p>
      <w:pPr>
        <w:pStyle w:val="Heading2"/>
      </w:pPr>
      <w:r>
        <w:t xml:space="preserve">QUOTATION ESTIMATE</w:t>
      </w:r>
    </w:p>
    <w:p>
      <w:pPr>
        <w:pStyle w:val="FirstParagraph"/>
      </w:pPr>
      <w:r>
        <w:t xml:space="preserve">Reference: QTE-2025-MAN-0847</w:t>
      </w:r>
    </w:p>
    <w:p>
      <w:pPr>
        <w:pStyle w:val="BodyText"/>
      </w:pPr>
      <w:r>
        <w:t xml:space="preserve">Date Issued: 12 June 2025</w:t>
      </w:r>
    </w:p>
    <w:p>
      <w:pPr>
        <w:pStyle w:val="BodyText"/>
      </w:pPr>
      <w:r>
        <w:t xml:space="preserve">Valid Until: 12 July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Apex Manufacturing Group plc</w:t>
      </w:r>
    </w:p>
    <w:p>
      <w:pPr>
        <w:pStyle w:val="BodyText"/>
      </w:pPr>
      <w:r>
        <w:rPr>
          <w:bCs/>
          <w:b/>
        </w:rPr>
        <w:t xml:space="preserve">Address:</w:t>
      </w:r>
      <w:r>
        <w:t xml:space="preserve"> </w:t>
      </w:r>
      <w:r>
        <w:t xml:space="preserve">8 Industrial Way, Salford Quays, Manchester, M50 3XA, United Kingdom</w:t>
      </w:r>
    </w:p>
    <w:p>
      <w:pPr>
        <w:pStyle w:val="BodyText"/>
      </w:pPr>
      <w:r>
        <w:rPr>
          <w:bCs/>
          <w:b/>
        </w:rPr>
        <w:t xml:space="preserve">Attention:</w:t>
      </w:r>
      <w:r>
        <w:t xml:space="preserve"> </w:t>
      </w:r>
      <w:r>
        <w:t xml:space="preserve">Mr. David Hartley, Chief Executive Officer</w:t>
      </w:r>
    </w:p>
    <w:p>
      <w:pPr>
        <w:pStyle w:val="BodyText"/>
      </w:pPr>
      <w:r>
        <w:rPr>
          <w:bCs/>
          <w:b/>
        </w:rPr>
        <w:t xml:space="preserve">Contact:</w:t>
      </w:r>
      <w:r>
        <w:t xml:space="preserve"> </w:t>
      </w:r>
      <w:r>
        <w:t xml:space="preserve">d.hartley@apexmfg.co.uk | +44 (0)161 832 4455</w:t>
      </w:r>
    </w:p>
    <w:bookmarkEnd w:id="22"/>
    <w:bookmarkStart w:id="23" w:name="scope-of-services-description"/>
    <w:p>
      <w:pPr>
        <w:pStyle w:val="Heading3"/>
      </w:pPr>
      <w:r>
        <w:t xml:space="preserve">Scope of Services &amp; Description</w:t>
      </w:r>
    </w:p>
    <w:p>
      <w:pPr>
        <w:pStyle w:val="FirstParagraph"/>
      </w:pPr>
      <w:r>
        <w:t xml:space="preserve">This</w:t>
      </w:r>
      <w:r>
        <w:t xml:space="preserve"> </w:t>
      </w:r>
      <w:r>
        <w:t xml:space="preserve">Quotation Estimate</w:t>
      </w:r>
      <w:r>
        <w:t xml:space="preserve"> </w:t>
      </w:r>
      <w:r>
        <w:t xml:space="preserve">is issued by Northbridge Talent Solutions Ltd in relation to the recruitment, onboarding, and first-year engagement of a senior</w:t>
      </w:r>
      <w:r>
        <w:t xml:space="preserve"> </w:t>
      </w:r>
      <w:r>
        <w:t xml:space="preserve">Human Resources Manager</w:t>
      </w:r>
      <w:r>
        <w:t xml:space="preserve"> </w:t>
      </w:r>
      <w:r>
        <w:t xml:space="preserve">for Apex Manufacturing Group plc, based in the</w:t>
      </w:r>
      <w:r>
        <w:t xml:space="preserve"> </w:t>
      </w:r>
      <w:r>
        <w:t xml:space="preserve">United Kingdom Manchester</w:t>
      </w:r>
      <w:r>
        <w:t xml:space="preserve"> </w:t>
      </w:r>
      <w:r>
        <w:t xml:space="preserve">metropolitan area. The role will encompass full strategic and operational responsibility for all human resources functions across the client's three manufacturing facilities located in Manchester, Salford, and Warrington.</w:t>
      </w:r>
    </w:p>
    <w:p>
      <w:pPr>
        <w:pStyle w:val="BodyText"/>
      </w:pPr>
      <w:r>
        <w:t xml:space="preserve">The</w:t>
      </w:r>
      <w:r>
        <w:t xml:space="preserve"> </w:t>
      </w:r>
      <w:r>
        <w:t xml:space="preserve">Human Resources Manager</w:t>
      </w:r>
      <w:r>
        <w:t xml:space="preserve"> </w:t>
      </w:r>
      <w:r>
        <w:t xml:space="preserve">will be responsible for workforce planning, employee relations, compliance with UK employment legislation (including the Equality Act 2010, Working Time Regulations 1998, and the Auto-Enrolment Pensions Act 2004), performance management frameworks, learning and development programmes, compensation and benefits administration, and the development of a positive organisational culture aligned with the company's growth objectives in the</w:t>
      </w:r>
      <w:r>
        <w:t xml:space="preserve"> </w:t>
      </w:r>
      <w:r>
        <w:t xml:space="preserve">United Kingdom Manchester</w:t>
      </w:r>
      <w:r>
        <w:t xml:space="preserve"> </w:t>
      </w:r>
      <w:r>
        <w:t xml:space="preserve">region.</w:t>
      </w:r>
    </w:p>
    <w:p>
      <w:pPr>
        <w:pStyle w:val="BodyText"/>
      </w:pPr>
      <w:r>
        <w:t xml:space="preserve">Our recruitment process will include a comprehensive market mapping exercise targeting experienced HR professionals within a 30-mile radius of central Manchester, structured competency-based interviews, psychometric assessment, reference verification, and a final panel presentation to the client's executive leadership team.</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Market research and role specification development for the Human Resources Manager position in United Kingdom Manchester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Advertising and candidate sourcing (job boards, LinkedIn, professional networks, local Manchester HR associations)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CV screening, initial telephone screening, and shortlisting of candidates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Structured interview coordination, psychometric testing, and assessment centre delivery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Reference checks, right-to-work verification, and background screening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Offer negotiation support, contract preparation, and onboarding programme design for the Human Resources Manager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First 90-day integration support and HR strategy alignment workshops (United Kingdom Manchester office)</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Contingency replacement guarantee (12-month period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 VAT)</w:t>
            </w:r>
          </w:p>
        </w:tc>
        <w:tc>
          <w:tcPr/>
          <w:p>
            <w:pPr>
              <w:pStyle w:val="Compact"/>
              <w:jc w:val="left"/>
            </w:pPr>
            <w:r>
              <w:t xml:space="preserve">£11,950.00</w:t>
            </w:r>
          </w:p>
        </w:tc>
      </w:tr>
      <w:tr>
        <w:tc>
          <w:tcPr>
            <w:gridSpan w:val="4"/>
          </w:tcPr>
          <w:p>
            <w:pPr>
              <w:pStyle w:val="Compact"/>
              <w:jc w:val="left"/>
            </w:pPr>
            <w:r>
              <w:t xml:space="preserve">VAT @ 20%</w:t>
            </w:r>
          </w:p>
        </w:tc>
        <w:tc>
          <w:tcPr/>
          <w:p>
            <w:pPr>
              <w:pStyle w:val="Compact"/>
              <w:jc w:val="left"/>
            </w:pPr>
            <w:r>
              <w:t xml:space="preserve">£2,390.00</w:t>
            </w:r>
          </w:p>
        </w:tc>
      </w:tr>
      <w:tr>
        <w:tc>
          <w:tcPr>
            <w:gridSpan w:val="4"/>
          </w:tcPr>
          <w:p>
            <w:pPr>
              <w:pStyle w:val="Compact"/>
              <w:jc w:val="left"/>
            </w:pPr>
            <w:r>
              <w:rPr>
                <w:bCs/>
                <w:b/>
              </w:rPr>
              <w:t xml:space="preserve">TOTAL AMOUNT DUE (incl. VAT)</w:t>
            </w:r>
          </w:p>
        </w:tc>
        <w:tc>
          <w:tcPr/>
          <w:p>
            <w:pPr>
              <w:pStyle w:val="Compact"/>
              <w:jc w:val="left"/>
            </w:pPr>
            <w:r>
              <w:rPr>
                <w:bCs/>
                <w:b/>
              </w:rPr>
              <w:t xml:space="preserve">£14,340.00</w:t>
            </w:r>
          </w:p>
        </w:tc>
      </w:tr>
    </w:tbl>
    <w:bookmarkEnd w:id="24"/>
    <w:bookmarkStart w:id="25" w:name="payment-terms"/>
    <w:p>
      <w:pPr>
        <w:pStyle w:val="Heading3"/>
      </w:pPr>
      <w:r>
        <w:t xml:space="preserve">Payment Terms</w:t>
      </w:r>
    </w:p>
    <w:p>
      <w:pPr>
        <w:pStyle w:val="FirstParagraph"/>
      </w:pPr>
      <w:r>
        <w:t xml:space="preserve">Payment for this</w:t>
      </w:r>
      <w:r>
        <w:t xml:space="preserve"> </w:t>
      </w:r>
      <w:r>
        <w:t xml:space="preserve">Quotation Estimate</w:t>
      </w:r>
      <w:r>
        <w:t xml:space="preserve"> </w:t>
      </w:r>
      <w:r>
        <w:t xml:space="preserve">shall be made as follows: 40% (£5,736.00 incl. VAT) due upon acceptance of this quotation; 40% (£5,736.00 incl. VAT) due upon successful completion of the interview and assessment process; and the remaining 20% (£2,868.00 incl. VAT) due upon the</w:t>
      </w:r>
      <w:r>
        <w:t xml:space="preserve"> </w:t>
      </w:r>
      <w:r>
        <w:t xml:space="preserve">Human Resources Manager</w:t>
      </w:r>
      <w:r>
        <w:t xml:space="preserve">'s successful completion of the 90-day integration period. All payments are to be made by BACS transfer to Northbridge Talent Solutions Ltd, Account No. 50123456, Sort Code: 16-06-01, within 30 days of invoice date. Late payments will incur interest at 4% above the Bank of England base rate per the Late Payment of Commercial Debts (Interest) Act 1998.</w:t>
      </w:r>
    </w:p>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pricing and availability are subject to review.</w:t>
      </w:r>
    </w:p>
    <w:p>
      <w:pPr>
        <w:numPr>
          <w:ilvl w:val="0"/>
          <w:numId w:val="1001"/>
        </w:numPr>
        <w:pStyle w:val="Compact"/>
      </w:pPr>
      <w:r>
        <w:t xml:space="preserve">All services will be delivered in accordance with the Data Protection Act 2018 and UK GDPR regulations. Candidate data will be processed solely for recruitment purposes and retained for a maximum of 12 months.</w:t>
      </w:r>
    </w:p>
    <w:p>
      <w:pPr>
        <w:numPr>
          <w:ilvl w:val="0"/>
          <w:numId w:val="1001"/>
        </w:numPr>
        <w:pStyle w:val="Compact"/>
      </w:pPr>
      <w:r>
        <w:t xml:space="preserve">The</w:t>
      </w:r>
      <w:r>
        <w:t xml:space="preserve"> </w:t>
      </w:r>
      <w:r>
        <w:t xml:space="preserve">Human Resources Manager</w:t>
      </w:r>
      <w:r>
        <w:t xml:space="preserve"> </w:t>
      </w:r>
      <w:r>
        <w:t xml:space="preserve">candidate will be engaged directly by Apex Manufacturing Group plc. Northbridge Talent Solutions Ltd acts solely as a recruitment and advisory intermediary and does not assume any employer liability.</w:t>
      </w:r>
    </w:p>
    <w:p>
      <w:pPr>
        <w:numPr>
          <w:ilvl w:val="0"/>
          <w:numId w:val="1001"/>
        </w:numPr>
        <w:pStyle w:val="Compact"/>
      </w:pPr>
      <w:r>
        <w:t xml:space="preserve">Should the appointed</w:t>
      </w:r>
      <w:r>
        <w:t xml:space="preserve"> </w:t>
      </w:r>
      <w:r>
        <w:t xml:space="preserve">Human Resources Manager</w:t>
      </w:r>
      <w:r>
        <w:t xml:space="preserve"> </w:t>
      </w:r>
      <w:r>
        <w:t xml:space="preserve">resign or be terminated for cause within the first 12 months, Northbridge Talent Solutions Ltd will provide one replacement candidate at no additional fee, subject to reasonable availability in the</w:t>
      </w:r>
      <w:r>
        <w:t xml:space="preserve"> </w:t>
      </w:r>
      <w:r>
        <w:t xml:space="preserve">United Kingdom Manchester</w:t>
      </w:r>
      <w:r>
        <w:t xml:space="preserve"> </w:t>
      </w:r>
      <w:r>
        <w:t xml:space="preserve">labour market.</w:t>
      </w:r>
    </w:p>
    <w:p>
      <w:pPr>
        <w:numPr>
          <w:ilvl w:val="0"/>
          <w:numId w:val="1001"/>
        </w:numPr>
        <w:pStyle w:val="Compact"/>
      </w:pPr>
      <w:r>
        <w:t xml:space="preserve">All intellectual property, including role specifications, assessment materials, and onboarding frameworks developed under this engagement, shall become the property of the client upon full payment.</w:t>
      </w:r>
    </w:p>
    <w:p>
      <w:pPr>
        <w:numPr>
          <w:ilvl w:val="0"/>
          <w:numId w:val="1001"/>
        </w:numPr>
        <w:pStyle w:val="Compact"/>
      </w:pPr>
      <w:r>
        <w:t xml:space="preserve">This agreement is governed by the laws of England and Wales. Any disputes shall be subject to the exclusive jurisdiction of the courts in Manchester, United Kingdom.</w:t>
      </w:r>
    </w:p>
    <w:p>
      <w:pPr>
        <w:numPr>
          <w:ilvl w:val="0"/>
          <w:numId w:val="1001"/>
        </w:numPr>
        <w:pStyle w:val="Compact"/>
      </w:pPr>
      <w:r>
        <w:t xml:space="preserve">Northbridge Talent Solutions Ltd holds professional indemnity insurance with a cover limit of £5,000,000, valid throughout the term of this engagement.</w:t>
      </w:r>
    </w:p>
    <w:bookmarkEnd w:id="26"/>
    <w:bookmarkStart w:id="27" w:name="assumptions-and-exclusions"/>
    <w:p>
      <w:pPr>
        <w:pStyle w:val="Heading3"/>
      </w:pPr>
      <w:r>
        <w:t xml:space="preserve">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decision-makers for interview scheduling and will supply all necessary company information for role specification development. Travel expenses beyond the Greater Manchester area (including Cheshire and Lancashire borders) will be billed at actual cost. Any additional HR consultancy work beyond the 90-day integration period will be quoted separately at a rate of £650.00 per day plus VAT. The estimated annual salary range for the</w:t>
      </w:r>
      <w:r>
        <w:t xml:space="preserve"> </w:t>
      </w:r>
      <w:r>
        <w:t xml:space="preserve">Human Resources Manager</w:t>
      </w:r>
      <w:r>
        <w:t xml:space="preserve"> </w:t>
      </w:r>
      <w:r>
        <w:t xml:space="preserve">role in the</w:t>
      </w:r>
      <w:r>
        <w:t xml:space="preserve"> </w:t>
      </w:r>
      <w:r>
        <w:t xml:space="preserve">United Kingdom Manchester</w:t>
      </w:r>
      <w:r>
        <w:t xml:space="preserve"> </w:t>
      </w:r>
      <w:r>
        <w:t xml:space="preserve">market is £65,000–£82,000 plus benefits, though final compensation is at the sole discretion of the client.</w:t>
      </w:r>
    </w:p>
    <w:bookmarkEnd w:id="27"/>
    <w:bookmarkStart w:id="28" w:name="acceptance-of-quotation-estimate"/>
    <w:p>
      <w:pPr>
        <w:pStyle w:val="Heading3"/>
      </w:pPr>
      <w:r>
        <w:t xml:space="preserve">Acceptance of Quotation Estimate</w:t>
      </w:r>
    </w:p>
    <w:p>
      <w:pPr>
        <w:pStyle w:val="FirstParagraph"/>
      </w:pPr>
      <w:r>
        <w:t xml:space="preserve">By signing below, the client confirms acceptance of this</w:t>
      </w:r>
      <w:r>
        <w:t xml:space="preserve"> </w:t>
      </w:r>
      <w:r>
        <w:t xml:space="preserve">Quotation Estimate</w:t>
      </w:r>
      <w:r>
        <w:t xml:space="preserve"> </w:t>
      </w:r>
      <w:r>
        <w:t xml:space="preserve">and authorises Northbridge Talent Solutions Ltd to commence the recruitment process for the</w:t>
      </w:r>
      <w:r>
        <w:t xml:space="preserve"> </w:t>
      </w:r>
      <w:r>
        <w:t xml:space="preserve">Human Resources Manager</w:t>
      </w:r>
      <w:r>
        <w:t xml:space="preserve"> </w:t>
      </w:r>
      <w:r>
        <w:t xml:space="preserve">position in</w:t>
      </w:r>
      <w:r>
        <w:t xml:space="preserve"> </w:t>
      </w:r>
      <w:r>
        <w:t xml:space="preserve">United Kingdom Manchester</w:t>
      </w:r>
      <w:r>
        <w:t xml:space="preserve"> </w:t>
      </w:r>
      <w:r>
        <w:t xml:space="preserve">under the terms and conditions set out herein.</w:t>
      </w:r>
    </w:p>
    <w:p>
      <w:pPr>
        <w:pStyle w:val="BodyText"/>
      </w:pPr>
      <w:r>
        <w:rPr>
          <w:bCs/>
          <w:b/>
        </w:rPr>
        <w:t xml:space="preserve">For and on behalf of Apex Manufacturing Group plc:</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Northbridge Talent Solutions Ltd:</w:t>
      </w:r>
    </w:p>
    <w:p>
      <w:pPr>
        <w:pStyle w:val="BodyText"/>
      </w:pPr>
      <w:r>
        <w:t xml:space="preserve">Name: Sarah Whitmore</w:t>
      </w:r>
      <w:r>
        <w:br/>
      </w:r>
      <w:r>
        <w:t xml:space="preserve">Title: Director of Client Services</w:t>
      </w:r>
      <w:r>
        <w:br/>
      </w:r>
      <w:r>
        <w:t xml:space="preserve">Signature: ______________________________</w:t>
      </w:r>
      <w:r>
        <w:br/>
      </w:r>
      <w:r>
        <w:t xml:space="preserve">Date: 12 June 2025</w:t>
      </w:r>
    </w:p>
    <w:bookmarkEnd w:id="28"/>
    <w:p>
      <w:pPr>
        <w:pStyle w:val="BodyText"/>
      </w:pPr>
      <w:r>
        <w:t xml:space="preserve">Northbridge Talent Solutions Ltd | 142 Deansgate, Manchester, M3 2ER, United Kingdom | Company Reg. No: 09876543</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Kingdom Manchester</dc:title>
  <dc:creator/>
  <dc:language>en-GB</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