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Staffing &amp; Executive Placement Services</w:t>
      </w:r>
    </w:p>
    <w:p>
      <w:pPr>
        <w:pStyle w:val="BodyText"/>
      </w:pPr>
      <w:r>
        <w:t xml:space="preserve">1200 Smith Street, Suite 450, Houston, Texas 77002, United States</w:t>
      </w:r>
    </w:p>
    <w:p>
      <w:pPr>
        <w:pStyle w:val="BodyText"/>
      </w:pPr>
      <w:r>
        <w:t xml:space="preserve">Tel: (713) 555-0187 | Email: quotes@houstonstaffingsolutions.com</w:t>
      </w:r>
    </w:p>
    <w:p>
      <w:pPr>
        <w:pStyle w:val="BodyText"/>
      </w:pPr>
      <w:r>
        <w:t xml:space="preserve">Quotation Estimate No. QTE-2025-HRM-0472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Margaret Ellison, Senior Account Director</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Houston, Texas, United States</w:t>
      </w:r>
      <w:r>
        <w:br/>
      </w:r>
      <w:r>
        <w:rPr>
          <w:bCs/>
          <w:b/>
        </w:rPr>
        <w:t xml:space="preserve">Reference:</w:t>
      </w:r>
      <w:r>
        <w:t xml:space="preserve"> </w:t>
      </w:r>
      <w:r>
        <w:t xml:space="preserve">HRM-HOU-2025-0091</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recruitment, placement, and onboarding of a qualified</w:t>
      </w:r>
      <w:r>
        <w:t xml:space="preserve"> </w:t>
      </w:r>
      <w:r>
        <w:t xml:space="preserve">Human Resources Manager</w:t>
      </w:r>
      <w:r>
        <w:t xml:space="preserve"> </w:t>
      </w:r>
      <w:r>
        <w:t xml:space="preserve">for the client's operations in</w:t>
      </w:r>
      <w:r>
        <w:t xml:space="preserve"> </w:t>
      </w:r>
      <w:r>
        <w:t xml:space="preserve">United States Houston</w:t>
      </w:r>
      <w:r>
        <w:t xml:space="preserve">. This document serves as a binding financial proposal and outlines all professional fees, service inclusions, and applicable terms governing the engagement. The</w:t>
      </w:r>
      <w:r>
        <w:t xml:space="preserve"> </w:t>
      </w:r>
      <w:r>
        <w:t xml:space="preserve">Quotation Estimate</w:t>
      </w:r>
      <w:r>
        <w:t xml:space="preserve"> </w:t>
      </w:r>
      <w:r>
        <w:t xml:space="preserve">has been prepared in accordance with the staffing regulations of the State of Texas and the federal employment standards of the United States.</w:t>
      </w:r>
    </w:p>
    <w:bookmarkEnd w:id="21"/>
    <w:bookmarkStart w:id="22" w:name="X6878744d9ca878a88737f713b876486d7e763d2"/>
    <w:p>
      <w:pPr>
        <w:pStyle w:val="Heading2"/>
      </w:pPr>
      <w:r>
        <w:t xml:space="preserve">2. Position Overview: Human Resources Manager</w:t>
      </w:r>
    </w:p>
    <w:p>
      <w:pPr>
        <w:pStyle w:val="FirstParagraph"/>
      </w:pPr>
      <w:r>
        <w:t xml:space="preserve">The</w:t>
      </w:r>
      <w:r>
        <w:t xml:space="preserve"> </w:t>
      </w:r>
      <w:r>
        <w:t xml:space="preserve">Human Resources Manager</w:t>
      </w:r>
      <w:r>
        <w:t xml:space="preserve"> </w:t>
      </w:r>
      <w:r>
        <w:t xml:space="preserve">role described in this</w:t>
      </w:r>
      <w:r>
        <w:t xml:space="preserve"> </w:t>
      </w:r>
      <w:r>
        <w:t xml:space="preserve">Quotation Estimate</w:t>
      </w:r>
      <w:r>
        <w:t xml:space="preserve"> </w:t>
      </w:r>
      <w:r>
        <w:t xml:space="preserve">is a senior-level executive position based in the Houston metropolitan area, United States. The successful candidate will be responsible for overseeing all human capital functions, including talent acquisition, employee relations, compensation and benefits administration, compliance with federal and Texas state labor laws, organizational development, and strategic workforce planning. The</w:t>
      </w:r>
      <w:r>
        <w:t xml:space="preserve"> </w:t>
      </w:r>
      <w:r>
        <w:t xml:space="preserve">Human Resources Manager</w:t>
      </w:r>
      <w:r>
        <w:t xml:space="preserve"> </w:t>
      </w:r>
      <w:r>
        <w:t xml:space="preserve">will report directly to the Chief Operating Officer and will manage a team of no fewer than eight (8) HR specialists and coordinators.</w:t>
      </w:r>
    </w:p>
    <w:p>
      <w:pPr>
        <w:pStyle w:val="BodyText"/>
      </w:pPr>
      <w:r>
        <w:t xml:space="preserve">Key qualifications required for this</w:t>
      </w:r>
      <w:r>
        <w:t xml:space="preserve"> </w:t>
      </w:r>
      <w:r>
        <w:t xml:space="preserve">Human Resources Manager</w:t>
      </w:r>
      <w:r>
        <w:t xml:space="preserve"> </w:t>
      </w:r>
      <w:r>
        <w:t xml:space="preserve">position include a minimum of eight (8) years of progressive HR experience, a SHRM-SCP or PHR-SP certification, a Bachelor's degree in Human Resources, Business Administration, or a related field, and demonstrated experience managing HR operations for organizations with 500 or more employees in the energy, healthcare, or industrial sectors prevalent in the Houston, Texas market.</w:t>
      </w:r>
    </w:p>
    <w:bookmarkEnd w:id="22"/>
    <w:bookmarkStart w:id="23" w:name="X078810e5724ebd22b207a714bd8ae682207a7f8"/>
    <w:p>
      <w:pPr>
        <w:pStyle w:val="Heading2"/>
      </w:pPr>
      <w:r>
        <w:t xml:space="preserve">3. Scope of Services Included in This Quotation Estimate</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Human Resources Manager</w:t>
      </w:r>
      <w:r>
        <w:t xml:space="preserve"> </w:t>
      </w:r>
      <w:r>
        <w:t xml:space="preserve">placement in</w:t>
      </w:r>
      <w:r>
        <w:t xml:space="preserve"> </w:t>
      </w:r>
      <w:r>
        <w:t xml:space="preserve">United States Houston</w:t>
      </w:r>
      <w:r>
        <w:t xml:space="preserve">:</w:t>
      </w:r>
    </w:p>
    <w:p>
      <w:pPr>
        <w:numPr>
          <w:ilvl w:val="0"/>
          <w:numId w:val="1001"/>
        </w:numPr>
        <w:pStyle w:val="Compact"/>
      </w:pPr>
      <w:r>
        <w:t xml:space="preserve">Comprehensive job market analysis and salary benchmarking specific to the Houston, Texas HR executive market.</w:t>
      </w:r>
    </w:p>
    <w:p>
      <w:pPr>
        <w:numPr>
          <w:ilvl w:val="0"/>
          <w:numId w:val="1001"/>
        </w:numPr>
        <w:pStyle w:val="Compact"/>
      </w:pPr>
      <w:r>
        <w:t xml:space="preserve">Development and publication of a targeted job description across national and regional recruitment platforms.</w:t>
      </w:r>
    </w:p>
    <w:p>
      <w:pPr>
        <w:numPr>
          <w:ilvl w:val="0"/>
          <w:numId w:val="1001"/>
        </w:numPr>
        <w:pStyle w:val="Compact"/>
      </w:pPr>
      <w:r>
        <w:t xml:space="preserve">Sourcing, screening, and shortlisting of a minimum of twelve (12) qualified</w:t>
      </w:r>
      <w:r>
        <w:t xml:space="preserve"> </w:t>
      </w:r>
      <w:r>
        <w:t xml:space="preserve">Human Resources Manager</w:t>
      </w:r>
      <w:r>
        <w:t xml:space="preserve"> </w:t>
      </w:r>
      <w:r>
        <w:t xml:space="preserve">candidates.</w:t>
      </w:r>
    </w:p>
    <w:p>
      <w:pPr>
        <w:numPr>
          <w:ilvl w:val="0"/>
          <w:numId w:val="1001"/>
        </w:numPr>
        <w:pStyle w:val="Compact"/>
      </w:pPr>
      <w:r>
        <w:t xml:space="preserve">Conducting structured behavioral and technical interviews (up to three rounds per candidate).</w:t>
      </w:r>
    </w:p>
    <w:p>
      <w:pPr>
        <w:numPr>
          <w:ilvl w:val="0"/>
          <w:numId w:val="1001"/>
        </w:numPr>
        <w:pStyle w:val="Compact"/>
      </w:pPr>
      <w:r>
        <w:t xml:space="preserve">Background verification, reference checks, and credential validation in compliance with Texas and federal law.</w:t>
      </w:r>
    </w:p>
    <w:p>
      <w:pPr>
        <w:numPr>
          <w:ilvl w:val="0"/>
          <w:numId w:val="1001"/>
        </w:numPr>
        <w:pStyle w:val="Compact"/>
      </w:pPr>
      <w:r>
        <w:t xml:space="preserve">Compensation negotiation support and offer letter preparation for the selected</w:t>
      </w:r>
      <w:r>
        <w:t xml:space="preserve"> </w:t>
      </w:r>
      <w:r>
        <w:t xml:space="preserve">Human Resources Manager</w:t>
      </w:r>
      <w:r>
        <w:t xml:space="preserve">.</w:t>
      </w:r>
    </w:p>
    <w:p>
      <w:pPr>
        <w:numPr>
          <w:ilvl w:val="0"/>
          <w:numId w:val="1001"/>
        </w:numPr>
        <w:pStyle w:val="Compact"/>
      </w:pPr>
      <w:r>
        <w:t xml:space="preserve">Ninety (90) days of post-placement support and performance check-in services.</w:t>
      </w:r>
    </w:p>
    <w:p>
      <w:pPr>
        <w:numPr>
          <w:ilvl w:val="0"/>
          <w:numId w:val="1001"/>
        </w:numPr>
        <w:pStyle w:val="Compact"/>
      </w:pPr>
      <w:r>
        <w:t xml:space="preserve">Guarantee period of one hundred eighty (180) days from the start date of the</w:t>
      </w:r>
      <w:r>
        <w:t xml:space="preserve"> </w:t>
      </w:r>
      <w:r>
        <w:t xml:space="preserve">Human Resources Manager</w:t>
      </w:r>
      <w:r>
        <w:t xml:space="preserve">.</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Executive Search &amp; Sourcing Fee</w:t>
            </w:r>
          </w:p>
        </w:tc>
        <w:tc>
          <w:tcPr/>
          <w:p>
            <w:pPr>
              <w:pStyle w:val="Compact"/>
              <w:jc w:val="left"/>
            </w:pPr>
            <w:r>
              <w:t xml:space="preserve">Full-cycle recruitment for the Human Resources Manager role in Houston, TX</w:t>
            </w:r>
          </w:p>
        </w:tc>
        <w:tc>
          <w:tcPr/>
          <w:p>
            <w:pPr>
              <w:pStyle w:val="Compact"/>
              <w:jc w:val="left"/>
            </w:pPr>
            <w:r>
              <w:t xml:space="preserve">$28,500.00</w:t>
            </w:r>
          </w:p>
        </w:tc>
      </w:tr>
      <w:tr>
        <w:tc>
          <w:tcPr/>
          <w:p>
            <w:pPr>
              <w:pStyle w:val="Compact"/>
              <w:jc w:val="left"/>
            </w:pPr>
            <w:r>
              <w:t xml:space="preserve">Market Analysis &amp; Benchmarking</w:t>
            </w:r>
          </w:p>
        </w:tc>
        <w:tc>
          <w:tcPr/>
          <w:p>
            <w:pPr>
              <w:pStyle w:val="Compact"/>
              <w:jc w:val="left"/>
            </w:pPr>
            <w:r>
              <w:t xml:space="preserve">Salary survey and competitive positioning for HR executives in United States Houston</w:t>
            </w:r>
          </w:p>
        </w:tc>
        <w:tc>
          <w:tcPr/>
          <w:p>
            <w:pPr>
              <w:pStyle w:val="Compact"/>
              <w:jc w:val="left"/>
            </w:pPr>
            <w:r>
              <w:t xml:space="preserve">$4,200.00</w:t>
            </w:r>
          </w:p>
        </w:tc>
      </w:tr>
      <w:tr>
        <w:tc>
          <w:tcPr/>
          <w:p>
            <w:pPr>
              <w:pStyle w:val="Compact"/>
              <w:jc w:val="left"/>
            </w:pPr>
            <w:r>
              <w:t xml:space="preserve">Assessment &amp; Interview Coordination</w:t>
            </w:r>
          </w:p>
        </w:tc>
        <w:tc>
          <w:tcPr/>
          <w:p>
            <w:pPr>
              <w:pStyle w:val="Compact"/>
              <w:jc w:val="left"/>
            </w:pPr>
            <w:r>
              <w:t xml:space="preserve">Psychometric testing, structured interviews, and panel coordination</w:t>
            </w:r>
          </w:p>
        </w:tc>
        <w:tc>
          <w:tcPr/>
          <w:p>
            <w:pPr>
              <w:pStyle w:val="Compact"/>
              <w:jc w:val="left"/>
            </w:pPr>
            <w:r>
              <w:t xml:space="preserve">$3,800.00</w:t>
            </w:r>
          </w:p>
        </w:tc>
      </w:tr>
      <w:tr>
        <w:tc>
          <w:tcPr/>
          <w:p>
            <w:pPr>
              <w:pStyle w:val="Compact"/>
              <w:jc w:val="left"/>
            </w:pPr>
            <w:r>
              <w:t xml:space="preserve">Background &amp; Compliance Verification</w:t>
            </w:r>
          </w:p>
        </w:tc>
        <w:tc>
          <w:tcPr/>
          <w:p>
            <w:pPr>
              <w:pStyle w:val="Compact"/>
              <w:jc w:val="left"/>
            </w:pPr>
            <w:r>
              <w:t xml:space="preserve">Full background check, reference validation, and SHRM/PHR certification verification</w:t>
            </w:r>
          </w:p>
        </w:tc>
        <w:tc>
          <w:tcPr/>
          <w:p>
            <w:pPr>
              <w:pStyle w:val="Compact"/>
              <w:jc w:val="left"/>
            </w:pPr>
            <w:r>
              <w:t xml:space="preserve">$2,100.00</w:t>
            </w:r>
          </w:p>
        </w:tc>
      </w:tr>
      <w:tr>
        <w:tc>
          <w:tcPr/>
          <w:p>
            <w:pPr>
              <w:pStyle w:val="Compact"/>
              <w:jc w:val="left"/>
            </w:pPr>
            <w:r>
              <w:t xml:space="preserve">Onboarding &amp; Integration Support</w:t>
            </w:r>
          </w:p>
        </w:tc>
        <w:tc>
          <w:tcPr/>
          <w:p>
            <w:pPr>
              <w:pStyle w:val="Compact"/>
              <w:jc w:val="left"/>
            </w:pPr>
            <w:r>
              <w:t xml:space="preserve">90-day post-placement support for the Human Resources Manager</w:t>
            </w:r>
          </w:p>
        </w:tc>
        <w:tc>
          <w:tcPr/>
          <w:p>
            <w:pPr>
              <w:pStyle w:val="Compact"/>
              <w:jc w:val="left"/>
            </w:pPr>
            <w:r>
              <w:t xml:space="preserve">$3,500.00</w:t>
            </w:r>
          </w:p>
        </w:tc>
      </w:tr>
      <w:tr>
        <w:tc>
          <w:tcPr/>
          <w:p>
            <w:pPr>
              <w:pStyle w:val="Compact"/>
              <w:jc w:val="left"/>
            </w:pPr>
            <w:r>
              <w:t xml:space="preserve">Guarantee Period Coverage</w:t>
            </w:r>
          </w:p>
        </w:tc>
        <w:tc>
          <w:tcPr/>
          <w:p>
            <w:pPr>
              <w:pStyle w:val="Compact"/>
              <w:jc w:val="left"/>
            </w:pPr>
            <w:r>
              <w:t xml:space="preserve">180-day replacement guarantee for the Human Resources Manager position</w:t>
            </w:r>
          </w:p>
        </w:tc>
        <w:tc>
          <w:tcPr/>
          <w:p>
            <w:pPr>
              <w:pStyle w:val="Compact"/>
              <w:jc w:val="left"/>
            </w:pPr>
            <w:r>
              <w:t xml:space="preserve">$1,900.00</w:t>
            </w:r>
          </w:p>
        </w:tc>
      </w:tr>
      <w:tr>
        <w:tc>
          <w:tcPr/>
          <w:p>
            <w:pPr>
              <w:pStyle w:val="Compact"/>
              <w:jc w:val="left"/>
            </w:pPr>
            <w:r>
              <w:t xml:space="preserve">Administrative &amp; Legal Filing</w:t>
            </w:r>
          </w:p>
        </w:tc>
        <w:tc>
          <w:tcPr/>
          <w:p>
            <w:pPr>
              <w:pStyle w:val="Compact"/>
              <w:jc w:val="left"/>
            </w:pPr>
            <w:r>
              <w:t xml:space="preserve">Contract preparation, Texas state filing, and federal compliance documentation</w:t>
            </w:r>
          </w:p>
        </w:tc>
        <w:tc>
          <w:tcPr/>
          <w:p>
            <w:pPr>
              <w:pStyle w:val="Compact"/>
              <w:jc w:val="left"/>
            </w:pPr>
            <w:r>
              <w:t xml:space="preserve">$1,500.00</w:t>
            </w:r>
          </w:p>
        </w:tc>
      </w:tr>
      <w:tr>
        <w:tc>
          <w:tcPr>
            <w:gridSpan w:val="2"/>
          </w:tcPr>
          <w:p>
            <w:pPr>
              <w:pStyle w:val="Compact"/>
              <w:jc w:val="left"/>
            </w:pPr>
            <w:r>
              <w:t xml:space="preserve">TOTAL QUOTATION ESTIMATE AMOUNT</w:t>
            </w:r>
          </w:p>
        </w:tc>
        <w:tc>
          <w:tcPr/>
          <w:p>
            <w:pPr>
              <w:pStyle w:val="Compact"/>
              <w:jc w:val="left"/>
            </w:pPr>
            <w:r>
              <w:t xml:space="preserve">$45,500.00</w:t>
            </w:r>
          </w:p>
        </w:tc>
      </w:tr>
    </w:tbl>
    <w:p>
      <w:pPr>
        <w:pStyle w:val="BodyText"/>
      </w:pPr>
      <w:r>
        <w:t xml:space="preserve">* All amounts are quoted in United States Dollars (USD). Applicable Texas state sales tax (8.25% in Harris County) will be added at the time of invoicing if required by applicable tax regulations. This</w:t>
      </w:r>
      <w:r>
        <w:t xml:space="preserve"> </w:t>
      </w:r>
      <w:r>
        <w:t xml:space="preserve">Quotation Estimate</w:t>
      </w:r>
      <w:r>
        <w:t xml:space="preserve"> </w:t>
      </w:r>
      <w:r>
        <w:t xml:space="preserve">does not include the annual salary or benefits package for the</w:t>
      </w:r>
      <w:r>
        <w:t xml:space="preserve"> </w:t>
      </w:r>
      <w:r>
        <w:t xml:space="preserve">Human Resources Manager</w:t>
      </w:r>
      <w:r>
        <w:t xml:space="preserve">, which will be negotiated separately between the client and the placed candidate.</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fifty percent (50%) of the total fee ($22,750.00) is due upon execution of the service agreement, and the remaining fifty percent (50%) ($22,750.00) is due upon the successful start date of the</w:t>
      </w:r>
      <w:r>
        <w:t xml:space="preserve"> </w:t>
      </w:r>
      <w:r>
        <w:t xml:space="preserve">Human Resources Manager</w:t>
      </w:r>
      <w:r>
        <w:t xml:space="preserve"> </w:t>
      </w:r>
      <w:r>
        <w:t xml:space="preserve">in</w:t>
      </w:r>
      <w:r>
        <w:t xml:space="preserve"> </w:t>
      </w:r>
      <w:r>
        <w:t xml:space="preserve">United States Houston</w:t>
      </w:r>
      <w:r>
        <w:t xml:space="preserve">. All payments are to be made via wire transfer or ACH to the account designated on the invoice. Late payments shall accrue interest at a rate of 1.5% per month.</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fees are subject to revision based on current market conditions in the Houston, Texas staffing industry.</w:t>
      </w:r>
    </w:p>
    <w:p>
      <w:pPr>
        <w:numPr>
          <w:ilvl w:val="0"/>
          <w:numId w:val="1002"/>
        </w:numPr>
        <w:pStyle w:val="Compact"/>
      </w:pPr>
      <w:r>
        <w:t xml:space="preserve">The</w:t>
      </w:r>
      <w:r>
        <w:t xml:space="preserve"> </w:t>
      </w:r>
      <w:r>
        <w:t xml:space="preserve">Human Resources Manager</w:t>
      </w:r>
      <w:r>
        <w:t xml:space="preserve"> </w:t>
      </w:r>
      <w:r>
        <w:t xml:space="preserve">candidate must be legally authorized to work in the United States. The client is responsible for verifying work authorization prior to the start date.</w:t>
      </w:r>
    </w:p>
    <w:p>
      <w:pPr>
        <w:numPr>
          <w:ilvl w:val="0"/>
          <w:numId w:val="1002"/>
        </w:numPr>
        <w:pStyle w:val="Compact"/>
      </w:pPr>
      <w:r>
        <w:t xml:space="preserve">The 180-day guarantee applies only if the</w:t>
      </w:r>
      <w:r>
        <w:t xml:space="preserve"> </w:t>
      </w:r>
      <w:r>
        <w:t xml:space="preserve">Human Resources Manager</w:t>
      </w:r>
      <w:r>
        <w:t xml:space="preserve"> </w:t>
      </w:r>
      <w:r>
        <w:t xml:space="preserve">voluntarily resigns or is terminated for cause within the guarantee period. In such cases, a replacement search will be conducted at no additional fee.</w:t>
      </w:r>
    </w:p>
    <w:p>
      <w:pPr>
        <w:numPr>
          <w:ilvl w:val="0"/>
          <w:numId w:val="1002"/>
        </w:numPr>
        <w:pStyle w:val="Compact"/>
      </w:pPr>
      <w:r>
        <w:t xml:space="preserve">All candidate data and search activities will be conducted in compliance with the Fair Credit Reporting Act (FCRA), the Texas Labor Code, and applicable United States federal employment regulations.</w:t>
      </w:r>
    </w:p>
    <w:p>
      <w:pPr>
        <w:numPr>
          <w:ilvl w:val="0"/>
          <w:numId w:val="1002"/>
        </w:numPr>
        <w:pStyle w:val="Compact"/>
      </w:pPr>
      <w:r>
        <w:t xml:space="preserve">This</w:t>
      </w:r>
      <w:r>
        <w:t xml:space="preserve"> </w:t>
      </w:r>
      <w:r>
        <w:t xml:space="preserve">Quotation Estimate</w:t>
      </w:r>
      <w:r>
        <w:t xml:space="preserve"> </w:t>
      </w:r>
      <w:r>
        <w:t xml:space="preserve">does not constitute an employment contract between the client and the placed</w:t>
      </w:r>
      <w:r>
        <w:t xml:space="preserve"> </w:t>
      </w:r>
      <w:r>
        <w:t xml:space="preserve">Human Resources Manager</w:t>
      </w:r>
      <w:r>
        <w:t xml:space="preserve">. The employment relationship is solely between the client and the candidate.</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binding arbitration in Harris County, Houston, Texas, United States, in accordance with the rules of the American Arbitration Association.</w:t>
      </w:r>
    </w:p>
    <w:p>
      <w:pPr>
        <w:numPr>
          <w:ilvl w:val="0"/>
          <w:numId w:val="1002"/>
        </w:numPr>
        <w:pStyle w:val="Compact"/>
      </w:pPr>
      <w:r>
        <w:t xml:space="preserve">Confidentiality: All information exchanged in connection with this</w:t>
      </w:r>
      <w:r>
        <w:t xml:space="preserve"> </w:t>
      </w:r>
      <w:r>
        <w:t xml:space="preserve">Quotation Estimate</w:t>
      </w:r>
      <w:r>
        <w:t xml:space="preserve"> </w:t>
      </w:r>
      <w:r>
        <w:t xml:space="preserve">and the subsequent placement of the</w:t>
      </w:r>
      <w:r>
        <w:t xml:space="preserve"> </w:t>
      </w:r>
      <w:r>
        <w:t xml:space="preserve">Human Resources Manager</w:t>
      </w:r>
      <w:r>
        <w:t xml:space="preserve"> </w:t>
      </w:r>
      <w:r>
        <w:t xml:space="preserve">shall be treated as strictly confidential by both parties.</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placement of a</w:t>
      </w:r>
      <w:r>
        <w:t xml:space="preserve"> </w:t>
      </w:r>
      <w:r>
        <w:t xml:space="preserve">Human Resources Manager</w:t>
      </w:r>
      <w:r>
        <w:t xml:space="preserve"> </w:t>
      </w:r>
      <w:r>
        <w:t xml:space="preserve">in</w:t>
      </w:r>
      <w:r>
        <w:t xml:space="preserve"> </w:t>
      </w:r>
      <w:r>
        <w:t xml:space="preserve">United States Houston</w:t>
      </w:r>
      <w:r>
        <w:t xml:space="preserve">. This acceptance constitutes a binding service agreement between the parties.</w:t>
      </w:r>
    </w:p>
    <w:p>
      <w:pPr>
        <w:pStyle w:val="BodyText"/>
      </w:pPr>
      <w:r>
        <w:rPr>
          <w:bCs/>
          <w:b/>
        </w:rPr>
        <w:t xml:space="preserve">Client Authorized Representative</w:t>
      </w:r>
      <w:r>
        <w:br/>
      </w:r>
      <w:r>
        <w:t xml:space="preserve">Name / Title / Date</w:t>
      </w:r>
    </w:p>
    <w:p>
      <w:pPr>
        <w:pStyle w:val="BodyText"/>
      </w:pPr>
      <w:r>
        <w:rPr>
          <w:bCs/>
          <w:b/>
        </w:rPr>
        <w:t xml:space="preserve">Professional Staffing &amp; Executive Placement Services</w:t>
      </w:r>
      <w:r>
        <w:br/>
      </w:r>
      <w:r>
        <w:t xml:space="preserve">Margaret Ellison, Senior Account Director / Date</w:t>
      </w:r>
    </w:p>
    <w:p>
      <w:pPr>
        <w:pStyle w:val="BodyText"/>
      </w:pPr>
      <w:r>
        <w:t xml:space="preserve">Quotation Estimate No. QTE-2025-HRM-0472 | Human Resources Manager Placement | United States Houston, Texas</w:t>
      </w:r>
    </w:p>
    <w:p>
      <w:pPr>
        <w:pStyle w:val="BodyText"/>
      </w:pPr>
      <w:r>
        <w:t xml:space="preserve">Professional Staffing &amp; Executive Placement Services | 1200 Smith Street, Suite 450, Houston, TX 77002</w:t>
      </w:r>
    </w:p>
    <w:p>
      <w:pPr>
        <w:pStyle w:val="BodyText"/>
      </w:pPr>
      <w:r>
        <w:t xml:space="preserve">This document is generated electronically and is valid without a physical signature. For questions regarding this Quotation Estimate, please contact our Houston office at (713) 555-0187.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States Houston</dc:title>
  <dc:creator/>
  <dc:language>en</dc:language>
  <cp:keywords/>
  <dcterms:created xsi:type="dcterms:W3CDTF">2026-10-10T01:57:49Z</dcterms:created>
  <dcterms:modified xsi:type="dcterms:W3CDTF">2026-10-10T01:57:49Z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