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Specialized in Human Resources Manager Placement for Uzbekistan Tashkent</w:t>
      </w:r>
    </w:p>
    <w:bookmarkEnd w:id="20"/>
    <w:p>
      <w:pPr>
        <w:pStyle w:val="BodyText"/>
      </w:pPr>
      <w:r>
        <w:rPr>
          <w:bCs/>
          <w:b/>
        </w:rPr>
        <w:t xml:space="preserve">Quotation No.:</w:t>
      </w:r>
      <w:r>
        <w:t xml:space="preserve"> </w:t>
      </w:r>
      <w:r>
        <w:t xml:space="preserve">QE-2025-TSK-0847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Uzbekistan Tashkent</w:t>
      </w:r>
    </w:p>
    <w:bookmarkStart w:id="21" w:name="client-position-overview"/>
    <w:p>
      <w:pPr>
        <w:pStyle w:val="Heading2"/>
      </w:pPr>
      <w:r>
        <w:t xml:space="preserve">1. Client &amp; Position Overview</w:t>
      </w:r>
    </w:p>
    <w:p>
      <w:pPr>
        <w:pStyle w:val="FirstParagraph"/>
      </w:pPr>
      <w:r>
        <w:t xml:space="preserve">This</w:t>
      </w:r>
      <w:r>
        <w:t xml:space="preserve"> </w:t>
      </w:r>
      <w:r>
        <w:t xml:space="preserve">Quotation Estimate</w:t>
      </w:r>
      <w:r>
        <w:t xml:space="preserve"> </w:t>
      </w:r>
      <w:r>
        <w:t xml:space="preserve">is prepared for the recruitment, screening, and placement of a qualified</w:t>
      </w:r>
      <w:r>
        <w:t xml:space="preserve"> </w:t>
      </w:r>
      <w:r>
        <w:t xml:space="preserve">Human Resources Manager</w:t>
      </w:r>
      <w:r>
        <w:t xml:space="preserve"> </w:t>
      </w:r>
      <w:r>
        <w:t xml:space="preserve">for a corporate client operating in</w:t>
      </w:r>
      <w:r>
        <w:t xml:space="preserve"> </w:t>
      </w:r>
      <w:r>
        <w:t xml:space="preserve">Uzbekistan Tashkent</w:t>
      </w:r>
      <w:r>
        <w:t xml:space="preserve">. The position requires a senior-level professional with a minimum of eight (8) years of progressive experience in human resources management, organizational development, labor law compliance, and strategic workforce planning within the Central Asian business environment.</w:t>
      </w:r>
    </w:p>
    <w:p>
      <w:pPr>
        <w:pStyle w:val="BodyText"/>
      </w:pPr>
      <w:r>
        <w:t xml:space="preserve">The client, a mid-sized manufacturing and logistics enterprise headquartered in Tashkent, Uzbekistan, seeks to fill a critical leadership vacancy in their Human Resources department. The successful</w:t>
      </w:r>
      <w:r>
        <w:t xml:space="preserve"> </w:t>
      </w:r>
      <w:r>
        <w:t xml:space="preserve">Human Resources Manager</w:t>
      </w:r>
      <w:r>
        <w:t xml:space="preserve"> </w:t>
      </w:r>
      <w:r>
        <w:t xml:space="preserve">candidate will be responsible for overseeing all HR functions including recruitment, employee relations, compensation and benefits administration, training and development programs, performance management systems, and full compliance with the Labor Code of the Republic of Uzbekistan and all applicable municipal regulations in Tashkent.</w:t>
      </w:r>
    </w:p>
    <w:bookmarkEnd w:id="21"/>
    <w:bookmarkStart w:id="22" w:name="scope-of-services"/>
    <w:p>
      <w:pPr>
        <w:pStyle w:val="Heading2"/>
      </w:pPr>
      <w:r>
        <w:t xml:space="preserve">2. Scope of Services</w:t>
      </w:r>
    </w:p>
    <w:p>
      <w:pPr>
        <w:pStyle w:val="FirstParagraph"/>
      </w:pPr>
      <w:r>
        <w:t xml:space="preserve">Our firm provides a comprehensive end-to-end recruitment solution for this</w:t>
      </w:r>
      <w:r>
        <w:t xml:space="preserve"> </w:t>
      </w:r>
      <w:r>
        <w:t xml:space="preserve">Human Resources Manager</w:t>
      </w:r>
      <w:r>
        <w:t xml:space="preserve"> </w:t>
      </w:r>
      <w:r>
        <w:t xml:space="preserve">role. The scope of services included in this</w:t>
      </w:r>
      <w:r>
        <w:t xml:space="preserve"> </w:t>
      </w:r>
      <w:r>
        <w:t xml:space="preserve">Quotation Estimate</w:t>
      </w:r>
      <w:r>
        <w:t xml:space="preserve"> </w:t>
      </w:r>
      <w:r>
        <w:t xml:space="preserve">encompasses the following deliverables tailored specifically for the</w:t>
      </w:r>
      <w:r>
        <w:t xml:space="preserve"> </w:t>
      </w:r>
      <w:r>
        <w:t xml:space="preserve">Uzbekistan Tashkent</w:t>
      </w:r>
      <w:r>
        <w:t xml:space="preserve"> </w:t>
      </w:r>
      <w:r>
        <w:t xml:space="preserve">labor market:</w:t>
      </w:r>
    </w:p>
    <w:p>
      <w:pPr>
        <w:numPr>
          <w:ilvl w:val="0"/>
          <w:numId w:val="1001"/>
        </w:numPr>
        <w:pStyle w:val="Compact"/>
      </w:pPr>
      <w:r>
        <w:rPr>
          <w:bCs/>
          <w:b/>
        </w:rPr>
        <w:t xml:space="preserve">Market Research &amp; Job Profiling:</w:t>
      </w:r>
      <w:r>
        <w:t xml:space="preserve"> </w:t>
      </w:r>
      <w:r>
        <w:t xml:space="preserve">Detailed analysis of the current</w:t>
      </w:r>
      <w:r>
        <w:t xml:space="preserve"> </w:t>
      </w:r>
      <w:r>
        <w:t xml:space="preserve">Human Resources Manager</w:t>
      </w:r>
      <w:r>
        <w:t xml:space="preserve"> </w:t>
      </w:r>
      <w:r>
        <w:t xml:space="preserve">talent pool in</w:t>
      </w:r>
      <w:r>
        <w:t xml:space="preserve"> </w:t>
      </w:r>
      <w:r>
        <w:t xml:space="preserve">Uzbekistan Tashkent</w:t>
      </w:r>
      <w:r>
        <w:t xml:space="preserve">, including salary benchmarking, competitor employer analysis, and identification of key recruitment channels available in the Tashkent metropolitan area.</w:t>
      </w:r>
    </w:p>
    <w:p>
      <w:pPr>
        <w:numPr>
          <w:ilvl w:val="0"/>
          <w:numId w:val="1001"/>
        </w:numPr>
        <w:pStyle w:val="Compact"/>
      </w:pPr>
      <w:r>
        <w:rPr>
          <w:bCs/>
          <w:b/>
        </w:rPr>
        <w:t xml:space="preserve">Job Advertisement &amp; Sourcing:</w:t>
      </w:r>
      <w:r>
        <w:t xml:space="preserve"> </w:t>
      </w:r>
      <w:r>
        <w:t xml:space="preserve">Drafting and publishing of targeted job advertisements across local and international platforms, including LinkedIn, local Uzbek job boards (such as job.uz and olam.uz), and professional HR networks operating in Tashkent.</w:t>
      </w:r>
    </w:p>
    <w:p>
      <w:pPr>
        <w:numPr>
          <w:ilvl w:val="0"/>
          <w:numId w:val="1001"/>
        </w:numPr>
        <w:pStyle w:val="Compact"/>
      </w:pPr>
      <w:r>
        <w:rPr>
          <w:bCs/>
          <w:b/>
        </w:rPr>
        <w:t xml:space="preserve">Screening &amp; Shortlisting:</w:t>
      </w:r>
      <w:r>
        <w:t xml:space="preserve"> </w:t>
      </w:r>
      <w:r>
        <w:t xml:space="preserve">Review of a minimum of 150 candidate profiles, conducting preliminary phone interviews in both Uzbek and Russian languages, and shortlisting no fewer than eight (8) qualified</w:t>
      </w:r>
      <w:r>
        <w:t xml:space="preserve"> </w:t>
      </w:r>
      <w:r>
        <w:t xml:space="preserve">Human Resources Manager</w:t>
      </w:r>
      <w:r>
        <w:t xml:space="preserve"> </w:t>
      </w:r>
      <w:r>
        <w:t xml:space="preserve">candidates for the client's consideration.</w:t>
      </w:r>
    </w:p>
    <w:p>
      <w:pPr>
        <w:numPr>
          <w:ilvl w:val="0"/>
          <w:numId w:val="1001"/>
        </w:numPr>
        <w:pStyle w:val="Compact"/>
      </w:pPr>
      <w:r>
        <w:rPr>
          <w:bCs/>
          <w:b/>
        </w:rPr>
        <w:t xml:space="preserve">Assessment &amp; Interview Coordination:</w:t>
      </w:r>
      <w:r>
        <w:t xml:space="preserve"> </w:t>
      </w:r>
      <w:r>
        <w:t xml:space="preserve">Administration of psychometric assessments, competency-based interview scheduling, and structured evaluation panels. All interviews will be conducted at our office in Tashkent or via secure video conference at the client's discretion.</w:t>
      </w:r>
    </w:p>
    <w:p>
      <w:pPr>
        <w:numPr>
          <w:ilvl w:val="0"/>
          <w:numId w:val="1001"/>
        </w:numPr>
        <w:pStyle w:val="Compact"/>
      </w:pPr>
      <w:r>
        <w:rPr>
          <w:bCs/>
          <w:b/>
        </w:rPr>
        <w:t xml:space="preserve">Reference &amp; Background Verification:</w:t>
      </w:r>
      <w:r>
        <w:t xml:space="preserve"> </w:t>
      </w:r>
      <w:r>
        <w:t xml:space="preserve">Comprehensive verification of professional references, academic credentials, work permits, and legal compliance history for all final candidates, in accordance with Uzbek data protection regulations.</w:t>
      </w:r>
    </w:p>
    <w:p>
      <w:pPr>
        <w:numPr>
          <w:ilvl w:val="0"/>
          <w:numId w:val="1001"/>
        </w:numPr>
        <w:pStyle w:val="Compact"/>
      </w:pPr>
      <w:r>
        <w:rPr>
          <w:bCs/>
          <w:b/>
        </w:rPr>
        <w:t xml:space="preserve">Negotiation &amp; Offer Management:</w:t>
      </w:r>
      <w:r>
        <w:t xml:space="preserve"> </w:t>
      </w:r>
      <w:r>
        <w:t xml:space="preserve">Facilitation of salary negotiation, contract drafting in compliance with Uzbek labor legislation, and management of the offer acceptance process for the selected</w:t>
      </w:r>
      <w:r>
        <w:t xml:space="preserve"> </w:t>
      </w:r>
      <w:r>
        <w:t xml:space="preserve">Human Resources Manager</w:t>
      </w:r>
      <w:r>
        <w:t xml:space="preserve">.</w:t>
      </w:r>
    </w:p>
    <w:p>
      <w:pPr>
        <w:numPr>
          <w:ilvl w:val="0"/>
          <w:numId w:val="1001"/>
        </w:numPr>
        <w:pStyle w:val="Compact"/>
      </w:pPr>
      <w:r>
        <w:rPr>
          <w:bCs/>
          <w:b/>
        </w:rPr>
        <w:t xml:space="preserve">Onboarding Support:</w:t>
      </w:r>
      <w:r>
        <w:t xml:space="preserve"> </w:t>
      </w:r>
      <w:r>
        <w:t xml:space="preserve">Provision of a 90-day post-placement support period to ensure the successful integration of the new</w:t>
      </w:r>
      <w:r>
        <w:t xml:space="preserve"> </w:t>
      </w:r>
      <w:r>
        <w:t xml:space="preserve">Human Resources Manager</w:t>
      </w:r>
      <w:r>
        <w:t xml:space="preserve"> </w:t>
      </w:r>
      <w:r>
        <w:t xml:space="preserve">into the organizational culture and operational framework in</w:t>
      </w:r>
      <w:r>
        <w:t xml:space="preserve"> </w:t>
      </w:r>
      <w:r>
        <w:t xml:space="preserve">Uzbekistan Tashkent</w:t>
      </w:r>
      <w:r>
        <w:t xml:space="preserve">.</w:t>
      </w:r>
    </w:p>
    <w:bookmarkEnd w:id="22"/>
    <w:bookmarkStart w:id="23" w:name="cost-breakdown"/>
    <w:p>
      <w:pPr>
        <w:pStyle w:val="Heading2"/>
      </w:pPr>
      <w:r>
        <w:t xml:space="preserve">3.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Market Research &amp; Job Profiling for Human Resources Manager role in Tashkent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Job Advertisement Design &amp; Multi-Channel Sourcing</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03</w:t>
            </w:r>
          </w:p>
        </w:tc>
        <w:tc>
          <w:tcPr/>
          <w:p>
            <w:pPr>
              <w:pStyle w:val="Compact"/>
              <w:jc w:val="left"/>
            </w:pPr>
            <w:r>
              <w:t xml:space="preserve">Candidate Screening, Assessment &amp; Interview Coordination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Reference &amp; Background Verification (up to 8 candidates)</w:t>
            </w:r>
          </w:p>
        </w:tc>
        <w:tc>
          <w:tcPr/>
          <w:p>
            <w:pPr>
              <w:pStyle w:val="Compact"/>
              <w:jc w:val="left"/>
            </w:pPr>
            <w:r>
              <w:t xml:space="preserve">Candidate</w:t>
            </w:r>
          </w:p>
        </w:tc>
        <w:tc>
          <w:tcPr/>
          <w:p>
            <w:pPr>
              <w:pStyle w:val="Compact"/>
              <w:jc w:val="left"/>
            </w:pPr>
            <w:r>
              <w:t xml:space="preserve">8</w:t>
            </w:r>
          </w:p>
        </w:tc>
        <w:tc>
          <w:tcPr/>
          <w:p>
            <w:pPr>
              <w:pStyle w:val="Compact"/>
              <w:jc w:val="left"/>
            </w:pPr>
            <w:r>
              <w:t xml:space="preserve">175.00</w:t>
            </w:r>
          </w:p>
        </w:tc>
        <w:tc>
          <w:tcPr/>
          <w:p>
            <w:pPr>
              <w:pStyle w:val="Compact"/>
              <w:jc w:val="left"/>
            </w:pPr>
            <w:r>
              <w:t xml:space="preserve">1,400.00</w:t>
            </w:r>
          </w:p>
        </w:tc>
      </w:tr>
      <w:tr>
        <w:tc>
          <w:tcPr/>
          <w:p>
            <w:pPr>
              <w:pStyle w:val="Compact"/>
              <w:jc w:val="left"/>
            </w:pPr>
            <w:r>
              <w:t xml:space="preserve">05</w:t>
            </w:r>
          </w:p>
        </w:tc>
        <w:tc>
          <w:tcPr/>
          <w:p>
            <w:pPr>
              <w:pStyle w:val="Compact"/>
              <w:jc w:val="left"/>
            </w:pPr>
            <w:r>
              <w:t xml:space="preserve">Salary Negotiation &amp; Contract Facilitation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90-Day Onboarding &amp; Integration Support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07</w:t>
            </w:r>
          </w:p>
        </w:tc>
        <w:tc>
          <w:tcPr/>
          <w:p>
            <w:pPr>
              <w:pStyle w:val="Compact"/>
              <w:jc w:val="left"/>
            </w:pPr>
            <w:r>
              <w:t xml:space="preserve">Administrative &amp; Communication Overhead (Uzbekistan Tashkent operations)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gridSpan w:val="5"/>
          </w:tcPr>
          <w:p>
            <w:pPr>
              <w:pStyle w:val="Compact"/>
              <w:jc w:val="right"/>
            </w:pPr>
            <w:r>
              <w:t xml:space="preserve">Subtotal</w:t>
            </w:r>
          </w:p>
        </w:tc>
        <w:tc>
          <w:tcPr/>
          <w:p>
            <w:pPr>
              <w:pStyle w:val="Compact"/>
              <w:jc w:val="left"/>
            </w:pPr>
            <w:r>
              <w:t xml:space="preserve">8,500.00</w:t>
            </w:r>
          </w:p>
        </w:tc>
      </w:tr>
      <w:tr>
        <w:tc>
          <w:tcPr>
            <w:gridSpan w:val="5"/>
          </w:tcPr>
          <w:p>
            <w:pPr>
              <w:pStyle w:val="Compact"/>
              <w:jc w:val="right"/>
            </w:pPr>
            <w:r>
              <w:t xml:space="preserve">VAT (12% - Republic of Uzbekistan)</w:t>
            </w:r>
          </w:p>
        </w:tc>
        <w:tc>
          <w:tcPr/>
          <w:p>
            <w:pPr>
              <w:pStyle w:val="Compact"/>
              <w:jc w:val="left"/>
            </w:pPr>
            <w:r>
              <w:t xml:space="preserve">1,020.00</w:t>
            </w:r>
          </w:p>
        </w:tc>
      </w:tr>
      <w:tr>
        <w:tc>
          <w:tcPr>
            <w:gridSpan w:val="5"/>
          </w:tcPr>
          <w:p>
            <w:pPr>
              <w:pStyle w:val="Compact"/>
              <w:jc w:val="right"/>
            </w:pPr>
            <w:r>
              <w:t xml:space="preserve">GRAND TOTAL (USD)</w:t>
            </w:r>
          </w:p>
        </w:tc>
        <w:tc>
          <w:tcPr/>
          <w:p>
            <w:pPr>
              <w:pStyle w:val="Compact"/>
              <w:jc w:val="left"/>
            </w:pPr>
            <w:r>
              <w:t xml:space="preserve">9,520.00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40% Advance Payment:</w:t>
      </w:r>
      <w:r>
        <w:t xml:space="preserve"> </w:t>
      </w:r>
      <w:r>
        <w:t xml:space="preserve">Due upon signed acceptance of this Quotation Estimate, payable within five (5) business days via bank transfer to our account in Tashkent, Uzbekistan.</w:t>
      </w:r>
    </w:p>
    <w:p>
      <w:pPr>
        <w:numPr>
          <w:ilvl w:val="0"/>
          <w:numId w:val="1002"/>
        </w:numPr>
        <w:pStyle w:val="Compact"/>
      </w:pPr>
      <w:r>
        <w:rPr>
          <w:bCs/>
          <w:b/>
        </w:rPr>
        <w:t xml:space="preserve">40% Milestone Payment:</w:t>
      </w:r>
      <w:r>
        <w:t xml:space="preserve"> </w:t>
      </w:r>
      <w:r>
        <w:t xml:space="preserve">Due upon successful shortlisting and presentation of final candidates to the client for interview.</w:t>
      </w:r>
    </w:p>
    <w:p>
      <w:pPr>
        <w:numPr>
          <w:ilvl w:val="0"/>
          <w:numId w:val="1002"/>
        </w:numPr>
        <w:pStyle w:val="Compact"/>
      </w:pPr>
      <w:r>
        <w:rPr>
          <w:bCs/>
          <w:b/>
        </w:rPr>
        <w:t xml:space="preserve">20% Final Payment:</w:t>
      </w:r>
      <w:r>
        <w:t xml:space="preserve"> </w:t>
      </w:r>
      <w:r>
        <w:t xml:space="preserve">Due upon the successful onboarding and commencement of duties by the appointed</w:t>
      </w:r>
      <w:r>
        <w:t xml:space="preserve"> </w:t>
      </w:r>
      <w:r>
        <w:t xml:space="preserve">Human Resources Manager</w:t>
      </w:r>
      <w:r>
        <w:t xml:space="preserve">.</w:t>
      </w:r>
    </w:p>
    <w:p>
      <w:pPr>
        <w:pStyle w:val="FirstParagraph"/>
      </w:pPr>
      <w:r>
        <w:t xml:space="preserve">All payments shall be made in United States Dollars (USD) to the bank account designated in the attached payment schedule. In the event of currency fluctuation, the final invoice shall be calculated at the National Bank of Uzbekistan exchange rate on the date of invoicing.</w:t>
      </w:r>
    </w:p>
    <w:bookmarkEnd w:id="24"/>
    <w:bookmarkStart w:id="25"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Any request for extension must be submitted in writing to our Tashkent office.</w:t>
      </w:r>
    </w:p>
    <w:p>
      <w:pPr>
        <w:numPr>
          <w:ilvl w:val="0"/>
          <w:numId w:val="1003"/>
        </w:numPr>
        <w:pStyle w:val="Compact"/>
      </w:pPr>
      <w:r>
        <w:t xml:space="preserve">The placement guarantee period is ninety (90) days from the start date of the</w:t>
      </w:r>
      <w:r>
        <w:t xml:space="preserve"> </w:t>
      </w:r>
      <w:r>
        <w:t xml:space="preserve">Human Resources Manager</w:t>
      </w:r>
      <w:r>
        <w:t xml:space="preserve">. Should the candidate resign or be terminated for cause within this period, our firm shall provide a replacement candidate at no additional cost.</w:t>
      </w:r>
    </w:p>
    <w:p>
      <w:pPr>
        <w:numPr>
          <w:ilvl w:val="0"/>
          <w:numId w:val="1003"/>
        </w:numPr>
        <w:pStyle w:val="Compact"/>
      </w:pPr>
      <w:r>
        <w:t xml:space="preserve">All candidate data processed during this engagement shall be handled in strict compliance with the Law of the Republic of Uzbekistan on Personal Data Protection and applicable data privacy regulations in Tashkent.</w:t>
      </w:r>
    </w:p>
    <w:p>
      <w:pPr>
        <w:numPr>
          <w:ilvl w:val="0"/>
          <w:numId w:val="1003"/>
        </w:numPr>
        <w:pStyle w:val="Compact"/>
      </w:pPr>
      <w:r>
        <w:t xml:space="preserve">Our firm shall not be liable for any employment disputes, labor law violations, or performance issues arising after the expiration of the 90-day guarantee period.</w:t>
      </w:r>
    </w:p>
    <w:p>
      <w:pPr>
        <w:numPr>
          <w:ilvl w:val="0"/>
          <w:numId w:val="1003"/>
        </w:numPr>
        <w:pStyle w:val="Compact"/>
      </w:pPr>
      <w:r>
        <w:t xml:space="preserve">This Quotation Estimate does not constitute a binding employment contract between the client and the placed Human Resources Manager. The employment relationship shall be governed by a separate employment agreement in accordance with the Labor Code of Uzbekistan.</w:t>
      </w:r>
    </w:p>
    <w:p>
      <w:pPr>
        <w:numPr>
          <w:ilvl w:val="0"/>
          <w:numId w:val="1003"/>
        </w:numPr>
        <w:pStyle w:val="Compact"/>
      </w:pPr>
      <w:r>
        <w:t xml:space="preserve">Any disputes arising from this Quotation Estimate shall be resolved through the Tashkent City Arbitration Court in accordance with the jurisdictional laws of the Republic of Uzbekistan.</w:t>
      </w:r>
    </w:p>
    <w:bookmarkEnd w:id="25"/>
    <w:bookmarkStart w:id="26" w:name="acceptance-authorization"/>
    <w:p>
      <w:pPr>
        <w:pStyle w:val="Heading2"/>
      </w:pPr>
      <w:r>
        <w:t xml:space="preserve">6. Acceptance &amp; Authorization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 recruitment and placement of a</w:t>
      </w:r>
      <w:r>
        <w:t xml:space="preserve"> </w:t>
      </w:r>
      <w:r>
        <w:t xml:space="preserve">Human Resources Manager</w:t>
      </w:r>
      <w:r>
        <w:t xml:space="preserve"> </w:t>
      </w:r>
      <w:r>
        <w:t xml:space="preserve">in</w:t>
      </w:r>
      <w:r>
        <w:t xml:space="preserve"> </w:t>
      </w:r>
      <w:r>
        <w:t xml:space="preserve">Uzbekistan Tashkent</w:t>
      </w:r>
      <w:r>
        <w:t xml:space="preserve">.</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r>
        <w:br/>
      </w:r>
      <w:r>
        <w:t xml:space="preserve">Company Stamp/Seal:</w:t>
      </w:r>
    </w:p>
    <w:p>
      <w:pPr>
        <w:pStyle w:val="BodyText"/>
      </w:pPr>
      <w:r>
        <w:rPr>
          <w:bCs/>
          <w:b/>
        </w:rPr>
        <w:t xml:space="preserve">For the Service Provider</w:t>
      </w:r>
      <w:r>
        <w:br/>
      </w:r>
      <w:r>
        <w:t xml:space="preserve">Name: _________________________</w:t>
      </w:r>
      <w:r>
        <w:br/>
      </w:r>
      <w:r>
        <w:t xml:space="preserve">Title: _________________________</w:t>
      </w:r>
      <w:r>
        <w:br/>
      </w:r>
      <w:r>
        <w:t xml:space="preserve">Date: _________________________</w:t>
      </w:r>
      <w:r>
        <w:br/>
      </w:r>
      <w:r>
        <w:t xml:space="preserve">Company Stamp/Seal:</w:t>
      </w:r>
    </w:p>
    <w:p>
      <w:pPr>
        <w:pStyle w:val="BodyText"/>
      </w:pPr>
      <w:r>
        <w:rPr>
          <w:bCs/>
          <w:b/>
        </w:rPr>
        <w:t xml:space="preserve">Important Note:</w:t>
      </w:r>
      <w:r>
        <w:t xml:space="preserve"> </w:t>
      </w:r>
      <w:r>
        <w:t xml:space="preserve">This Quotation Estimate (QE-2025-TSK-0847) is a confidential commercial document prepared exclusively for the named client regarding the Human Resources Manager position in Uzbekistan Tashkent. It shall not be reproduced, distributed, or disclosed to third parties without the prior written consent of both parties. All pricing is subject to revision should the scope of services be materially altered after the date of issue.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Uzbekistan Tashkent</dc:title>
  <dc:creator/>
  <dc:language>en</dc:language>
  <cp:keywords/>
  <dcterms:created xsi:type="dcterms:W3CDTF">2026-10-10T10:54:48Z</dcterms:created>
  <dcterms:modified xsi:type="dcterms:W3CDTF">2026-10-10T10:54:48Z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