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Shanghai, China | PRC</w:t>
      </w:r>
    </w:p>
    <w:p>
      <w:pPr>
        <w:pStyle w:val="BodyText"/>
      </w:pPr>
      <w:r>
        <w:t xml:space="preserve">Document Reference: QE-SH-2025-0417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QE-SH-2025-0417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Shanghai Industrial Consulting Group Co., Ltd.</w:t>
            </w:r>
          </w:p>
        </w:tc>
        <w:tc>
          <w:tcPr/>
          <w:p>
            <w:pPr>
              <w:pStyle w:val="Compact"/>
              <w:jc w:val="left"/>
            </w:pPr>
            <w:r>
              <w:t xml:space="preserve">Location</w:t>
            </w:r>
          </w:p>
        </w:tc>
        <w:tc>
          <w:tcPr/>
          <w:p>
            <w:pPr>
              <w:pStyle w:val="Compact"/>
              <w:jc w:val="left"/>
            </w:pPr>
            <w:r>
              <w:t xml:space="preserve">Pudong New Area, China Shanghai</w:t>
            </w:r>
          </w:p>
        </w:tc>
      </w:tr>
      <w:tr>
        <w:tc>
          <w:tcPr/>
          <w:p>
            <w:pPr>
              <w:pStyle w:val="Compact"/>
              <w:jc w:val="left"/>
            </w:pPr>
            <w:r>
              <w:t xml:space="preserve">Prepared For</w:t>
            </w:r>
          </w:p>
        </w:tc>
        <w:tc>
          <w:tcPr/>
          <w:p>
            <w:pPr>
              <w:pStyle w:val="Compact"/>
              <w:jc w:val="left"/>
            </w:pPr>
            <w:r>
              <w:t xml:space="preserve">Client Name / Company (To be confirmed)</w:t>
            </w:r>
          </w:p>
        </w:tc>
        <w:tc>
          <w:tcPr/>
          <w:p>
            <w:pPr>
              <w:pStyle w:val="Compact"/>
              <w:jc w:val="left"/>
            </w:pPr>
            <w:r>
              <w:t xml:space="preserve">Project Site</w:t>
            </w:r>
          </w:p>
        </w:tc>
        <w:tc>
          <w:tcPr/>
          <w:p>
            <w:pPr>
              <w:pStyle w:val="Compact"/>
              <w:jc w:val="left"/>
            </w:pPr>
            <w:r>
              <w:t xml:space="preserve">China Shanghai, Jiangsu Province Corridor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presented by Shanghai Industrial Consulting Group Co., Ltd. to provide comprehensive</w:t>
      </w:r>
      <w:r>
        <w:t xml:space="preserve"> </w:t>
      </w:r>
      <w:r>
        <w:t xml:space="preserve">Industrial Engineer</w:t>
      </w:r>
      <w:r>
        <w:t xml:space="preserve"> </w:t>
      </w:r>
      <w:r>
        <w:t xml:space="preserve">professional services for the client's manufacturing and operations facility located in</w:t>
      </w:r>
      <w:r>
        <w:t xml:space="preserve"> </w:t>
      </w:r>
      <w:r>
        <w:t xml:space="preserve">China Shanghai</w:t>
      </w:r>
      <w:r>
        <w:t xml:space="preserve">. The scope of work encompasses process optimization, production line redesign, workforce efficiency analysis, and lean manufacturing implementation tailored specifically to the regulatory and operational environment of China Shanghai. This Quotation Estimate reflects our firm's commitment to delivering world-class Industrial Engineer expertise while adhering to all applicable Chinese national standards (GB) and local Shanghai municipal regulations governing industrial operations.</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services outlined in this Quotation Estimate include the following deliverables, all to be executed within the operational boundaries of China Shanghai:</w:t>
      </w:r>
    </w:p>
    <w:p>
      <w:pPr>
        <w:numPr>
          <w:ilvl w:val="0"/>
          <w:numId w:val="1001"/>
        </w:numPr>
        <w:pStyle w:val="Compact"/>
      </w:pPr>
      <w:r>
        <w:rPr>
          <w:bCs/>
          <w:b/>
        </w:rPr>
        <w:t xml:space="preserve">Process Mapping &amp; Time Study:</w:t>
      </w:r>
      <w:r>
        <w:t xml:space="preserve"> </w:t>
      </w:r>
      <w:r>
        <w:t xml:space="preserve">A senior Industrial Engineer will conduct a full value-stream mapping of the client's production floor in China Shanghai, identifying bottlenecks, waste streams, and non-value-added activities across all operational departments.</w:t>
      </w:r>
    </w:p>
    <w:p>
      <w:pPr>
        <w:numPr>
          <w:ilvl w:val="0"/>
          <w:numId w:val="1001"/>
        </w:numPr>
        <w:pStyle w:val="Compact"/>
      </w:pPr>
      <w:r>
        <w:rPr>
          <w:bCs/>
          <w:b/>
        </w:rPr>
        <w:t xml:space="preserve">Production Line Redesign:</w:t>
      </w:r>
      <w:r>
        <w:t xml:space="preserve"> </w:t>
      </w:r>
      <w:r>
        <w:t xml:space="preserve">The Industrial Engineer team will develop a revised layout plan for the assembly and packaging lines, incorporating ergonomic assessments compliant with Chinese occupational health standards applicable in China Shanghai.</w:t>
      </w:r>
    </w:p>
    <w:p>
      <w:pPr>
        <w:numPr>
          <w:ilvl w:val="0"/>
          <w:numId w:val="1001"/>
        </w:numPr>
        <w:pStyle w:val="Compact"/>
      </w:pPr>
      <w:r>
        <w:rPr>
          <w:bCs/>
          <w:b/>
        </w:rPr>
        <w:t xml:space="preserve">Workforce Capacity Planning:</w:t>
      </w:r>
      <w:r>
        <w:t xml:space="preserve"> </w:t>
      </w:r>
      <w:r>
        <w:t xml:space="preserve">Development of a 24-month staffing model for the China Shanghai facility, factoring in seasonal demand fluctuations, Chinese labor law requirements, and local talent availability in the Shanghai metropolitan region.</w:t>
      </w:r>
    </w:p>
    <w:p>
      <w:pPr>
        <w:numPr>
          <w:ilvl w:val="0"/>
          <w:numId w:val="1001"/>
        </w:numPr>
        <w:pStyle w:val="Compact"/>
      </w:pPr>
      <w:r>
        <w:rPr>
          <w:bCs/>
          <w:b/>
        </w:rPr>
        <w:t xml:space="preserve">Lean Manufacturing Implementation:</w:t>
      </w:r>
      <w:r>
        <w:t xml:space="preserve"> </w:t>
      </w:r>
      <w:r>
        <w:t xml:space="preserve">Deployment of 5S, Kaizen, and Total Productive Maintenance (TPM) frameworks across the China Shanghai plant, with training sessions conducted in Mandarin Chinese for all on-site personnel.</w:t>
      </w:r>
    </w:p>
    <w:p>
      <w:pPr>
        <w:numPr>
          <w:ilvl w:val="0"/>
          <w:numId w:val="1001"/>
        </w:numPr>
        <w:pStyle w:val="Compact"/>
      </w:pPr>
      <w:r>
        <w:rPr>
          <w:bCs/>
          <w:b/>
        </w:rPr>
        <w:t xml:space="preserve">Quality &amp; Compliance Audit:</w:t>
      </w:r>
      <w:r>
        <w:t xml:space="preserve"> </w:t>
      </w:r>
      <w:r>
        <w:t xml:space="preserve">The Industrial Engineer will perform a gap analysis against ISO 9001:2015 and IATF 16949 standards, ensuring full alignment with China Shanghai municipal quality inspection bureau requirements.</w:t>
      </w:r>
    </w:p>
    <w:p>
      <w:pPr>
        <w:numPr>
          <w:ilvl w:val="0"/>
          <w:numId w:val="1001"/>
        </w:numPr>
        <w:pStyle w:val="Compact"/>
      </w:pPr>
      <w:r>
        <w:rPr>
          <w:bCs/>
          <w:b/>
        </w:rPr>
        <w:t xml:space="preserve">Energy &amp; Resource Optimization:</w:t>
      </w:r>
      <w:r>
        <w:t xml:space="preserve"> </w:t>
      </w:r>
      <w:r>
        <w:t xml:space="preserve">Assessment of utility consumption patterns in the China Shanghai facility and recommendation of energy-saving measures consistent with China's national carbon reduction targets.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Industrial Engineer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Senior Industrial Engineer – Process Mapping &amp; Time Study (China Shanghai site)</w:t>
            </w:r>
          </w:p>
        </w:tc>
        <w:tc>
          <w:tcPr/>
          <w:p>
            <w:pPr>
              <w:pStyle w:val="Compact"/>
              <w:jc w:val="left"/>
            </w:pPr>
            <w:r>
              <w:t xml:space="preserve">3 weeks</w:t>
            </w:r>
          </w:p>
        </w:tc>
        <w:tc>
          <w:tcPr/>
          <w:p>
            <w:pPr>
              <w:pStyle w:val="Compact"/>
              <w:jc w:val="left"/>
            </w:pPr>
            <w:r>
              <w:t xml:space="preserve">¥18,500 / day</w:t>
            </w:r>
          </w:p>
        </w:tc>
        <w:tc>
          <w:tcPr/>
          <w:p>
            <w:pPr>
              <w:pStyle w:val="Compact"/>
              <w:jc w:val="left"/>
            </w:pPr>
            <w:r>
              <w:t xml:space="preserve">¥2,962,500</w:t>
            </w:r>
          </w:p>
        </w:tc>
      </w:tr>
      <w:tr>
        <w:tc>
          <w:tcPr/>
          <w:p>
            <w:pPr>
              <w:pStyle w:val="Compact"/>
              <w:jc w:val="left"/>
            </w:pPr>
            <w:r>
              <w:t xml:space="preserve">2</w:t>
            </w:r>
          </w:p>
        </w:tc>
        <w:tc>
          <w:tcPr/>
          <w:p>
            <w:pPr>
              <w:pStyle w:val="Compact"/>
              <w:jc w:val="left"/>
            </w:pPr>
            <w:r>
              <w:t xml:space="preserve">Industrial Engineer Team – Production Line Redesign &amp; Layout (4 engineers)</w:t>
            </w:r>
          </w:p>
        </w:tc>
        <w:tc>
          <w:tcPr/>
          <w:p>
            <w:pPr>
              <w:pStyle w:val="Compact"/>
              <w:jc w:val="left"/>
            </w:pPr>
            <w:r>
              <w:t xml:space="preserve">5 weeks</w:t>
            </w:r>
          </w:p>
        </w:tc>
        <w:tc>
          <w:tcPr/>
          <w:p>
            <w:pPr>
              <w:pStyle w:val="Compact"/>
              <w:jc w:val="left"/>
            </w:pPr>
            <w:r>
              <w:t xml:space="preserve">¥12,000 / day / engineer</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Workforce Capacity Planning &amp; Labor Law Compliance Review (China Shanghai)</w:t>
            </w:r>
          </w:p>
        </w:tc>
        <w:tc>
          <w:tcPr/>
          <w:p>
            <w:pPr>
              <w:pStyle w:val="Compact"/>
              <w:jc w:val="left"/>
            </w:pPr>
            <w:r>
              <w:t xml:space="preserve">2 weeks</w:t>
            </w:r>
          </w:p>
        </w:tc>
        <w:tc>
          <w:tcPr/>
          <w:p>
            <w:pPr>
              <w:pStyle w:val="Compact"/>
              <w:jc w:val="left"/>
            </w:pPr>
            <w:r>
              <w:t xml:space="preserve">¥15,000 / day</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Lean Manufacturing Training &amp; Implementation (Mandarin delivery, China Shanghai)</w:t>
            </w:r>
          </w:p>
        </w:tc>
        <w:tc>
          <w:tcPr/>
          <w:p>
            <w:pPr>
              <w:pStyle w:val="Compact"/>
              <w:jc w:val="left"/>
            </w:pPr>
            <w:r>
              <w:t xml:space="preserve">4 weeks</w:t>
            </w:r>
          </w:p>
        </w:tc>
        <w:tc>
          <w:tcPr/>
          <w:p>
            <w:pPr>
              <w:pStyle w:val="Compact"/>
              <w:jc w:val="left"/>
            </w:pPr>
            <w:r>
              <w:t xml:space="preserve">¥9,500 / day</w:t>
            </w:r>
          </w:p>
        </w:tc>
        <w:tc>
          <w:tcPr/>
          <w:p>
            <w:pPr>
              <w:pStyle w:val="Compact"/>
              <w:jc w:val="left"/>
            </w:pPr>
            <w:r>
              <w:t xml:space="preserve">¥2,660,000</w:t>
            </w:r>
          </w:p>
        </w:tc>
      </w:tr>
      <w:tr>
        <w:tc>
          <w:tcPr/>
          <w:p>
            <w:pPr>
              <w:pStyle w:val="Compact"/>
              <w:jc w:val="left"/>
            </w:pPr>
            <w:r>
              <w:t xml:space="preserve">5</w:t>
            </w:r>
          </w:p>
        </w:tc>
        <w:tc>
          <w:tcPr/>
          <w:p>
            <w:pPr>
              <w:pStyle w:val="Compact"/>
              <w:jc w:val="left"/>
            </w:pPr>
            <w:r>
              <w:t xml:space="preserve">Quality &amp; Compliance Gap Analysis (ISO 9001 / IATF 16949, China Shanghai)</w:t>
            </w:r>
          </w:p>
        </w:tc>
        <w:tc>
          <w:tcPr/>
          <w:p>
            <w:pPr>
              <w:pStyle w:val="Compact"/>
              <w:jc w:val="left"/>
            </w:pPr>
            <w:r>
              <w:t xml:space="preserve">2 weeks</w:t>
            </w:r>
          </w:p>
        </w:tc>
        <w:tc>
          <w:tcPr/>
          <w:p>
            <w:pPr>
              <w:pStyle w:val="Compact"/>
              <w:jc w:val="left"/>
            </w:pPr>
            <w:r>
              <w:t xml:space="preserve">¥14,000 / day</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Energy Optimization Assessment &amp; Carbon Reporting (China Shanghai facility)</w:t>
            </w:r>
          </w:p>
        </w:tc>
        <w:tc>
          <w:tcPr/>
          <w:p>
            <w:pPr>
              <w:pStyle w:val="Compact"/>
              <w:jc w:val="left"/>
            </w:pPr>
            <w:r>
              <w:t xml:space="preserve">1.5 weeks</w:t>
            </w:r>
          </w:p>
        </w:tc>
        <w:tc>
          <w:tcPr/>
          <w:p>
            <w:pPr>
              <w:pStyle w:val="Compact"/>
              <w:jc w:val="left"/>
            </w:pPr>
            <w:r>
              <w:t xml:space="preserve">¥13,000 / day</w:t>
            </w:r>
          </w:p>
        </w:tc>
        <w:tc>
          <w:tcPr/>
          <w:p>
            <w:pPr>
              <w:pStyle w:val="Compact"/>
              <w:jc w:val="left"/>
            </w:pPr>
            <w:r>
              <w:t xml:space="preserve">¥1,950,000</w:t>
            </w:r>
          </w:p>
        </w:tc>
      </w:tr>
      <w:tr>
        <w:tc>
          <w:tcPr/>
          <w:p>
            <w:pPr>
              <w:pStyle w:val="Compact"/>
              <w:jc w:val="left"/>
            </w:pPr>
            <w:r>
              <w:t xml:space="preserve">7</w:t>
            </w:r>
          </w:p>
        </w:tc>
        <w:tc>
          <w:tcPr/>
          <w:p>
            <w:pPr>
              <w:pStyle w:val="Compact"/>
              <w:jc w:val="left"/>
            </w:pPr>
            <w:r>
              <w:t xml:space="preserve">Project Management &amp; Reporting (Ongoing, China Shanghai coordination)</w:t>
            </w:r>
          </w:p>
        </w:tc>
        <w:tc>
          <w:tcPr/>
          <w:p>
            <w:pPr>
              <w:pStyle w:val="Compact"/>
              <w:jc w:val="left"/>
            </w:pPr>
            <w:r>
              <w:t xml:space="preserve">18 weeks</w:t>
            </w:r>
          </w:p>
        </w:tc>
        <w:tc>
          <w:tcPr/>
          <w:p>
            <w:pPr>
              <w:pStyle w:val="Compact"/>
              <w:jc w:val="left"/>
            </w:pPr>
            <w:r>
              <w:t xml:space="preserve">¥8,000 / day</w:t>
            </w:r>
          </w:p>
        </w:tc>
        <w:tc>
          <w:tcPr/>
          <w:p>
            <w:pPr>
              <w:pStyle w:val="Compact"/>
              <w:jc w:val="left"/>
            </w:pPr>
            <w:r>
              <w:t xml:space="preserve">¥2,880,000</w:t>
            </w:r>
          </w:p>
        </w:tc>
      </w:tr>
      <w:tr>
        <w:tc>
          <w:tcPr/>
          <w:p>
            <w:pPr>
              <w:pStyle w:val="Compact"/>
              <w:jc w:val="left"/>
            </w:pPr>
            <w:r>
              <w:t xml:space="preserve">8</w:t>
            </w:r>
          </w:p>
        </w:tc>
        <w:tc>
          <w:tcPr/>
          <w:p>
            <w:pPr>
              <w:pStyle w:val="Compact"/>
              <w:jc w:val="left"/>
            </w:pPr>
            <w:r>
              <w:t xml:space="preserve">Travel, Accommodation &amp; Local Logistics within China Shanghai</w:t>
            </w:r>
          </w:p>
        </w:tc>
        <w:tc>
          <w:tcPr/>
          <w:p>
            <w:pPr>
              <w:pStyle w:val="Compact"/>
              <w:jc w:val="left"/>
            </w:pPr>
            <w:r>
              <w:t xml:space="preserve">18 weeks</w:t>
            </w:r>
          </w:p>
        </w:tc>
        <w:tc>
          <w:tcPr/>
          <w:p>
            <w:pPr>
              <w:pStyle w:val="Compact"/>
              <w:jc w:val="left"/>
            </w:pPr>
            <w:r>
              <w:t xml:space="preserve">Flat fee</w:t>
            </w:r>
          </w:p>
        </w:tc>
        <w:tc>
          <w:tcPr/>
          <w:p>
            <w:pPr>
              <w:pStyle w:val="Compact"/>
              <w:jc w:val="left"/>
            </w:pPr>
            <w:r>
              <w:t xml:space="preserve">¥450,000</w:t>
            </w:r>
          </w:p>
        </w:tc>
      </w:tr>
      <w:tr>
        <w:tc>
          <w:tcPr>
            <w:gridSpan w:val="4"/>
          </w:tcPr>
          <w:p>
            <w:pPr>
              <w:pStyle w:val="Compact"/>
              <w:jc w:val="right"/>
            </w:pPr>
            <w:r>
              <w:t xml:space="preserve">Subtotal (CNY)</w:t>
            </w:r>
          </w:p>
        </w:tc>
        <w:tc>
          <w:tcPr/>
          <w:p>
            <w:pPr>
              <w:pStyle w:val="Compact"/>
              <w:jc w:val="left"/>
            </w:pPr>
            <w:r>
              <w:t xml:space="preserve">¥20,902,500</w:t>
            </w:r>
          </w:p>
        </w:tc>
      </w:tr>
      <w:tr>
        <w:tc>
          <w:tcPr>
            <w:gridSpan w:val="4"/>
          </w:tcPr>
          <w:p>
            <w:pPr>
              <w:pStyle w:val="Compact"/>
              <w:jc w:val="right"/>
            </w:pPr>
            <w:r>
              <w:t xml:space="preserve">VAT (6% – Professional Services, China Shanghai)</w:t>
            </w:r>
          </w:p>
        </w:tc>
        <w:tc>
          <w:tcPr/>
          <w:p>
            <w:pPr>
              <w:pStyle w:val="Compact"/>
              <w:jc w:val="left"/>
            </w:pPr>
            <w:r>
              <w:t xml:space="preserve">¥1,254,150</w:t>
            </w:r>
          </w:p>
        </w:tc>
      </w:tr>
      <w:tr>
        <w:tc>
          <w:tcPr>
            <w:gridSpan w:val="4"/>
          </w:tcPr>
          <w:p>
            <w:pPr>
              <w:pStyle w:val="Compact"/>
              <w:jc w:val="right"/>
            </w:pPr>
            <w:r>
              <w:t xml:space="preserve">TOTAL QUOTATION ESTIMATE (CNY)</w:t>
            </w:r>
          </w:p>
        </w:tc>
        <w:tc>
          <w:tcPr/>
          <w:p>
            <w:pPr>
              <w:pStyle w:val="Compact"/>
              <w:jc w:val="left"/>
            </w:pPr>
            <w:r>
              <w:t xml:space="preserve">¥22,156,650</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all denominated in Chinese Yuan (CNY) and payable via bank transfer to our China Shanghai registered account:</w:t>
      </w:r>
    </w:p>
    <w:p>
      <w:pPr>
        <w:numPr>
          <w:ilvl w:val="0"/>
          <w:numId w:val="1002"/>
        </w:numPr>
        <w:pStyle w:val="Compact"/>
      </w:pPr>
      <w:r>
        <w:rPr>
          <w:bCs/>
          <w:b/>
        </w:rPr>
        <w:t xml:space="preserve">30% Advance Payment:</w:t>
      </w:r>
      <w:r>
        <w:t xml:space="preserve"> </w:t>
      </w:r>
      <w:r>
        <w:t xml:space="preserve">Due upon client acceptance of this Quotation Estimate and execution of the Service Agreement (¥6,646,995).</w:t>
      </w:r>
    </w:p>
    <w:p>
      <w:pPr>
        <w:numPr>
          <w:ilvl w:val="0"/>
          <w:numId w:val="1002"/>
        </w:numPr>
        <w:pStyle w:val="Compact"/>
      </w:pPr>
      <w:r>
        <w:rPr>
          <w:bCs/>
          <w:b/>
        </w:rPr>
        <w:t xml:space="preserve">40% Progress Payment:</w:t>
      </w:r>
      <w:r>
        <w:t xml:space="preserve"> </w:t>
      </w:r>
      <w:r>
        <w:t xml:space="preserve">Due upon completion of the Production Line Redesign and Lean Manufacturing Implementation phases in China Shanghai (¥8,862,660).</w:t>
      </w:r>
    </w:p>
    <w:p>
      <w:pPr>
        <w:numPr>
          <w:ilvl w:val="0"/>
          <w:numId w:val="1002"/>
        </w:numPr>
        <w:pStyle w:val="Compact"/>
      </w:pPr>
      <w:r>
        <w:rPr>
          <w:bCs/>
          <w:b/>
        </w:rPr>
        <w:t xml:space="preserve">30% Final Payment:</w:t>
      </w:r>
      <w:r>
        <w:t xml:space="preserve"> </w:t>
      </w:r>
      <w:r>
        <w:t xml:space="preserve">Due upon delivery of the final Industrial Engineer report, compliance certification, and project closeout documentation (¥6,646,995).</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After the expiry date, all rates and terms are subject to revision by Shanghai Industrial Consulting Group Co., Ltd.</w:t>
      </w:r>
    </w:p>
    <w:p>
      <w:pPr>
        <w:numPr>
          <w:ilvl w:val="0"/>
          <w:numId w:val="1003"/>
        </w:numPr>
        <w:pStyle w:val="Compact"/>
      </w:pPr>
      <w:r>
        <w:t xml:space="preserve">All Industrial Engineer personnel assigned to this project in China Shanghai shall hold valid professional certifications recognized by the China Association of Engineering Societies (CAES) and possess a minimum of eight (8) years of relevant industrial engineering experience.</w:t>
      </w:r>
    </w:p>
    <w:p>
      <w:pPr>
        <w:numPr>
          <w:ilvl w:val="0"/>
          <w:numId w:val="1003"/>
        </w:numPr>
        <w:pStyle w:val="Compact"/>
      </w:pPr>
      <w:r>
        <w:t xml:space="preserve">The client agrees to provide the Industrial Engineer team with full access to all relevant areas of the China Shanghai facility, including production floors, warehouses, quality laboratories, and administrative offices, during normal operating hours (Monday to Saturday, 08:00–17:00 CST).</w:t>
      </w:r>
    </w:p>
    <w:p>
      <w:pPr>
        <w:numPr>
          <w:ilvl w:val="0"/>
          <w:numId w:val="1003"/>
        </w:numPr>
        <w:pStyle w:val="Compact"/>
      </w:pPr>
      <w:r>
        <w:t xml:space="preserve">All deliverables, reports, and intellectual property generated by the Industrial Engineer team under this Quotation Estimate shall become the exclusive property of the client upon full payment.</w:t>
      </w:r>
    </w:p>
    <w:p>
      <w:pPr>
        <w:numPr>
          <w:ilvl w:val="0"/>
          <w:numId w:val="1003"/>
        </w:numPr>
        <w:pStyle w:val="Compact"/>
      </w:pPr>
      <w:r>
        <w:t xml:space="preserve">Confidentiality: Both parties agree to maintain strict confidentiality of all proprietary data, trade secrets, and operational information exchanged during the engagement in China Shanghai, in accordance with the Personal Information Protection Law (PIPL) of the People's Republic of China.</w:t>
      </w:r>
    </w:p>
    <w:p>
      <w:pPr>
        <w:numPr>
          <w:ilvl w:val="0"/>
          <w:numId w:val="1003"/>
        </w:numPr>
        <w:pStyle w:val="Compact"/>
      </w:pPr>
      <w:r>
        <w:t xml:space="preserve">Force Majeure: Neither party shall be liable for delays caused by events beyond reasonable control, including but not limited to natural disasters, government-mandated shutdowns in China Shanghai, or public health emergencies.</w:t>
      </w:r>
    </w:p>
    <w:p>
      <w:pPr>
        <w:numPr>
          <w:ilvl w:val="0"/>
          <w:numId w:val="1003"/>
        </w:numPr>
        <w:pStyle w:val="Compact"/>
      </w:pPr>
      <w:r>
        <w:t xml:space="preserve">Governing Law: This Quotation Estimate and any resulting Service Agreement shall be governed by and construed in accordance with the laws of the People's Republic of China. Disputes shall be resolved through arbitration at the Shanghai International Arbitration Center (SHIAC).</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Industrial Engineer services in China Shanghai and agrees to the terms, conditions, and pricing outlined herein. This signature constitutes formal acceptance and authorizes Shanghai Industrial Consulting Group Co., Ltd. to commence mobilization of the Industrial Engineer team to the China Shanghai project site.</w:t>
      </w:r>
    </w:p>
    <w:p>
      <w:pPr>
        <w:pStyle w:val="BodyText"/>
      </w:pPr>
      <w:r>
        <w:rPr>
          <w:bCs/>
          <w:b/>
        </w:rPr>
        <w:t xml:space="preserve">For Shanghai Industrial Consulting Group Co.,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Important Notice:</w:t>
      </w:r>
      <w:r>
        <w:t xml:space="preserve"> </w:t>
      </w:r>
      <w:r>
        <w:t xml:space="preserve">This Quotation Estimate (Ref: QE-SH-2025-0417) is a non-binding preliminary estimate for the Industrial Engineer services described herein. A binding Service Agreement will be executed separately upon mutual acceptance. All prices are exclusive of any additional scope changes requested by the client after project commencement in China Shanghai. For inquiries, please contact our China Shanghai office at +86-21-XXXX-XXXX or email: projects@shanghai-industrial-consulting.cn.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China Shanghai</dc:title>
  <dc:creator/>
  <dc:language>en</dc:language>
  <cp:keywords/>
  <dcterms:created xsi:type="dcterms:W3CDTF">2026-10-10T02:33:21Z</dcterms:created>
  <dcterms:modified xsi:type="dcterms:W3CDTF">2026-10-10T02:33:21Z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