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zimoptima-engineering-solutions-pvt-ltd"/>
    <w:p>
      <w:pPr>
        <w:pStyle w:val="Heading1"/>
      </w:pPr>
      <w:r>
        <w:t xml:space="preserve">ZimOptima Engineering Solutions (Pvt) Ltd</w:t>
      </w:r>
    </w:p>
    <w:p>
      <w:pPr>
        <w:pStyle w:val="FirstParagraph"/>
      </w:pPr>
      <w:r>
        <w:t xml:space="preserve">142 Samora Machel Avenue, Harare, Zimbabwe</w:t>
      </w:r>
    </w:p>
    <w:p>
      <w:pPr>
        <w:pStyle w:val="BodyText"/>
      </w:pPr>
      <w:r>
        <w:t xml:space="preserve">Tel: +263 242 700 456 | Email: quotations@zimoptima.co.zw</w:t>
      </w:r>
    </w:p>
    <w:p>
      <w:pPr>
        <w:pStyle w:val="BodyText"/>
      </w:pPr>
      <w:r>
        <w:t xml:space="preserve">Registration No: ZW-2019-004521 | VAT Reg: 4521-00-887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ZOE-QE-2025-0347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Mr. T. Moyo, Senior Project Coordinator</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Harare, Zimbabwe</w:t>
      </w:r>
    </w:p>
    <w:p>
      <w:pPr>
        <w:pStyle w:val="BodyText"/>
      </w:pPr>
      <w:r>
        <w:rPr>
          <w:bCs/>
          <w:b/>
        </w:rPr>
        <w:t xml:space="preserve">Contact Person:</w:t>
      </w:r>
      <w:r>
        <w:t xml:space="preserve"> </w:t>
      </w:r>
      <w:r>
        <w:t xml:space="preserve">[Name &amp; Title]</w:t>
      </w:r>
    </w:p>
    <w:p>
      <w:pPr>
        <w:pStyle w:val="BodyText"/>
      </w:pPr>
      <w:r>
        <w:rPr>
          <w:bCs/>
          <w:b/>
        </w:rPr>
        <w:t xml:space="preserve">Reference No:</w:t>
      </w:r>
      <w:r>
        <w:t xml:space="preserve"> </w:t>
      </w:r>
      <w:r>
        <w:t xml:space="preserve">[Client Ref]</w:t>
      </w:r>
    </w:p>
    <w:bookmarkEnd w:id="22"/>
    <w:p>
      <w:pPr>
        <w:pStyle w:val="BodyText"/>
      </w:pPr>
      <w:r>
        <w:t xml:space="preserve">This</w:t>
      </w:r>
      <w:r>
        <w:t xml:space="preserve"> </w:t>
      </w:r>
      <w:r>
        <w:t xml:space="preserve">Quotation Estimate</w:t>
      </w:r>
      <w:r>
        <w:t xml:space="preserve"> </w:t>
      </w:r>
      <w:r>
        <w:t xml:space="preserve">is issued by ZimOptima Engineering Solutions (Pvt) Ltd to provide a comprehensive and detailed cost breakdown for the engagement of a qualified</w:t>
      </w:r>
      <w:r>
        <w:t xml:space="preserve"> </w:t>
      </w:r>
      <w:r>
        <w:t xml:space="preserve">Industrial Engineer</w:t>
      </w:r>
      <w:r>
        <w:t xml:space="preserve"> </w:t>
      </w:r>
      <w:r>
        <w:t xml:space="preserve">to deliver process optimisation, systems design, and operational improvement services at the client's facility located in</w:t>
      </w:r>
      <w:r>
        <w:t xml:space="preserve"> </w:t>
      </w:r>
      <w:r>
        <w:t xml:space="preserve">Zimbabwe Harare</w:t>
      </w:r>
      <w:r>
        <w:t xml:space="preserve">. This document serves as a formal</w:t>
      </w:r>
      <w:r>
        <w:t xml:space="preserve"> </w:t>
      </w:r>
      <w:r>
        <w:t xml:space="preserve">Quotation Estimate</w:t>
      </w:r>
      <w:r>
        <w:t xml:space="preserve"> </w:t>
      </w:r>
      <w:r>
        <w:t xml:space="preserve">outlining all professional fees, travel allowances, material costs, and ancillary charges associated with the proposed scope of work. All pricing is quoted in United States Dollars (USD) unless otherwise stated, in accordance with standard commercial practice for engineering consultancy engagements in</w:t>
      </w:r>
      <w:r>
        <w:t xml:space="preserve"> </w:t>
      </w:r>
      <w:r>
        <w:t xml:space="preserve">Zimbabwe Harare</w:t>
      </w:r>
      <w:r>
        <w:t xml:space="preserve">.</w:t>
      </w:r>
    </w:p>
    <w:bookmarkStart w:id="23" w:name="X2e8baf9c270b5b3ac09d175182bc6862df80a32"/>
    <w:p>
      <w:pPr>
        <w:pStyle w:val="Heading2"/>
      </w:pPr>
      <w:r>
        <w:t xml:space="preserve">1. Scope of Work – Industrial Engineer Services</w:t>
      </w:r>
    </w:p>
    <w:p>
      <w:pPr>
        <w:pStyle w:val="FirstParagraph"/>
      </w:pPr>
      <w:r>
        <w:t xml:space="preserve">The</w:t>
      </w:r>
      <w:r>
        <w:t xml:space="preserve"> </w:t>
      </w:r>
      <w:r>
        <w:t xml:space="preserve">Industrial Engineer</w:t>
      </w:r>
      <w:r>
        <w:t xml:space="preserve"> </w:t>
      </w:r>
      <w:r>
        <w:t xml:space="preserve">engaged under this</w:t>
      </w:r>
      <w:r>
        <w:t xml:space="preserve"> </w:t>
      </w:r>
      <w:r>
        <w:t xml:space="preserve">Quotation Estimate</w:t>
      </w:r>
      <w:r>
        <w:t xml:space="preserve"> </w:t>
      </w:r>
      <w:r>
        <w:t xml:space="preserve">shall perform the following duties at the client's manufacturing and logistics premises in</w:t>
      </w:r>
      <w:r>
        <w:t xml:space="preserve"> </w:t>
      </w:r>
      <w:r>
        <w:t xml:space="preserve">Zimbabwe Harare</w:t>
      </w:r>
      <w:r>
        <w:t xml:space="preserve">:</w:t>
      </w:r>
    </w:p>
    <w:p>
      <w:pPr>
        <w:numPr>
          <w:ilvl w:val="0"/>
          <w:numId w:val="1001"/>
        </w:numPr>
        <w:pStyle w:val="Compact"/>
      </w:pPr>
      <w:r>
        <w:t xml:space="preserve">Conduct a full time-and-motion study across all production lines to identify bottlenecks, redundancies, and areas of inefficiency.</w:t>
      </w:r>
    </w:p>
    <w:p>
      <w:pPr>
        <w:numPr>
          <w:ilvl w:val="0"/>
          <w:numId w:val="1001"/>
        </w:numPr>
        <w:pStyle w:val="Compact"/>
      </w:pPr>
      <w:r>
        <w:t xml:space="preserve">Design and implement a revised plant layout that maximises throughput while minimising material handling distances within the</w:t>
      </w:r>
      <w:r>
        <w:t xml:space="preserve"> </w:t>
      </w:r>
      <w:r>
        <w:t xml:space="preserve">Zimbabwe Harare</w:t>
      </w:r>
      <w:r>
        <w:t xml:space="preserve"> </w:t>
      </w:r>
      <w:r>
        <w:t xml:space="preserve">facility.</w:t>
      </w:r>
    </w:p>
    <w:p>
      <w:pPr>
        <w:numPr>
          <w:ilvl w:val="0"/>
          <w:numId w:val="1001"/>
        </w:numPr>
        <w:pStyle w:val="Compact"/>
      </w:pPr>
      <w:r>
        <w:t xml:space="preserve">Develop Standard Operating Procedures (SOPs) and work instruction documentation for all key operational processes.</w:t>
      </w:r>
    </w:p>
    <w:p>
      <w:pPr>
        <w:numPr>
          <w:ilvl w:val="0"/>
          <w:numId w:val="1001"/>
        </w:numPr>
        <w:pStyle w:val="Compact"/>
      </w:pPr>
      <w:r>
        <w:t xml:space="preserve">Perform a comprehensive value-stream mapping exercise to eliminate non-value-added activities and reduce overall cycle time by a target of 15–25%.</w:t>
      </w:r>
    </w:p>
    <w:p>
      <w:pPr>
        <w:numPr>
          <w:ilvl w:val="0"/>
          <w:numId w:val="1001"/>
        </w:numPr>
        <w:pStyle w:val="Compact"/>
      </w:pPr>
      <w:r>
        <w:t xml:space="preserve">Establish a Key Performance Indicator (KPI) dashboard and reporting framework for ongoing operational monitoring.</w:t>
      </w:r>
    </w:p>
    <w:p>
      <w:pPr>
        <w:numPr>
          <w:ilvl w:val="0"/>
          <w:numId w:val="1001"/>
        </w:numPr>
        <w:pStyle w:val="Compact"/>
      </w:pPr>
      <w:r>
        <w:t xml:space="preserve">Provide training and capacity-building sessions for up to 40 plant operators and supervisors on lean manufacturing principles and continuous improvement methodologies.</w:t>
      </w:r>
    </w:p>
    <w:p>
      <w:pPr>
        <w:numPr>
          <w:ilvl w:val="0"/>
          <w:numId w:val="1001"/>
        </w:numPr>
        <w:pStyle w:val="Compact"/>
      </w:pPr>
      <w:r>
        <w:t xml:space="preserve">Prepare a final technical report with actionable recommendations, projected return-on-investment analysis, and a 12-month implementation roadmap.</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Duration</w:t>
            </w:r>
          </w:p>
        </w:tc>
      </w:tr>
      <w:tr>
        <w:tc>
          <w:tcPr/>
          <w:p>
            <w:pPr>
              <w:pStyle w:val="Compact"/>
              <w:jc w:val="left"/>
            </w:pPr>
            <w:r>
              <w:t xml:space="preserve">1.1</w:t>
            </w:r>
          </w:p>
        </w:tc>
        <w:tc>
          <w:tcPr/>
          <w:p>
            <w:pPr>
              <w:pStyle w:val="Compact"/>
              <w:jc w:val="left"/>
            </w:pPr>
            <w:r>
              <w:t xml:space="preserve">Professional fees – Senior Industrial Engineer (process analysis, layout design, VSM, KPI framework)</w:t>
            </w:r>
          </w:p>
        </w:tc>
        <w:tc>
          <w:tcPr/>
          <w:p>
            <w:pPr>
              <w:pStyle w:val="Compact"/>
              <w:jc w:val="left"/>
            </w:pPr>
            <w:r>
              <w:t xml:space="preserve">40 days</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8 weeks</w:t>
            </w:r>
          </w:p>
        </w:tc>
      </w:tr>
      <w:tr>
        <w:tc>
          <w:tcPr/>
          <w:p>
            <w:pPr>
              <w:pStyle w:val="Compact"/>
              <w:jc w:val="left"/>
            </w:pPr>
            <w:r>
              <w:t xml:space="preserve">1.2</w:t>
            </w:r>
          </w:p>
        </w:tc>
        <w:tc>
          <w:tcPr/>
          <w:p>
            <w:pPr>
              <w:pStyle w:val="Compact"/>
              <w:jc w:val="left"/>
            </w:pPr>
            <w:r>
              <w:t xml:space="preserve">Professional fees – Junior Industrial Engineer (data collection, time studies, documentation support)</w:t>
            </w:r>
          </w:p>
        </w:tc>
        <w:tc>
          <w:tcPr/>
          <w:p>
            <w:pPr>
              <w:pStyle w:val="Compact"/>
              <w:jc w:val="left"/>
            </w:pPr>
            <w:r>
              <w:t xml:space="preserve">40 days</w:t>
            </w:r>
          </w:p>
        </w:tc>
        <w:tc>
          <w:tcPr/>
          <w:p>
            <w:pPr>
              <w:pStyle w:val="Compact"/>
              <w:jc w:val="left"/>
            </w:pPr>
            <w:r>
              <w:t xml:space="preserve">$275.00</w:t>
            </w:r>
          </w:p>
        </w:tc>
        <w:tc>
          <w:tcPr/>
          <w:p>
            <w:pPr>
              <w:pStyle w:val="Compact"/>
              <w:jc w:val="left"/>
            </w:pPr>
            <w:r>
              <w:t xml:space="preserve">$11,000.00</w:t>
            </w:r>
          </w:p>
        </w:tc>
        <w:tc>
          <w:tcPr/>
          <w:p>
            <w:pPr>
              <w:pStyle w:val="Compact"/>
              <w:jc w:val="left"/>
            </w:pPr>
            <w:r>
              <w:t xml:space="preserve">8 weeks</w:t>
            </w:r>
          </w:p>
        </w:tc>
      </w:tr>
      <w:tr>
        <w:tc>
          <w:tcPr/>
          <w:p>
            <w:pPr>
              <w:pStyle w:val="Compact"/>
              <w:jc w:val="left"/>
            </w:pPr>
            <w:r>
              <w:t xml:space="preserve">1.3</w:t>
            </w:r>
          </w:p>
        </w:tc>
        <w:tc>
          <w:tcPr/>
          <w:p>
            <w:pPr>
              <w:pStyle w:val="Compact"/>
              <w:jc w:val="left"/>
            </w:pPr>
            <w:r>
              <w:t xml:space="preserve">Training and capacity-building programme (40 participants, 5-day workshop series)</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5 days</w:t>
            </w:r>
          </w:p>
        </w:tc>
      </w:tr>
      <w:tr>
        <w:tc>
          <w:tcPr/>
          <w:p>
            <w:pPr>
              <w:pStyle w:val="Compact"/>
              <w:jc w:val="left"/>
            </w:pPr>
            <w:r>
              <w:t xml:space="preserve">1.4</w:t>
            </w:r>
          </w:p>
        </w:tc>
        <w:tc>
          <w:tcPr/>
          <w:p>
            <w:pPr>
              <w:pStyle w:val="Compact"/>
              <w:jc w:val="left"/>
            </w:pPr>
            <w:r>
              <w:t xml:space="preserve">Specialised software licences (Arena Simulation, AutoCAD Plant 3D) – 12-month subscription</w:t>
            </w:r>
          </w:p>
        </w:tc>
        <w:tc>
          <w:tcPr/>
          <w:p>
            <w:pPr>
              <w:pStyle w:val="Compact"/>
              <w:jc w:val="left"/>
            </w:pPr>
            <w:r>
              <w:t xml:space="preserve">2 licences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12 months</w:t>
            </w:r>
          </w:p>
        </w:tc>
      </w:tr>
      <w:tr>
        <w:tc>
          <w:tcPr/>
          <w:p>
            <w:pPr>
              <w:pStyle w:val="Compact"/>
              <w:jc w:val="left"/>
            </w:pPr>
            <w:r>
              <w:t xml:space="preserve">1.5</w:t>
            </w:r>
          </w:p>
        </w:tc>
        <w:tc>
          <w:tcPr/>
          <w:p>
            <w:pPr>
              <w:pStyle w:val="Compact"/>
              <w:jc w:val="left"/>
            </w:pPr>
            <w:r>
              <w:t xml:space="preserve">Travel and accommodation – Harare-based (local transport, per diem for field visits to client sites within Harare metropolitan area)</w:t>
            </w:r>
          </w:p>
        </w:tc>
        <w:tc>
          <w:tcPr/>
          <w:p>
            <w:pPr>
              <w:pStyle w:val="Compact"/>
              <w:jc w:val="left"/>
            </w:pPr>
            <w:r>
              <w:t xml:space="preserve">40 days</w:t>
            </w:r>
          </w:p>
        </w:tc>
        <w:tc>
          <w:tcPr/>
          <w:p>
            <w:pPr>
              <w:pStyle w:val="Compact"/>
              <w:jc w:val="left"/>
            </w:pPr>
            <w:r>
              <w:t xml:space="preserve">$65.00</w:t>
            </w:r>
          </w:p>
        </w:tc>
        <w:tc>
          <w:tcPr/>
          <w:p>
            <w:pPr>
              <w:pStyle w:val="Compact"/>
              <w:jc w:val="left"/>
            </w:pPr>
            <w:r>
              <w:t xml:space="preserve">$2,600.00</w:t>
            </w:r>
          </w:p>
        </w:tc>
        <w:tc>
          <w:tcPr/>
          <w:p>
            <w:pPr>
              <w:pStyle w:val="Compact"/>
              <w:jc w:val="left"/>
            </w:pPr>
            <w:r>
              <w:t xml:space="preserve">8 weeks</w:t>
            </w:r>
          </w:p>
        </w:tc>
      </w:tr>
      <w:tr>
        <w:tc>
          <w:tcPr/>
          <w:p>
            <w:pPr>
              <w:pStyle w:val="Compact"/>
              <w:jc w:val="left"/>
            </w:pPr>
            <w:r>
              <w:t xml:space="preserve">1.6</w:t>
            </w:r>
          </w:p>
        </w:tc>
        <w:tc>
          <w:tcPr/>
          <w:p>
            <w:pPr>
              <w:pStyle w:val="Compact"/>
              <w:jc w:val="left"/>
            </w:pPr>
            <w:r>
              <w:t xml:space="preserve">Technical report preparation, printing, and binding (hard copy x5, digital delivery)</w:t>
            </w:r>
          </w:p>
        </w:tc>
        <w:tc>
          <w:tcPr/>
          <w:p>
            <w:pPr>
              <w:pStyle w:val="Compact"/>
              <w:jc w:val="left"/>
            </w:pPr>
            <w:r>
              <w:t xml:space="preserve">1 package</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1 week</w:t>
            </w:r>
          </w:p>
        </w:tc>
      </w:tr>
      <w:tr>
        <w:tc>
          <w:tcPr/>
          <w:p>
            <w:pPr>
              <w:pStyle w:val="Compact"/>
              <w:jc w:val="left"/>
            </w:pPr>
            <w:r>
              <w:t xml:space="preserve">1.7</w:t>
            </w:r>
          </w:p>
        </w:tc>
        <w:tc>
          <w:tcPr/>
          <w:p>
            <w:pPr>
              <w:pStyle w:val="Compact"/>
              <w:jc w:val="left"/>
            </w:pPr>
            <w:r>
              <w:t xml:space="preserve">Post-implementation follow-up consultancy (2 site visits within 3 months of project close-out)</w:t>
            </w:r>
          </w:p>
        </w:tc>
        <w:tc>
          <w:tcPr/>
          <w:p>
            <w:pPr>
              <w:pStyle w:val="Compact"/>
              <w:jc w:val="left"/>
            </w:pPr>
            <w:r>
              <w:t xml:space="preserve">2 visits</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3 months</w:t>
            </w:r>
          </w:p>
        </w:tc>
      </w:tr>
      <w:tr>
        <w:tc>
          <w:tcPr>
            <w:gridSpan w:val="4"/>
          </w:tcPr>
          <w:p>
            <w:pPr>
              <w:pStyle w:val="Compact"/>
              <w:jc w:val="left"/>
            </w:pPr>
            <w:r>
              <w:t xml:space="preserve">Subtotal</w:t>
            </w:r>
          </w:p>
        </w:tc>
        <w:tc>
          <w:tcPr/>
          <w:p>
            <w:pPr>
              <w:pStyle w:val="Compact"/>
              <w:jc w:val="left"/>
            </w:pPr>
            <w:r>
              <w:t xml:space="preserve">$41,350.00</w:t>
            </w:r>
          </w:p>
        </w:tc>
        <w:tc>
          <w:tcPr/>
          <w:p>
            <w:pPr>
              <w:pStyle w:val="Compact"/>
            </w:pPr>
          </w:p>
        </w:tc>
      </w:tr>
      <w:tr>
        <w:tc>
          <w:tcPr>
            <w:gridSpan w:val="4"/>
          </w:tcPr>
          <w:p>
            <w:pPr>
              <w:pStyle w:val="Compact"/>
              <w:jc w:val="left"/>
            </w:pPr>
            <w:r>
              <w:t xml:space="preserve">VAT (15% – Zimbabwe Revenue Authority)</w:t>
            </w:r>
          </w:p>
        </w:tc>
        <w:tc>
          <w:tcPr/>
          <w:p>
            <w:pPr>
              <w:pStyle w:val="Compact"/>
              <w:jc w:val="left"/>
            </w:pPr>
            <w:r>
              <w:t xml:space="preserve">$6,202.50</w:t>
            </w:r>
          </w:p>
        </w:tc>
        <w:tc>
          <w:tcPr/>
          <w:p>
            <w:pPr>
              <w:pStyle w:val="Compact"/>
            </w:pPr>
          </w:p>
        </w:tc>
      </w:tr>
      <w:tr>
        <w:tc>
          <w:tcPr>
            <w:gridSpan w:val="4"/>
          </w:tcPr>
          <w:p>
            <w:pPr>
              <w:pStyle w:val="Compact"/>
              <w:jc w:val="left"/>
            </w:pPr>
            <w:r>
              <w:t xml:space="preserve">TOTAL ESTIMATED COST (USD)</w:t>
            </w:r>
          </w:p>
        </w:tc>
        <w:tc>
          <w:tcPr/>
          <w:p>
            <w:pPr>
              <w:pStyle w:val="Compact"/>
              <w:jc w:val="left"/>
            </w:pPr>
            <w:r>
              <w:t xml:space="preserve">$47,552.50</w:t>
            </w:r>
          </w:p>
        </w:tc>
        <w:tc>
          <w:tcPr/>
          <w:p>
            <w:pPr>
              <w:pStyle w:val="Compact"/>
            </w:pPr>
          </w:p>
        </w:tc>
      </w:tr>
    </w:tbl>
    <w:bookmarkEnd w:id="24"/>
    <w:bookmarkStart w:id="25" w:name="project-timeline"/>
    <w:p>
      <w:pPr>
        <w:pStyle w:val="Heading2"/>
      </w:pPr>
      <w:r>
        <w:t xml:space="preserve">3. Project Timeline</w:t>
      </w:r>
    </w:p>
    <w:p>
      <w:pPr>
        <w:pStyle w:val="FirstParagraph"/>
      </w:pPr>
      <w:r>
        <w:t xml:space="preserve">The</w:t>
      </w:r>
      <w:r>
        <w:t xml:space="preserve"> </w:t>
      </w:r>
      <w:r>
        <w:t xml:space="preserve">Industrial Engineer</w:t>
      </w:r>
      <w:r>
        <w:t xml:space="preserve"> </w:t>
      </w:r>
      <w:r>
        <w:t xml:space="preserve">engagement under this</w:t>
      </w:r>
      <w:r>
        <w:t xml:space="preserve"> </w:t>
      </w:r>
      <w:r>
        <w:t xml:space="preserve">Quotation Estimate</w:t>
      </w:r>
      <w:r>
        <w:t xml:space="preserve"> </w:t>
      </w:r>
      <w:r>
        <w:t xml:space="preserve">is scheduled to commence within 10 business days of contract execution and is expected to be completed within a total duration of 10 weeks, inclusive of the post-implementation follow-up period. All on-site work will be conducted at the client's premises in</w:t>
      </w:r>
      <w:r>
        <w:t xml:space="preserve"> </w:t>
      </w:r>
      <w:r>
        <w:t xml:space="preserve">Zimbabwe Harare</w:t>
      </w:r>
      <w:r>
        <w:t xml:space="preserve"> </w:t>
      </w:r>
      <w:r>
        <w:t xml:space="preserve">during standard business hours (08:00–17:00, Monday to Friday), with the exception of the training workshop which may extend to 18:00 on workshop days.</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Industrial Engineer</w:t>
      </w:r>
      <w:r>
        <w:t xml:space="preserve"> </w:t>
      </w:r>
      <w:r>
        <w:t xml:space="preserve">team are subject to reconfirmation.</w:t>
      </w:r>
    </w:p>
    <w:p>
      <w:pPr>
        <w:numPr>
          <w:ilvl w:val="0"/>
          <w:numId w:val="1002"/>
        </w:numPr>
        <w:pStyle w:val="Compact"/>
      </w:pPr>
      <w:r>
        <w:t xml:space="preserve">Payment terms: 40% advance payment upon signing of the service agreement; 40% upon completion of the on-site consultancy phase (end of Week 8); 20% upon delivery and acceptance of the final technical report.</w:t>
      </w:r>
    </w:p>
    <w:p>
      <w:pPr>
        <w:numPr>
          <w:ilvl w:val="0"/>
          <w:numId w:val="1002"/>
        </w:numPr>
        <w:pStyle w:val="Compact"/>
      </w:pPr>
      <w:r>
        <w:t xml:space="preserve">All payments shall be made in United States Dollars (USD) via bank transfer to the account of ZimOptima Engineering Solutions (Pvt) Ltd, Stanbic VFB, Harare, Zimbabwe. Account details will be provided on the formal invoice.</w:t>
      </w:r>
    </w:p>
    <w:p>
      <w:pPr>
        <w:numPr>
          <w:ilvl w:val="0"/>
          <w:numId w:val="1002"/>
        </w:numPr>
        <w:pStyle w:val="Compact"/>
      </w:pPr>
      <w:r>
        <w:t xml:space="preserve">The client shall provide the</w:t>
      </w:r>
      <w:r>
        <w:t xml:space="preserve"> </w:t>
      </w:r>
      <w:r>
        <w:t xml:space="preserve">Industrial Engineer</w:t>
      </w:r>
      <w:r>
        <w:t xml:space="preserve"> </w:t>
      </w:r>
      <w:r>
        <w:t xml:space="preserve">team with safe access to all relevant production areas, data systems, and documentation at the</w:t>
      </w:r>
      <w:r>
        <w:t xml:space="preserve"> </w:t>
      </w:r>
      <w:r>
        <w:t xml:space="preserve">Zimbabwe Harare</w:t>
      </w:r>
      <w:r>
        <w:t xml:space="preserve"> </w:t>
      </w:r>
      <w:r>
        <w:t xml:space="preserve">facility. Adequate office space, power supply, and internet connectivity must be available on-site.</w:t>
      </w:r>
    </w:p>
    <w:p>
      <w:pPr>
        <w:numPr>
          <w:ilvl w:val="0"/>
          <w:numId w:val="1002"/>
        </w:numPr>
        <w:pStyle w:val="Compact"/>
      </w:pPr>
      <w:r>
        <w:t xml:space="preserve">Any additional scope of work beyond what is described in Section 1 of this</w:t>
      </w:r>
      <w:r>
        <w:t xml:space="preserve"> </w:t>
      </w:r>
      <w:r>
        <w:t xml:space="preserve">Quotation Estimate</w:t>
      </w:r>
      <w:r>
        <w:t xml:space="preserve"> </w:t>
      </w:r>
      <w:r>
        <w:t xml:space="preserve">shall be subject to a separate written variation order and additional charges at the rates specified herein.</w:t>
      </w:r>
    </w:p>
    <w:p>
      <w:pPr>
        <w:numPr>
          <w:ilvl w:val="0"/>
          <w:numId w:val="1002"/>
        </w:numPr>
        <w:pStyle w:val="Compact"/>
      </w:pPr>
      <w:r>
        <w:t xml:space="preserve">ZimOptima Engineering Solutions (Pvt) Ltd shall maintain professional indemnity insurance with a minimum cover of USD 500,000 for the duration of the engagement.</w:t>
      </w:r>
    </w:p>
    <w:p>
      <w:pPr>
        <w:numPr>
          <w:ilvl w:val="0"/>
          <w:numId w:val="1002"/>
        </w:numPr>
        <w:pStyle w:val="Compact"/>
      </w:pPr>
      <w:r>
        <w:t xml:space="preserve">All intellectual property, reports, and documentation produced under this engagement shall become the property of the client upon full and final payment.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numPr>
          <w:ilvl w:val="0"/>
          <w:numId w:val="1002"/>
        </w:numPr>
        <w:pStyle w:val="Compact"/>
      </w:pPr>
      <w:r>
        <w:t xml:space="preserve">Disputes arising from this engagement shall be resolved through arbitration in</w:t>
      </w:r>
      <w:r>
        <w:t xml:space="preserve"> </w:t>
      </w:r>
      <w:r>
        <w:t xml:space="preserve">Zimbabwe Harare</w:t>
      </w:r>
      <w:r>
        <w:t xml:space="preserve"> </w:t>
      </w:r>
      <w:r>
        <w:t xml:space="preserve">in accordance with the Arbitration Act of Zimbabwe.</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 scope, rates, and terms for the engagement of the</w:t>
      </w:r>
      <w:r>
        <w:t xml:space="preserve"> </w:t>
      </w:r>
      <w:r>
        <w:t xml:space="preserve">Industrial Engineer</w:t>
      </w:r>
      <w:r>
        <w:t xml:space="preserve"> </w:t>
      </w:r>
      <w:r>
        <w:t xml:space="preserve">services at the</w:t>
      </w:r>
      <w:r>
        <w:t xml:space="preserve"> </w:t>
      </w:r>
      <w:r>
        <w:t xml:space="preserve">Zimbabwe Harare</w:t>
      </w:r>
      <w:r>
        <w:t xml:space="preserve"> </w:t>
      </w:r>
      <w:r>
        <w:t xml:space="preserve">facility.</w:t>
      </w:r>
    </w:p>
    <w:p>
      <w:pPr>
        <w:pStyle w:val="BodyText"/>
      </w:pPr>
      <w:r>
        <w:rPr>
          <w:bCs/>
          <w:b/>
        </w:rPr>
        <w:t xml:space="preserve">For and on behalf of ZimOptima Engineering Solutions (Pvt) Ltd</w:t>
      </w:r>
    </w:p>
    <w:p>
      <w:pPr>
        <w:pStyle w:val="BodyText"/>
      </w:pPr>
      <w:r>
        <w:t xml:space="preserve">Name: T. Moyo</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ZimOptima Engineering Solutions (Pvt) Ltd | 142 Samora Machel Avenue, Harare, Zimbabwe | Tel: +263 242 700 456 | Email: quotations@zimoptima.co.zw</w:t>
      </w:r>
    </w:p>
    <w:p>
      <w:pPr>
        <w:pStyle w:val="BodyText"/>
      </w:pPr>
      <w:r>
        <w:t xml:space="preserve">This Quotation Estimate (Ref: ZOE-QE-2025-0347) is the property of ZimOptima Engineering Solutions (Pvt) Ltd and is issued solely for the named client.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Zimbabwe Harare</dc:title>
  <dc:creator/>
  <dc:language>en</dc:language>
  <cp:keywords/>
  <dcterms:created xsi:type="dcterms:W3CDTF">2026-10-10T02:31:55Z</dcterms:created>
  <dcterms:modified xsi:type="dcterms:W3CDTF">2026-10-10T02:31:55Z</dcterms:modified>
</cp:coreProperties>
</file>

<file path=docProps/custom.xml><?xml version="1.0" encoding="utf-8"?>
<Properties xmlns="http://schemas.openxmlformats.org/officeDocument/2006/custom-properties" xmlns:vt="http://schemas.openxmlformats.org/officeDocument/2006/docPropsVTypes"/>
</file>