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X3ea854cf21e1b9a7755b19eb22d579e4b479671"/>
    <w:p>
      <w:pPr>
        <w:pStyle w:val="Heading1"/>
      </w:pPr>
      <w:r>
        <w:t xml:space="preserve">Meridiano Press &amp; Media Services, S.A. de C.V.</w:t>
      </w:r>
    </w:p>
    <w:p>
      <w:pPr>
        <w:pStyle w:val="FirstParagraph"/>
      </w:pPr>
      <w:r>
        <w:t xml:space="preserve">Av. Paseo de la Reforma 245, Piso 12, Col. Cuauhtémoc, 06600 Mexico City, Mexico</w:t>
      </w:r>
    </w:p>
    <w:p>
      <w:pPr>
        <w:pStyle w:val="BodyText"/>
      </w:pPr>
      <w:r>
        <w:t xml:space="preserve">Tel: +52 (55) 5512 3456 | Email: quotations@meridianopress.com.mx</w:t>
      </w:r>
    </w:p>
    <w:p>
      <w:pPr>
        <w:pStyle w:val="BodyText"/>
      </w:pPr>
      <w:r>
        <w:t xml:space="preserve">RFC: MPM180520KJ7 | SAT Registration: Active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QTE-MX-2025-04871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Service Location:</w:t>
      </w:r>
      <w:r>
        <w:t xml:space="preserve"> </w:t>
      </w:r>
      <w:r>
        <w:t xml:space="preserve">Mexico, Mexico City</w:t>
      </w:r>
    </w:p>
    <w:p>
      <w:pPr>
        <w:pStyle w:val="BodyText"/>
      </w:pPr>
      <w:r>
        <w:rPr>
          <w:bCs/>
          <w:b/>
        </w:rPr>
        <w:t xml:space="preserve">Currency:</w:t>
      </w:r>
      <w:r>
        <w:t xml:space="preserve"> </w:t>
      </w:r>
      <w:r>
        <w:t xml:space="preserve">Mexican Peso (MXN)</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Legal Name]</w:t>
      </w:r>
    </w:p>
    <w:p>
      <w:pPr>
        <w:pStyle w:val="BodyText"/>
      </w:pPr>
      <w:r>
        <w:rPr>
          <w:bCs/>
          <w:b/>
        </w:rPr>
        <w:t xml:space="preserve">Contact Person:</w:t>
      </w:r>
      <w:r>
        <w:t xml:space="preserve"> </w:t>
      </w:r>
      <w:r>
        <w:t xml:space="preserve">[Name and Title]</w:t>
      </w:r>
    </w:p>
    <w:p>
      <w:pPr>
        <w:pStyle w:val="BodyText"/>
      </w:pPr>
      <w:r>
        <w:rPr>
          <w:bCs/>
          <w:b/>
        </w:rPr>
        <w:t xml:space="preserve">Address:</w:t>
      </w:r>
      <w:r>
        <w:t xml:space="preserve"> </w:t>
      </w:r>
      <w:r>
        <w:t xml:space="preserve">[Client Address, Mexico City, Mexico]</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[Client Phone Number]</w:t>
      </w:r>
    </w:p>
    <w:bookmarkEnd w:id="22"/>
    <w:p>
      <w:pPr>
        <w:pStyle w:val="BodyText"/>
      </w:pPr>
      <w:r>
        <w:t xml:space="preserve">Dear Valued Client,</w:t>
      </w:r>
    </w:p>
    <w:p>
      <w:pPr>
        <w:pStyle w:val="BodyText"/>
      </w:pPr>
      <w:r>
        <w:t xml:space="preserve">Thank you for your interest in the professional</w:t>
      </w:r>
      <w:r>
        <w:t xml:space="preserve"> </w:t>
      </w:r>
      <w:r>
        <w:t xml:space="preserve">Journalist</w:t>
      </w:r>
      <w:r>
        <w:t xml:space="preserve"> </w:t>
      </w:r>
      <w:r>
        <w:t xml:space="preserve">services offered by Meridiano Press &amp; Media Services. This</w:t>
      </w:r>
      <w:r>
        <w:t xml:space="preserve"> </w:t>
      </w:r>
      <w:r>
        <w:t xml:space="preserve">Quotation Estimate</w:t>
      </w:r>
      <w:r>
        <w:t xml:space="preserve"> </w:t>
      </w:r>
      <w:r>
        <w:t xml:space="preserve">has been prepared specifically for your project requirements within the metropolitan area of</w:t>
      </w:r>
      <w:r>
        <w:t xml:space="preserve"> </w:t>
      </w:r>
      <w:r>
        <w:t xml:space="preserve">Mexico, Mexico City</w:t>
      </w:r>
      <w:r>
        <w:t xml:space="preserve">. Our team of credentialed journalists, editors, and media specialists is fully equipped to deliver high-quality content production, event coverage, and editorial consulting tailored to your organizational needs in the capital region of Mexico.</w:t>
      </w:r>
    </w:p>
    <w:p>
      <w:pPr>
        <w:pStyle w:val="BodyText"/>
      </w:pPr>
      <w:r>
        <w:t xml:space="preserve">The following</w:t>
      </w:r>
      <w:r>
        <w:t xml:space="preserve"> </w:t>
      </w:r>
      <w:r>
        <w:t xml:space="preserve">Quotation Estimate</w:t>
      </w:r>
      <w:r>
        <w:t xml:space="preserve"> </w:t>
      </w:r>
      <w:r>
        <w:t xml:space="preserve">outlines the complete scope of</w:t>
      </w:r>
      <w:r>
        <w:t xml:space="preserve"> </w:t>
      </w:r>
      <w:r>
        <w:t xml:space="preserve">Journalist</w:t>
      </w:r>
      <w:r>
        <w:t xml:space="preserve"> </w:t>
      </w:r>
      <w:r>
        <w:t xml:space="preserve">services, associated costs, and delivery timelines applicable to operations conducted in</w:t>
      </w:r>
      <w:r>
        <w:t xml:space="preserve"> </w:t>
      </w:r>
      <w:r>
        <w:t xml:space="preserve">Mexico, Mexico City</w:t>
      </w:r>
      <w:r>
        <w:t xml:space="preserve">. All pricing reflects current market rates for professional media personnel operating within the Mexico City metropolitan area, including applicable local taxes and regulatory compliance fees mandated by Mexican federal and state authorities.</w:t>
      </w:r>
    </w:p>
    <w:bookmarkStart w:id="23" w:name="X46bf202a248ecdba615591b3f5fc9612613c9e2"/>
    <w:p>
      <w:pPr>
        <w:pStyle w:val="Heading2"/>
      </w:pPr>
      <w:r>
        <w:t xml:space="preserve">Scope of Journalist Services – Mexico, Mexico City</w:t>
      </w:r>
    </w:p>
    <w:p>
      <w:pPr>
        <w:pStyle w:val="FirstParagraph"/>
      </w:pPr>
      <w:r>
        <w:t xml:space="preserve">This</w:t>
      </w:r>
      <w:r>
        <w:t xml:space="preserve"> </w:t>
      </w:r>
      <w:r>
        <w:t xml:space="preserve">Quotation Estimate</w:t>
      </w:r>
      <w:r>
        <w:t xml:space="preserve"> </w:t>
      </w:r>
      <w:r>
        <w:t xml:space="preserve">encompasses the engagement of a senior</w:t>
      </w:r>
      <w:r>
        <w:t xml:space="preserve"> </w:t>
      </w:r>
      <w:r>
        <w:t xml:space="preserve">Journalist</w:t>
      </w:r>
      <w:r>
        <w:t xml:space="preserve"> </w:t>
      </w:r>
      <w:r>
        <w:t xml:space="preserve">and supporting editorial staff to provide comprehensive media services in</w:t>
      </w:r>
      <w:r>
        <w:t xml:space="preserve"> </w:t>
      </w:r>
      <w:r>
        <w:t xml:space="preserve">Mexico, Mexico City</w:t>
      </w:r>
      <w:r>
        <w:t xml:space="preserve">. The scope includes but is not limited to: on-site event reporting, press release drafting, editorial content development, interview coordination, multimedia story production, and ongoing media relations support. All</w:t>
      </w:r>
      <w:r>
        <w:t xml:space="preserve"> </w:t>
      </w:r>
      <w:r>
        <w:t xml:space="preserve">Journalist</w:t>
      </w:r>
      <w:r>
        <w:t xml:space="preserve"> </w:t>
      </w:r>
      <w:r>
        <w:t xml:space="preserve">personnel assigned to this engagement hold valid press credentials issued by the Mexican Press Federation (FEP) and are registered with the relevant authorities in Mexico City.</w:t>
      </w:r>
    </w:p>
    <w:bookmarkEnd w:id="23"/>
    <w:bookmarkStart w:id="24" w:name="detailed-cost-breakdown"/>
    <w:p>
      <w:pPr>
        <w:pStyle w:val="Heading2"/>
      </w:pPr>
      <w:r>
        <w:t xml:space="preserve">Detailed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 of Journalist Service</w:t>
            </w:r>
          </w:p>
        </w:tc>
        <w:tc>
          <w:tcPr/>
          <w:p>
            <w:pPr>
              <w:pStyle w:val="Compact"/>
              <w:jc w:val="left"/>
            </w:pPr>
            <w:r>
              <w:t xml:space="preserve">Location</w:t>
            </w:r>
          </w:p>
        </w:tc>
        <w:tc>
          <w:tcPr/>
          <w:p>
            <w:pPr>
              <w:pStyle w:val="Compact"/>
              <w:jc w:val="left"/>
            </w:pPr>
            <w:r>
              <w:t xml:space="preserve">Duration</w:t>
            </w:r>
          </w:p>
        </w:tc>
        <w:tc>
          <w:tcPr/>
          <w:p>
            <w:pPr>
              <w:pStyle w:val="Compact"/>
              <w:jc w:val="left"/>
            </w:pPr>
            <w:r>
              <w:t xml:space="preserve">Unit Cost (MXN)</w:t>
            </w:r>
          </w:p>
        </w:tc>
        <w:tc>
          <w:tcPr/>
          <w:p>
            <w:pPr>
              <w:pStyle w:val="Compact"/>
              <w:jc w:val="left"/>
            </w:pPr>
            <w:r>
              <w:t xml:space="preserve">Qty</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Senior Journalist – On-site Event Coverage &amp; Live Reporting</w:t>
            </w:r>
          </w:p>
        </w:tc>
        <w:tc>
          <w:tcPr/>
          <w:p>
            <w:pPr>
              <w:pStyle w:val="Compact"/>
              <w:jc w:val="left"/>
            </w:pPr>
            <w:r>
              <w:t xml:space="preserve">Mexico City, CDMX</w:t>
            </w:r>
          </w:p>
        </w:tc>
        <w:tc>
          <w:tcPr/>
          <w:p>
            <w:pPr>
              <w:pStyle w:val="Compact"/>
              <w:jc w:val="left"/>
            </w:pPr>
            <w:r>
              <w:t xml:space="preserve">8 hours/day</w:t>
            </w:r>
          </w:p>
        </w:tc>
        <w:tc>
          <w:tcPr/>
          <w:p>
            <w:pPr>
              <w:pStyle w:val="Compact"/>
              <w:jc w:val="left"/>
            </w:pPr>
            <w:r>
              <w:t xml:space="preserve">$8,500.00</w:t>
            </w:r>
          </w:p>
        </w:tc>
        <w:tc>
          <w:tcPr/>
          <w:p>
            <w:pPr>
              <w:pStyle w:val="Compact"/>
              <w:jc w:val="left"/>
            </w:pPr>
            <w:r>
              <w:t xml:space="preserve">5 days</w:t>
            </w:r>
          </w:p>
        </w:tc>
        <w:tc>
          <w:tcPr/>
          <w:p>
            <w:pPr>
              <w:pStyle w:val="Compact"/>
              <w:jc w:val="left"/>
            </w:pPr>
            <w:r>
              <w:t xml:space="preserve">$42,500.00</w:t>
            </w:r>
          </w:p>
        </w:tc>
      </w:tr>
      <w:tr>
        <w:tc>
          <w:tcPr/>
          <w:p>
            <w:pPr>
              <w:pStyle w:val="Compact"/>
              <w:jc w:val="left"/>
            </w:pPr>
            <w:r>
              <w:t xml:space="preserve">02</w:t>
            </w:r>
          </w:p>
        </w:tc>
        <w:tc>
          <w:tcPr/>
          <w:p>
            <w:pPr>
              <w:pStyle w:val="Compact"/>
              <w:jc w:val="left"/>
            </w:pPr>
            <w:r>
              <w:t xml:space="preserve">Journalist – Press Release &amp; Editorial Content Development (Spanish/English)</w:t>
            </w:r>
          </w:p>
        </w:tc>
        <w:tc>
          <w:tcPr/>
          <w:p>
            <w:pPr>
              <w:pStyle w:val="Compact"/>
              <w:jc w:val="left"/>
            </w:pPr>
            <w:r>
              <w:t xml:space="preserve">Remote / Mexico City Office</w:t>
            </w:r>
          </w:p>
        </w:tc>
        <w:tc>
          <w:tcPr/>
          <w:p>
            <w:pPr>
              <w:pStyle w:val="Compact"/>
              <w:jc w:val="left"/>
            </w:pPr>
            <w:r>
              <w:t xml:space="preserve">Per deliverable</w:t>
            </w:r>
          </w:p>
        </w:tc>
        <w:tc>
          <w:tcPr/>
          <w:p>
            <w:pPr>
              <w:pStyle w:val="Compact"/>
              <w:jc w:val="left"/>
            </w:pPr>
            <w:r>
              <w:t xml:space="preserve">$4,200.00</w:t>
            </w:r>
          </w:p>
        </w:tc>
        <w:tc>
          <w:tcPr/>
          <w:p>
            <w:pPr>
              <w:pStyle w:val="Compact"/>
              <w:jc w:val="left"/>
            </w:pPr>
            <w:r>
              <w:t xml:space="preserve">10 pieces</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Journalist – In-depth Interview &amp; Feature Story Production</w:t>
            </w:r>
          </w:p>
        </w:tc>
        <w:tc>
          <w:tcPr/>
          <w:p>
            <w:pPr>
              <w:pStyle w:val="Compact"/>
              <w:jc w:val="left"/>
            </w:pPr>
            <w:r>
              <w:t xml:space="preserve">Mexico City, CDMX</w:t>
            </w:r>
          </w:p>
        </w:tc>
        <w:tc>
          <w:tcPr/>
          <w:p>
            <w:pPr>
              <w:pStyle w:val="Compact"/>
              <w:jc w:val="left"/>
            </w:pPr>
            <w:r>
              <w:t xml:space="preserve">Per assignment</w:t>
            </w:r>
          </w:p>
        </w:tc>
        <w:tc>
          <w:tcPr/>
          <w:p>
            <w:pPr>
              <w:pStyle w:val="Compact"/>
              <w:jc w:val="left"/>
            </w:pPr>
            <w:r>
              <w:t xml:space="preserve">$6,800.00</w:t>
            </w:r>
          </w:p>
        </w:tc>
        <w:tc>
          <w:tcPr/>
          <w:p>
            <w:pPr>
              <w:pStyle w:val="Compact"/>
              <w:jc w:val="left"/>
            </w:pPr>
            <w:r>
              <w:t xml:space="preserve">4 assignments</w:t>
            </w:r>
          </w:p>
        </w:tc>
        <w:tc>
          <w:tcPr/>
          <w:p>
            <w:pPr>
              <w:pStyle w:val="Compact"/>
              <w:jc w:val="left"/>
            </w:pPr>
            <w:r>
              <w:t xml:space="preserve">$27,200.00</w:t>
            </w:r>
          </w:p>
        </w:tc>
      </w:tr>
      <w:tr>
        <w:tc>
          <w:tcPr/>
          <w:p>
            <w:pPr>
              <w:pStyle w:val="Compact"/>
              <w:jc w:val="left"/>
            </w:pPr>
            <w:r>
              <w:t xml:space="preserve">04</w:t>
            </w:r>
          </w:p>
        </w:tc>
        <w:tc>
          <w:tcPr/>
          <w:p>
            <w:pPr>
              <w:pStyle w:val="Compact"/>
              <w:jc w:val="left"/>
            </w:pPr>
            <w:r>
              <w:t xml:space="preserve">Editorial Review &amp; Fact-Checking by Senior Journalist</w:t>
            </w:r>
          </w:p>
        </w:tc>
        <w:tc>
          <w:tcPr/>
          <w:p>
            <w:pPr>
              <w:pStyle w:val="Compact"/>
              <w:jc w:val="left"/>
            </w:pPr>
            <w:r>
              <w:t xml:space="preserve">Mexico City, CDMX</w:t>
            </w:r>
          </w:p>
        </w:tc>
        <w:tc>
          <w:tcPr/>
          <w:p>
            <w:pPr>
              <w:pStyle w:val="Compact"/>
              <w:jc w:val="left"/>
            </w:pPr>
            <w:r>
              <w:t xml:space="preserve">Per manuscript</w:t>
            </w:r>
          </w:p>
        </w:tc>
        <w:tc>
          <w:tcPr/>
          <w:p>
            <w:pPr>
              <w:pStyle w:val="Compact"/>
              <w:jc w:val="left"/>
            </w:pPr>
            <w:r>
              <w:t xml:space="preserve">$2,500.00</w:t>
            </w:r>
          </w:p>
        </w:tc>
        <w:tc>
          <w:tcPr/>
          <w:p>
            <w:pPr>
              <w:pStyle w:val="Compact"/>
              <w:jc w:val="left"/>
            </w:pPr>
            <w:r>
              <w:t xml:space="preserve">15 manuscripts</w:t>
            </w:r>
          </w:p>
        </w:tc>
        <w:tc>
          <w:tcPr/>
          <w:p>
            <w:pPr>
              <w:pStyle w:val="Compact"/>
              <w:jc w:val="left"/>
            </w:pPr>
            <w:r>
              <w:t xml:space="preserve">$37,500.00</w:t>
            </w:r>
          </w:p>
        </w:tc>
      </w:tr>
      <w:tr>
        <w:tc>
          <w:tcPr/>
          <w:p>
            <w:pPr>
              <w:pStyle w:val="Compact"/>
              <w:jc w:val="left"/>
            </w:pPr>
            <w:r>
              <w:t xml:space="preserve">05</w:t>
            </w:r>
          </w:p>
        </w:tc>
        <w:tc>
          <w:tcPr/>
          <w:p>
            <w:pPr>
              <w:pStyle w:val="Compact"/>
              <w:jc w:val="left"/>
            </w:pPr>
            <w:r>
              <w:t xml:space="preserve">Media Relations &amp; Press Conference Coordination (Journalist-led)</w:t>
            </w:r>
          </w:p>
        </w:tc>
        <w:tc>
          <w:tcPr/>
          <w:p>
            <w:pPr>
              <w:pStyle w:val="Compact"/>
              <w:jc w:val="left"/>
            </w:pPr>
            <w:r>
              <w:t xml:space="preserve">Mexico City, CDMX</w:t>
            </w:r>
          </w:p>
        </w:tc>
        <w:tc>
          <w:tcPr/>
          <w:p>
            <w:pPr>
              <w:pStyle w:val="Compact"/>
              <w:jc w:val="left"/>
            </w:pPr>
            <w:r>
              <w:t xml:space="preserve">Per event</w:t>
            </w:r>
          </w:p>
        </w:tc>
        <w:tc>
          <w:tcPr/>
          <w:p>
            <w:pPr>
              <w:pStyle w:val="Compact"/>
              <w:jc w:val="left"/>
            </w:pPr>
            <w:r>
              <w:t xml:space="preserve">$12,000.00</w:t>
            </w:r>
          </w:p>
        </w:tc>
        <w:tc>
          <w:tcPr/>
          <w:p>
            <w:pPr>
              <w:pStyle w:val="Compact"/>
              <w:jc w:val="left"/>
            </w:pPr>
            <w:r>
              <w:t xml:space="preserve">3 events</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Multimedia Content – Photo Journalist &amp; Video Documentation</w:t>
            </w:r>
          </w:p>
        </w:tc>
        <w:tc>
          <w:tcPr/>
          <w:p>
            <w:pPr>
              <w:pStyle w:val="Compact"/>
              <w:jc w:val="left"/>
            </w:pPr>
            <w:r>
              <w:t xml:space="preserve">Mexico City, CDMX</w:t>
            </w:r>
          </w:p>
        </w:tc>
        <w:tc>
          <w:tcPr/>
          <w:p>
            <w:pPr>
              <w:pStyle w:val="Compact"/>
              <w:jc w:val="left"/>
            </w:pPr>
            <w:r>
              <w:t xml:space="preserve">Per day</w:t>
            </w:r>
          </w:p>
        </w:tc>
        <w:tc>
          <w:tcPr/>
          <w:p>
            <w:pPr>
              <w:pStyle w:val="Compact"/>
              <w:jc w:val="left"/>
            </w:pPr>
            <w:r>
              <w:t xml:space="preserve">$7,500.00</w:t>
            </w:r>
          </w:p>
        </w:tc>
        <w:tc>
          <w:tcPr/>
          <w:p>
            <w:pPr>
              <w:pStyle w:val="Compact"/>
              <w:jc w:val="left"/>
            </w:pPr>
            <w:r>
              <w:t xml:space="preserve">3 days</w:t>
            </w:r>
          </w:p>
        </w:tc>
        <w:tc>
          <w:tcPr/>
          <w:p>
            <w:pPr>
              <w:pStyle w:val="Compact"/>
              <w:jc w:val="left"/>
            </w:pPr>
            <w:r>
              <w:t xml:space="preserve">$22,500.00</w:t>
            </w:r>
          </w:p>
        </w:tc>
      </w:tr>
      <w:tr>
        <w:tc>
          <w:tcPr/>
          <w:p>
            <w:pPr>
              <w:pStyle w:val="Compact"/>
              <w:jc w:val="left"/>
            </w:pPr>
            <w:r>
              <w:t xml:space="preserve">07</w:t>
            </w:r>
          </w:p>
        </w:tc>
        <w:tc>
          <w:tcPr/>
          <w:p>
            <w:pPr>
              <w:pStyle w:val="Compact"/>
              <w:jc w:val="left"/>
            </w:pPr>
            <w:r>
              <w:t xml:space="preserve">Travel, Transportation &amp; Local Logistics within Mexico City</w:t>
            </w:r>
          </w:p>
        </w:tc>
        <w:tc>
          <w:tcPr/>
          <w:p>
            <w:pPr>
              <w:pStyle w:val="Compact"/>
              <w:jc w:val="left"/>
            </w:pPr>
            <w:r>
              <w:t xml:space="preserve">Mexico City, CDMX</w:t>
            </w:r>
          </w:p>
        </w:tc>
        <w:tc>
          <w:tcPr/>
          <w:p>
            <w:pPr>
              <w:pStyle w:val="Compact"/>
              <w:jc w:val="left"/>
            </w:pPr>
            <w:r>
              <w:t xml:space="preserve">Per project</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Administrative &amp; Regulatory Compliance (Press Credentials, Permits – Mexico City)</w:t>
            </w:r>
          </w:p>
        </w:tc>
        <w:tc>
          <w:tcPr/>
          <w:p>
            <w:pPr>
              <w:pStyle w:val="Compact"/>
              <w:jc w:val="left"/>
            </w:pPr>
            <w:r>
              <w:t xml:space="preserve">Mexico City, CDMX</w:t>
            </w:r>
          </w:p>
        </w:tc>
        <w:tc>
          <w:tcPr/>
          <w:p>
            <w:pPr>
              <w:pStyle w:val="Compact"/>
              <w:jc w:val="left"/>
            </w:pPr>
            <w:r>
              <w:t xml:space="preserve">Per project</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$2,800.00</w:t>
            </w:r>
          </w:p>
        </w:tc>
      </w:tr>
      <w:tr>
        <w:tc>
          <w:tcPr>
            <w:gridSpan w:val="6"/>
          </w:tcPr>
          <w:p>
            <w:pPr>
              <w:pStyle w:val="Compact"/>
              <w:jc w:val="right"/>
            </w:pPr>
            <w:r>
              <w:t xml:space="preserve">Subtotal (before taxes):</w:t>
            </w:r>
          </w:p>
        </w:tc>
        <w:tc>
          <w:tcPr/>
          <w:p>
            <w:pPr>
              <w:pStyle w:val="Compact"/>
              <w:jc w:val="left"/>
            </w:pPr>
            <w:r>
              <w:rPr>
                <w:bCs/>
                <w:b/>
              </w:rPr>
              <w:t xml:space="preserve">$213,700.00</w:t>
            </w:r>
          </w:p>
        </w:tc>
      </w:tr>
      <w:tr>
        <w:tc>
          <w:tcPr>
            <w:gridSpan w:val="6"/>
          </w:tcPr>
          <w:p>
            <w:pPr>
              <w:pStyle w:val="Compact"/>
              <w:jc w:val="right"/>
            </w:pPr>
            <w:r>
              <w:t xml:space="preserve">IVA (16% – Mexican Value Added Tax):</w:t>
            </w:r>
          </w:p>
        </w:tc>
        <w:tc>
          <w:tcPr/>
          <w:p>
            <w:pPr>
              <w:pStyle w:val="Compact"/>
              <w:jc w:val="left"/>
            </w:pPr>
            <w:r>
              <w:t xml:space="preserve">$34,192.00</w:t>
            </w:r>
          </w:p>
        </w:tc>
      </w:tr>
      <w:tr>
        <w:tc>
          <w:tcPr>
            <w:gridSpan w:val="6"/>
          </w:tcPr>
          <w:p>
            <w:pPr>
              <w:pStyle w:val="Compact"/>
              <w:jc w:val="right"/>
            </w:pPr>
            <w:r>
              <w:t xml:space="preserve">TOTAL ESTIMATED COST (Quotation Estimate):</w:t>
            </w:r>
          </w:p>
        </w:tc>
        <w:tc>
          <w:tcPr/>
          <w:p>
            <w:pPr>
              <w:pStyle w:val="Compact"/>
              <w:jc w:val="left"/>
            </w:pPr>
            <w:r>
              <w:t xml:space="preserve">$247,892.00 MXN</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expiration date, all pricing for</w:t>
      </w:r>
      <w:r>
        <w:t xml:space="preserve"> </w:t>
      </w:r>
      <w:r>
        <w:t xml:space="preserve">Journalist</w:t>
      </w:r>
      <w:r>
        <w:t xml:space="preserve"> </w:t>
      </w:r>
      <w:r>
        <w:t xml:space="preserve">services in</w:t>
      </w:r>
      <w:r>
        <w:t xml:space="preserve"> </w:t>
      </w:r>
      <w:r>
        <w:t xml:space="preserve">Mexico, Mexico City</w:t>
      </w:r>
      <w:r>
        <w:t xml:space="preserve"> </w:t>
      </w:r>
      <w:r>
        <w:t xml:space="preserve">is subject to revision based on current market conditions and availability of qualified media personnel.</w:t>
      </w:r>
    </w:p>
    <w:p>
      <w:pPr>
        <w:numPr>
          <w:ilvl w:val="0"/>
          <w:numId w:val="1001"/>
        </w:numPr>
        <w:pStyle w:val="Compact"/>
      </w:pPr>
      <w:r>
        <w:t xml:space="preserve">All</w:t>
      </w:r>
      <w:r>
        <w:t xml:space="preserve"> </w:t>
      </w:r>
      <w:r>
        <w:t xml:space="preserve">Journalist</w:t>
      </w:r>
      <w:r>
        <w:t xml:space="preserve"> </w:t>
      </w:r>
      <w:r>
        <w:t xml:space="preserve">services described in this</w:t>
      </w:r>
      <w:r>
        <w:t xml:space="preserve"> </w:t>
      </w:r>
      <w:r>
        <w:t xml:space="preserve">Quotation Estimate</w:t>
      </w:r>
      <w:r>
        <w:t xml:space="preserve"> </w:t>
      </w:r>
      <w:r>
        <w:t xml:space="preserve">shall be performed in compliance with the Mexican Federal Labor Law (Ley Federal del Trabajo), the Federal Law on the Protection of Personal Data Held by Private Parties, and all applicable regulations of the Mexico City government regarding media operations and public assembly.</w:t>
      </w:r>
    </w:p>
    <w:p>
      <w:pPr>
        <w:numPr>
          <w:ilvl w:val="0"/>
          <w:numId w:val="1001"/>
        </w:numPr>
        <w:pStyle w:val="Compact"/>
      </w:pPr>
      <w:r>
        <w:t xml:space="preserve">Payment terms: 50% advance payment upon acceptance of this</w:t>
      </w:r>
      <w:r>
        <w:t xml:space="preserve"> </w:t>
      </w:r>
      <w:r>
        <w:t xml:space="preserve">Quotation Estimate</w:t>
      </w:r>
      <w:r>
        <w:t xml:space="preserve">, and 50% upon final delivery of all</w:t>
      </w:r>
      <w:r>
        <w:t xml:space="preserve"> </w:t>
      </w:r>
      <w:r>
        <w:t xml:space="preserve">Journalist</w:t>
      </w:r>
      <w:r>
        <w:t xml:space="preserve"> </w:t>
      </w:r>
      <w:r>
        <w:t xml:space="preserve">deliverables. Payments shall be made in Mexican Pesos (MXN) via bank transfer to our account at BBVA México, CDMX branch.</w:t>
      </w:r>
    </w:p>
    <w:p>
      <w:pPr>
        <w:numPr>
          <w:ilvl w:val="0"/>
          <w:numId w:val="1001"/>
        </w:numPr>
        <w:pStyle w:val="Compact"/>
      </w:pPr>
      <w:r>
        <w:t xml:space="preserve">The assigned</w:t>
      </w:r>
      <w:r>
        <w:t xml:space="preserve"> </w:t>
      </w:r>
      <w:r>
        <w:t xml:space="preserve">Journalist</w:t>
      </w:r>
      <w:r>
        <w:t xml:space="preserve"> </w:t>
      </w:r>
      <w:r>
        <w:t xml:space="preserve">personnel are independent contractors of Meridiano Press &amp; Media Services. The client acknowledges that all intellectual property rights to content produced under this</w:t>
      </w:r>
      <w:r>
        <w:t xml:space="preserve"> </w:t>
      </w:r>
      <w:r>
        <w:t xml:space="preserve">Quotation Estimate</w:t>
      </w:r>
      <w:r>
        <w:t xml:space="preserve"> </w:t>
      </w:r>
      <w:r>
        <w:t xml:space="preserve">shall transfer to the client upon full payment, subject to the terms of the master service agreement.</w:t>
      </w:r>
    </w:p>
    <w:p>
      <w:pPr>
        <w:numPr>
          <w:ilvl w:val="0"/>
          <w:numId w:val="1001"/>
        </w:numPr>
        <w:pStyle w:val="Compact"/>
      </w:pPr>
      <w:r>
        <w:t xml:space="preserve">Any changes to the scope of</w:t>
      </w:r>
      <w:r>
        <w:t xml:space="preserve"> </w:t>
      </w:r>
      <w:r>
        <w:t xml:space="preserve">Journalist</w:t>
      </w:r>
      <w:r>
        <w:t xml:space="preserve"> </w:t>
      </w:r>
      <w:r>
        <w:t xml:space="preserve">services, additional days of coverage in</w:t>
      </w:r>
      <w:r>
        <w:t xml:space="preserve"> </w:t>
      </w:r>
      <w:r>
        <w:t xml:space="preserve">Mexico, Mexico City</w:t>
      </w:r>
      <w:r>
        <w:t xml:space="preserve">, or modifications to deliverables must be approved in writing by both parties and will be reflected in a supplementary</w:t>
      </w:r>
      <w:r>
        <w:t xml:space="preserve"> </w:t>
      </w:r>
      <w:r>
        <w:t xml:space="preserve">Quotation Estimate</w:t>
      </w:r>
      <w:r>
        <w:t xml:space="preserve"> </w:t>
      </w:r>
      <w:r>
        <w:t xml:space="preserve">addendum.</w:t>
      </w:r>
    </w:p>
    <w:p>
      <w:pPr>
        <w:numPr>
          <w:ilvl w:val="0"/>
          <w:numId w:val="1001"/>
        </w:numPr>
        <w:pStyle w:val="Compact"/>
      </w:pPr>
      <w:r>
        <w:t xml:space="preserve">Force majeure events, including but not limited to natural disasters, government-mandated closures, or civil unrest in Mexico City, may affect the delivery timeline of</w:t>
      </w:r>
      <w:r>
        <w:t xml:space="preserve"> </w:t>
      </w:r>
      <w:r>
        <w:t xml:space="preserve">Journalist</w:t>
      </w:r>
      <w:r>
        <w:t xml:space="preserve"> </w:t>
      </w:r>
      <w:r>
        <w:t xml:space="preserve">services. In such cases, both parties shall negotiate in good faith to adjust the schedule without penalty.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Upon acceptance, a definitive Service Agreement for</w:t>
      </w:r>
      <w:r>
        <w:t xml:space="preserve"> </w:t>
      </w:r>
      <w:r>
        <w:t xml:space="preserve">Journalist</w:t>
      </w:r>
      <w:r>
        <w:t xml:space="preserve"> </w:t>
      </w:r>
      <w:r>
        <w:t xml:space="preserve">operations in</w:t>
      </w:r>
      <w:r>
        <w:t xml:space="preserve"> </w:t>
      </w:r>
      <w:r>
        <w:t xml:space="preserve">Mexico, Mexico City</w:t>
      </w:r>
      <w:r>
        <w:t xml:space="preserve"> </w:t>
      </w:r>
      <w:r>
        <w:t xml:space="preserve">shall be executed within five (5) business days.</w:t>
      </w:r>
    </w:p>
    <w:p>
      <w:pPr>
        <w:numPr>
          <w:ilvl w:val="0"/>
          <w:numId w:val="1001"/>
        </w:numPr>
        <w:pStyle w:val="Compact"/>
      </w:pPr>
      <w:r>
        <w:t xml:space="preserve">All</w:t>
      </w:r>
      <w:r>
        <w:t xml:space="preserve"> </w:t>
      </w:r>
      <w:r>
        <w:t xml:space="preserve">Journalist</w:t>
      </w:r>
      <w:r>
        <w:t xml:space="preserve"> </w:t>
      </w:r>
      <w:r>
        <w:t xml:space="preserve">staff operating in</w:t>
      </w:r>
      <w:r>
        <w:t xml:space="preserve"> </w:t>
      </w:r>
      <w:r>
        <w:t xml:space="preserve">Mexico, Mexico City</w:t>
      </w:r>
      <w:r>
        <w:t xml:space="preserve"> </w:t>
      </w:r>
      <w:r>
        <w:t xml:space="preserve">under this engagement shall carry valid press identification, professional liability insurance, and comply with all municipal permits required for media operations in the capital.</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Journalist</w:t>
      </w:r>
      <w:r>
        <w:t xml:space="preserve"> </w:t>
      </w:r>
      <w:r>
        <w:t xml:space="preserve">services in</w:t>
      </w:r>
      <w:r>
        <w:t xml:space="preserve"> </w:t>
      </w:r>
      <w:r>
        <w:t xml:space="preserve">Mexico, Mexico City</w:t>
      </w:r>
      <w:r>
        <w:t xml:space="preserve"> </w:t>
      </w:r>
      <w:r>
        <w:t xml:space="preserve">and agrees to the terms, conditions, and pricing outlined herein. This signature authorizes Meridiano Press &amp; Media Services to proceed with the engagement of the specified</w:t>
      </w:r>
      <w:r>
        <w:t xml:space="preserve"> </w:t>
      </w:r>
      <w:r>
        <w:t xml:space="preserve">Journalist</w:t>
      </w:r>
      <w:r>
        <w:t xml:space="preserve"> </w:t>
      </w:r>
      <w:r>
        <w:t xml:space="preserve">personnel and to initiate all necessary administrative and regulatory processes in Mexico City.</w:t>
      </w:r>
    </w:p>
    <w:p>
      <w:pPr>
        <w:pStyle w:val="BodyText"/>
      </w:pPr>
      <w:r>
        <w:rPr>
          <w:bCs/>
          <w:b/>
        </w:rPr>
        <w:t xml:space="preserve">For Meridiano Press &amp; Media Services, S.A. de C.V.</w:t>
      </w:r>
      <w:r>
        <w:br/>
      </w:r>
      <w:r>
        <w:t xml:space="preserve">Name: Lic. Alejandro Ramírez Torres</w:t>
      </w:r>
      <w:r>
        <w:br/>
      </w:r>
      <w:r>
        <w:t xml:space="preserve">Title: Director of Operations, Mexico City</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Meridiano Press &amp; Media Services, S.A. de C.V. | Quotation Estimate QTE-MX-2025-04871 | Journalist Services – Mexico, Mexico City</w:t>
      </w:r>
    </w:p>
    <w:p>
      <w:pPr>
        <w:pStyle w:val="BodyText"/>
      </w:pPr>
      <w:r>
        <w:t xml:space="preserve">This document is generated electronically and is valid without a physical seal. For verification, contact quotations@meridianopress.com.mx or call +52 (55) 5512 3456.</w:t>
      </w:r>
    </w:p>
    <w:p>
      <w:pPr>
        <w:pStyle w:val="BodyText"/>
      </w:pPr>
      <w:r>
        <w:t xml:space="preserve">© 2025 Meridiano Press &amp; Media Services. All rights reserved. Mexico City, Mexico.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Mexico Mexico City</dc:title>
  <dc:creator/>
  <dc:language>en</dc:language>
  <cp:keywords/>
  <dcterms:created xsi:type="dcterms:W3CDTF">2026-10-10T02:42:32Z</dcterms:created>
  <dcterms:modified xsi:type="dcterms:W3CDTF">2026-10-10T02:42:32Z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