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mediabridge-nepal-pvt.-ltd."/>
    <w:p>
      <w:pPr>
        <w:pStyle w:val="Heading1"/>
      </w:pPr>
      <w:r>
        <w:t xml:space="preserve">MediaBridge Nepal Pvt. Ltd.</w:t>
      </w:r>
    </w:p>
    <w:p>
      <w:pPr>
        <w:pStyle w:val="FirstParagraph"/>
      </w:pPr>
      <w:r>
        <w:t xml:space="preserve">Thamel Marg, Kathmandu 44600, Nepal</w:t>
      </w:r>
    </w:p>
    <w:p>
      <w:pPr>
        <w:pStyle w:val="BodyText"/>
      </w:pPr>
      <w:r>
        <w:t xml:space="preserve">Phone: +977-1-4412345 | Email: info@mediabridgenepal.com</w:t>
      </w:r>
    </w:p>
    <w:p>
      <w:pPr>
        <w:pStyle w:val="BodyText"/>
      </w:pPr>
      <w:r>
        <w:t xml:space="preserve">Reg. No: 2080/81-0456 | VAT Reg: 70123456</w:t>
      </w:r>
    </w:p>
    <w:bookmarkEnd w:id="20"/>
    <w:p>
      <w:pPr>
        <w:pStyle w:val="BodyText"/>
      </w:pPr>
      <w:r>
        <w:t xml:space="preserve">Date:</w:t>
      </w:r>
      <w:r>
        <w:t xml:space="preserve"> </w:t>
      </w:r>
      <w:r>
        <w:rPr>
          <w:bCs/>
          <w:b/>
        </w:rPr>
        <w:t xml:space="preserve">15 June 2025</w:t>
      </w:r>
    </w:p>
    <w:p>
      <w:pPr>
        <w:pStyle w:val="BodyText"/>
      </w:pPr>
      <w:r>
        <w:t xml:space="preserve">Quotation No:</w:t>
      </w:r>
      <w:r>
        <w:t xml:space="preserve"> </w:t>
      </w:r>
      <w:r>
        <w:rPr>
          <w:bCs/>
          <w:b/>
        </w:rPr>
        <w:t xml:space="preserve">MBN/QE/2025/0347</w:t>
      </w:r>
    </w:p>
    <w:p>
      <w:pPr>
        <w:pStyle w:val="BodyText"/>
      </w:pPr>
      <w:r>
        <w:t xml:space="preserve">Valid Until:</w:t>
      </w:r>
      <w:r>
        <w:t xml:space="preserve"> </w:t>
      </w:r>
      <w:r>
        <w:rPr>
          <w:bCs/>
          <w:b/>
        </w:rPr>
        <w:t xml:space="preserve">15 July 2025</w:t>
      </w:r>
    </w:p>
    <w:bookmarkStart w:id="21" w:name="quotation-estimate"/>
    <w:p>
      <w:pPr>
        <w:pStyle w:val="Heading2"/>
      </w:pPr>
      <w:r>
        <w:t xml:space="preserve">Quotation Estimate</w:t>
      </w:r>
    </w:p>
    <w:p>
      <w:pPr>
        <w:pStyle w:val="FirstParagraph"/>
      </w:pPr>
      <w:r>
        <w:t xml:space="preserve">Professional Journalist Services — Nepal Kathmandu</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Mr. Rajesh Shrestha, Director, Himalayan Chronicle Media Group, Boudha, Kathmandu, Nepal</w:t>
            </w:r>
          </w:p>
        </w:tc>
      </w:tr>
      <w:tr>
        <w:tc>
          <w:tcPr/>
          <w:p>
            <w:pPr>
              <w:pStyle w:val="Compact"/>
              <w:jc w:val="left"/>
            </w:pPr>
            <w:r>
              <w:t xml:space="preserve">Project Reference:</w:t>
            </w:r>
          </w:p>
        </w:tc>
        <w:tc>
          <w:tcPr/>
          <w:p>
            <w:pPr>
              <w:pStyle w:val="Compact"/>
              <w:jc w:val="left"/>
            </w:pPr>
            <w:r>
              <w:t xml:space="preserve">Engagement of a Senior Journalist for In-Depth Investigative Reporting &amp; Editorial Coverage in the Kathmandu Valley</w:t>
            </w:r>
          </w:p>
        </w:tc>
      </w:tr>
      <w:tr>
        <w:tc>
          <w:tcPr/>
          <w:p>
            <w:pPr>
              <w:pStyle w:val="Compact"/>
              <w:jc w:val="left"/>
            </w:pPr>
            <w:r>
              <w:t xml:space="preserve">Service Location:</w:t>
            </w:r>
          </w:p>
        </w:tc>
        <w:tc>
          <w:tcPr/>
          <w:p>
            <w:pPr>
              <w:pStyle w:val="Compact"/>
              <w:jc w:val="left"/>
            </w:pPr>
            <w:r>
              <w:t xml:space="preserve">Kathmandu, Nepal (including Lalitpur and Bhaktapur districts as applicable)</w:t>
            </w:r>
          </w:p>
        </w:tc>
      </w:tr>
      <w:tr>
        <w:tc>
          <w:tcPr/>
          <w:p>
            <w:pPr>
              <w:pStyle w:val="Compact"/>
              <w:jc w:val="left"/>
            </w:pPr>
            <w:r>
              <w:t xml:space="preserve">Engagement Period:</w:t>
            </w:r>
          </w:p>
        </w:tc>
        <w:tc>
          <w:tcPr/>
          <w:p>
            <w:pPr>
              <w:pStyle w:val="Compact"/>
              <w:jc w:val="left"/>
            </w:pPr>
            <w:r>
              <w:t xml:space="preserve">1 July 2025 to 31 December 2025 (6 months)</w:t>
            </w:r>
          </w:p>
        </w:tc>
      </w:tr>
      <w:tr>
        <w:tc>
          <w:tcPr/>
          <w:p>
            <w:pPr>
              <w:pStyle w:val="Compact"/>
              <w:jc w:val="left"/>
            </w:pPr>
            <w:r>
              <w:t xml:space="preserve">Currency:</w:t>
            </w:r>
          </w:p>
        </w:tc>
        <w:tc>
          <w:tcPr/>
          <w:p>
            <w:pPr>
              <w:pStyle w:val="Compact"/>
              <w:jc w:val="left"/>
            </w:pPr>
            <w:r>
              <w:t xml:space="preserve">Nepalese Rupees (NPR)</w:t>
            </w:r>
          </w:p>
        </w:tc>
      </w:tr>
    </w:tbl>
    <w:bookmarkStart w:id="22" w:name="scope-of-journalist-services"/>
    <w:p>
      <w:pPr>
        <w:pStyle w:val="Heading3"/>
      </w:pPr>
      <w:r>
        <w:t xml:space="preserve">1. Scope of Journalist Services</w:t>
      </w:r>
    </w:p>
    <w:p>
      <w:pPr>
        <w:pStyle w:val="FirstParagraph"/>
      </w:pPr>
      <w:r>
        <w:t xml:space="preserve">This</w:t>
      </w:r>
      <w:r>
        <w:t xml:space="preserve"> </w:t>
      </w:r>
      <w:r>
        <w:t xml:space="preserve">Quotation Estimate</w:t>
      </w:r>
      <w:r>
        <w:t xml:space="preserve"> </w:t>
      </w:r>
      <w:r>
        <w:t xml:space="preserve">is issued by MediaBridge Nepal Pvt. Ltd. to formally propose the engagement of a qualified and experienced</w:t>
      </w:r>
      <w:r>
        <w:t xml:space="preserve"> </w:t>
      </w:r>
      <w:r>
        <w:t xml:space="preserve">Journalist</w:t>
      </w:r>
      <w:r>
        <w:t xml:space="preserve"> </w:t>
      </w:r>
      <w:r>
        <w:t xml:space="preserve">for the client's media operations based in</w:t>
      </w:r>
      <w:r>
        <w:t xml:space="preserve"> </w:t>
      </w:r>
      <w:r>
        <w:t xml:space="preserve">Nepal Kathmandu</w:t>
      </w:r>
      <w:r>
        <w:t xml:space="preserve">. The proposed Journalist will be responsible for producing high-quality investigative reports, feature stories, editorial commentary, and on-the-ground news coverage across the Kathmandu Valley. The Journalist will operate under the editorial guidance of the client's senior management while maintaining the professional standards expected of a seasoned media professional in the Nepali journalism landscape.</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Monthly professional fee for Senior Journalist (full-time, 5-day work week, Kathmandu-based)</w:t>
            </w:r>
          </w:p>
        </w:tc>
        <w:tc>
          <w:tcPr/>
          <w:p>
            <w:pPr>
              <w:pStyle w:val="Compact"/>
              <w:jc w:val="left"/>
            </w:pPr>
            <w:r>
              <w:t xml:space="preserve">6 months</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2</w:t>
            </w:r>
          </w:p>
        </w:tc>
        <w:tc>
          <w:tcPr/>
          <w:p>
            <w:pPr>
              <w:pStyle w:val="Compact"/>
              <w:jc w:val="left"/>
            </w:pPr>
            <w:r>
              <w:t xml:space="preserve">Field reporting and investigative journalism assignments (up to 8 per month, including travel within Kathmandu Valley)</w:t>
            </w:r>
          </w:p>
        </w:tc>
        <w:tc>
          <w:tcPr/>
          <w:p>
            <w:pPr>
              <w:pStyle w:val="Compact"/>
              <w:jc w:val="left"/>
            </w:pPr>
            <w:r>
              <w:t xml:space="preserve">48 assignments</w:t>
            </w:r>
          </w:p>
        </w:tc>
        <w:tc>
          <w:tcPr/>
          <w:p>
            <w:pPr>
              <w:pStyle w:val="Compact"/>
              <w:jc w:val="left"/>
            </w:pPr>
            <w:r>
              <w:t xml:space="preserve">12,000</w:t>
            </w:r>
          </w:p>
        </w:tc>
        <w:tc>
          <w:tcPr/>
          <w:p>
            <w:pPr>
              <w:pStyle w:val="Compact"/>
              <w:jc w:val="left"/>
            </w:pPr>
            <w:r>
              <w:t xml:space="preserve">576,000</w:t>
            </w:r>
          </w:p>
        </w:tc>
      </w:tr>
      <w:tr>
        <w:tc>
          <w:tcPr/>
          <w:p>
            <w:pPr>
              <w:pStyle w:val="Compact"/>
              <w:jc w:val="left"/>
            </w:pPr>
            <w:r>
              <w:t xml:space="preserve">3</w:t>
            </w:r>
          </w:p>
        </w:tc>
        <w:tc>
          <w:tcPr/>
          <w:p>
            <w:pPr>
              <w:pStyle w:val="Compact"/>
              <w:jc w:val="left"/>
            </w:pPr>
            <w:r>
              <w:t xml:space="preserve">Editorial content development, column writing, and opinion pieces for print and digital platforms</w:t>
            </w:r>
          </w:p>
        </w:tc>
        <w:tc>
          <w:tcPr/>
          <w:p>
            <w:pPr>
              <w:pStyle w:val="Compact"/>
              <w:jc w:val="left"/>
            </w:pPr>
            <w:r>
              <w:t xml:space="preserve">24 pieces</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4</w:t>
            </w:r>
          </w:p>
        </w:tc>
        <w:tc>
          <w:tcPr/>
          <w:p>
            <w:pPr>
              <w:pStyle w:val="Compact"/>
              <w:jc w:val="left"/>
            </w:pPr>
            <w:r>
              <w:t xml:space="preserve">Live broadcast support and press conference coverage in Kathmandu (up to 4 per month)</w:t>
            </w:r>
          </w:p>
        </w:tc>
        <w:tc>
          <w:tcPr/>
          <w:p>
            <w:pPr>
              <w:pStyle w:val="Compact"/>
              <w:jc w:val="left"/>
            </w:pPr>
            <w:r>
              <w:t xml:space="preserve">24 events</w:t>
            </w:r>
          </w:p>
        </w:tc>
        <w:tc>
          <w:tcPr/>
          <w:p>
            <w:pPr>
              <w:pStyle w:val="Compact"/>
              <w:jc w:val="left"/>
            </w:pPr>
            <w:r>
              <w:t xml:space="preserve">15,000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Equipment allowance (laptop, recording device, SIM/data plan for the Journalist)</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Professional indemnity insurance and statutory social security contributions (SSP) for the Journalist</w:t>
            </w:r>
          </w:p>
        </w:tc>
        <w:tc>
          <w:tcPr/>
          <w:p>
            <w:pPr>
              <w:pStyle w:val="Compact"/>
              <w:jc w:val="left"/>
            </w:pPr>
            <w:r>
              <w:t xml:space="preserve">6 months</w:t>
            </w:r>
          </w:p>
        </w:tc>
        <w:tc>
          <w:tcPr/>
          <w:p>
            <w:pPr>
              <w:pStyle w:val="Compact"/>
              <w:jc w:val="left"/>
            </w:pPr>
            <w:r>
              <w:t xml:space="preserve">22,000</w:t>
            </w:r>
          </w:p>
        </w:tc>
        <w:tc>
          <w:tcPr/>
          <w:p>
            <w:pPr>
              <w:pStyle w:val="Compact"/>
              <w:jc w:val="left"/>
            </w:pPr>
            <w:r>
              <w:t xml:space="preserve">132,000</w:t>
            </w:r>
          </w:p>
        </w:tc>
      </w:tr>
      <w:tr>
        <w:tc>
          <w:tcPr/>
          <w:p>
            <w:pPr>
              <w:pStyle w:val="Compact"/>
              <w:jc w:val="left"/>
            </w:pPr>
            <w:r>
              <w:t xml:space="preserve">7</w:t>
            </w:r>
          </w:p>
        </w:tc>
        <w:tc>
          <w:tcPr/>
          <w:p>
            <w:pPr>
              <w:pStyle w:val="Compact"/>
              <w:jc w:val="left"/>
            </w:pPr>
            <w:r>
              <w:t xml:space="preserve">Administrative and coordination overhead (scheduling, legal review of published material, compliance with Nepal Press and Publications Act)</w:t>
            </w:r>
          </w:p>
        </w:tc>
        <w:tc>
          <w:tcPr/>
          <w:p>
            <w:pPr>
              <w:pStyle w:val="Compact"/>
              <w:jc w:val="left"/>
            </w:pPr>
            <w:r>
              <w:t xml:space="preserve">6 months</w:t>
            </w:r>
          </w:p>
        </w:tc>
        <w:tc>
          <w:tcPr/>
          <w:p>
            <w:pPr>
              <w:pStyle w:val="Compact"/>
              <w:jc w:val="left"/>
            </w:pPr>
            <w:r>
              <w:t xml:space="preserve">18,000</w:t>
            </w:r>
          </w:p>
        </w:tc>
        <w:tc>
          <w:tcPr/>
          <w:p>
            <w:pPr>
              <w:pStyle w:val="Compact"/>
              <w:jc w:val="left"/>
            </w:pPr>
            <w:r>
              <w:t xml:space="preserve">108,000</w:t>
            </w:r>
          </w:p>
        </w:tc>
      </w:tr>
      <w:tr>
        <w:tc>
          <w:tcPr>
            <w:gridSpan w:val="4"/>
          </w:tcPr>
          <w:p>
            <w:pPr>
              <w:pStyle w:val="Compact"/>
              <w:jc w:val="right"/>
            </w:pPr>
            <w:r>
              <w:t xml:space="preserve">Subtotal (NPR)</w:t>
            </w:r>
          </w:p>
        </w:tc>
        <w:tc>
          <w:tcPr/>
          <w:p>
            <w:pPr>
              <w:pStyle w:val="Compact"/>
              <w:jc w:val="left"/>
            </w:pPr>
            <w:r>
              <w:t xml:space="preserve">2,575,000</w:t>
            </w:r>
          </w:p>
        </w:tc>
      </w:tr>
      <w:tr>
        <w:tc>
          <w:tcPr>
            <w:gridSpan w:val="4"/>
          </w:tcPr>
          <w:p>
            <w:pPr>
              <w:pStyle w:val="Compact"/>
              <w:jc w:val="right"/>
            </w:pPr>
            <w:r>
              <w:t xml:space="preserve">VAT @ 13% (NPR)</w:t>
            </w:r>
          </w:p>
        </w:tc>
        <w:tc>
          <w:tcPr/>
          <w:p>
            <w:pPr>
              <w:pStyle w:val="Compact"/>
              <w:jc w:val="left"/>
            </w:pPr>
            <w:r>
              <w:t xml:space="preserve">334,750</w:t>
            </w:r>
          </w:p>
        </w:tc>
      </w:tr>
      <w:tr>
        <w:tc>
          <w:tcPr>
            <w:gridSpan w:val="4"/>
          </w:tcPr>
          <w:p>
            <w:pPr>
              <w:pStyle w:val="Compact"/>
              <w:jc w:val="right"/>
            </w:pPr>
            <w:r>
              <w:rPr>
                <w:bCs/>
                <w:b/>
              </w:rPr>
              <w:t xml:space="preserve">Grand Total (NPR)</w:t>
            </w:r>
          </w:p>
        </w:tc>
        <w:tc>
          <w:tcPr/>
          <w:p>
            <w:pPr>
              <w:pStyle w:val="Compact"/>
              <w:jc w:val="left"/>
            </w:pPr>
            <w:r>
              <w:rPr>
                <w:bCs/>
                <w:b/>
              </w:rPr>
              <w:t xml:space="preserve">2,909,750</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rates and availability of the proposed Journalist may be subject to revision.</w:t>
      </w:r>
    </w:p>
    <w:p>
      <w:pPr>
        <w:numPr>
          <w:ilvl w:val="0"/>
          <w:numId w:val="1001"/>
        </w:numPr>
        <w:pStyle w:val="Compact"/>
      </w:pPr>
      <w:r>
        <w:t xml:space="preserve">Payment terms: 40% advance upon acceptance of this Quotation Estimate, 30% upon completion of the third month, and the remaining 30% upon successful completion of the six-month engagement period.</w:t>
      </w:r>
    </w:p>
    <w:p>
      <w:pPr>
        <w:numPr>
          <w:ilvl w:val="0"/>
          <w:numId w:val="1001"/>
        </w:numPr>
        <w:pStyle w:val="Compact"/>
      </w:pPr>
      <w:r>
        <w:t xml:space="preserve">All payments shall be made in Nepalese Rupees (NPR) via bank transfer to the account of MediaBridge Nepal Pvt. Ltd., Nabil Bank, Kathmandu Branch, Nepal.</w:t>
      </w:r>
    </w:p>
    <w:p>
      <w:pPr>
        <w:numPr>
          <w:ilvl w:val="0"/>
          <w:numId w:val="1001"/>
        </w:numPr>
        <w:pStyle w:val="Compact"/>
      </w:pPr>
      <w:r>
        <w:t xml:space="preserve">The Journalist engaged under this arrangement shall comply with the Nepal Press and Publications Act, 2059 (2003), the Electronic Media Act, 2073 (2016), and all applicable regulations of the Nepal Press Council.</w:t>
      </w:r>
    </w:p>
    <w:p>
      <w:pPr>
        <w:numPr>
          <w:ilvl w:val="0"/>
          <w:numId w:val="1001"/>
        </w:numPr>
        <w:pStyle w:val="Compact"/>
      </w:pPr>
      <w:r>
        <w:t xml:space="preserve">Any additional assignments beyond the quantities specified in Section 2 shall be billed separately at the unit rates stated herein, subject to prior written approval by the client.</w:t>
      </w:r>
    </w:p>
    <w:p>
      <w:pPr>
        <w:numPr>
          <w:ilvl w:val="0"/>
          <w:numId w:val="1001"/>
        </w:numPr>
        <w:pStyle w:val="Compact"/>
      </w:pPr>
      <w:r>
        <w:t xml:space="preserve">The Journalist shall maintain strict editorial independence and shall not be directed to publish content that violates the ethical code of the Nepal Press Council.</w:t>
      </w:r>
    </w:p>
    <w:p>
      <w:pPr>
        <w:numPr>
          <w:ilvl w:val="0"/>
          <w:numId w:val="1001"/>
        </w:numPr>
        <w:pStyle w:val="Compact"/>
      </w:pPr>
      <w:r>
        <w:t xml:space="preserve">Confidentiality: All source materials, unpublished drafts, and internal editorial discussions shall remain strictly confidential. The Journalist shall sign a Non-Disclosure Agreement (NDA) prior to commencing work in Kathmandu.</w:t>
      </w:r>
    </w:p>
    <w:p>
      <w:pPr>
        <w:numPr>
          <w:ilvl w:val="0"/>
          <w:numId w:val="1001"/>
        </w:numPr>
        <w:pStyle w:val="Compact"/>
      </w:pPr>
      <w:r>
        <w:t xml:space="preserve">This Quotation Estimate does not constitute a binding contract until both parties execute a formal Service Agreement in writing.</w:t>
      </w:r>
    </w:p>
    <w:p>
      <w:pPr>
        <w:numPr>
          <w:ilvl w:val="0"/>
          <w:numId w:val="1001"/>
        </w:numPr>
        <w:pStyle w:val="Compact"/>
      </w:pPr>
      <w:r>
        <w:t xml:space="preserve">Force majeure events, including but not limited to natural disasters common to the Nepal Kathmandu region (earthquakes, monsoon flooding), shall be addressed through mutual consultation and may result in temporary suspension of services without penalty.</w:t>
      </w:r>
    </w:p>
    <w:p>
      <w:pPr>
        <w:numPr>
          <w:ilvl w:val="0"/>
          <w:numId w:val="1001"/>
        </w:numPr>
        <w:pStyle w:val="Compact"/>
      </w:pPr>
      <w:r>
        <w:t xml:space="preserve">Disputes arising from this Quotation Estimate or the subsequent engagement shall be resolved through arbitration in Kathmandu, Nepal, in accordance with the Arbitration Act, 2055 (1998).</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 Quotation Estimate for Journalist services in Nepal Kathmandu and agrees to the terms, rates, and conditions outlined herein. This acceptance does not obligate either party to enter into a formal contract until a separate Service Agreement is executed.</w:t>
      </w:r>
    </w:p>
    <w:p>
      <w:pPr>
        <w:pStyle w:val="BodyText"/>
      </w:pPr>
      <w:r>
        <w:rPr>
          <w:bCs/>
          <w:b/>
        </w:rPr>
        <w:t xml:space="preserve">For MediaBridge Nepal Pvt. Ltd.</w:t>
      </w:r>
      <w:r>
        <w:br/>
      </w:r>
      <w:r>
        <w:t xml:space="preserve">Name: Sunita Gurung</w:t>
      </w:r>
      <w:r>
        <w:br/>
      </w:r>
      <w:r>
        <w:t xml:space="preserve">Designation: Managing Director</w:t>
      </w:r>
      <w:r>
        <w:br/>
      </w:r>
      <w:r>
        <w:t xml:space="preserve">Signature &amp; Company Seal</w:t>
      </w:r>
    </w:p>
    <w:p>
      <w:pPr>
        <w:pStyle w:val="BodyText"/>
      </w:pPr>
      <w:r>
        <w:rPr>
          <w:bCs/>
          <w:b/>
        </w:rPr>
        <w:t xml:space="preserve">For Himalayan Chronicle Media Group</w:t>
      </w:r>
      <w:r>
        <w:br/>
      </w:r>
      <w:r>
        <w:t xml:space="preserve">Name: Rajesh Shrestha</w:t>
      </w:r>
      <w:r>
        <w:br/>
      </w:r>
      <w:r>
        <w:t xml:space="preserve">Designation: Director</w:t>
      </w:r>
      <w:r>
        <w:br/>
      </w:r>
      <w:r>
        <w:t xml:space="preserve">Signature &amp; Company Seal</w:t>
      </w:r>
    </w:p>
    <w:p>
      <w:pPr>
        <w:pStyle w:val="BodyText"/>
      </w:pPr>
      <w:r>
        <w:t xml:space="preserve">This Quotation Estimate document was prepared by MediaBridge Nepal Pvt. Ltd., Kathmandu, Nepal. Document Reference: MBN/QE/2025/0347. For queries, please contact our Kathmandu office at +977-1-4412345 or info@mediabridgenepal.com. This document is the property of MediaBridge Nepal Pvt. Ltd. and shall not be reproduced without written consent.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Nepal Kathmandu</dc:title>
  <dc:creator/>
  <dc:language>en</dc:language>
  <cp:keywords/>
  <dcterms:created xsi:type="dcterms:W3CDTF">2026-10-10T02:14:13Z</dcterms:created>
  <dcterms:modified xsi:type="dcterms:W3CDTF">2026-10-10T02:14:13Z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