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Judge Services &amp; Deployment – Nigeria Lagos</w:t>
      </w:r>
    </w:p>
    <w:p>
      <w:pPr>
        <w:pStyle w:val="BodyText"/>
      </w:pPr>
      <w:r>
        <w:t xml:space="preserve">REF: QE-JDG-LAG-2025-0047</w:t>
      </w:r>
    </w:p>
    <w:bookmarkEnd w:id="20"/>
    <w:p>
      <w:pPr>
        <w:pStyle w:val="BodyText"/>
      </w:pP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Prepared By:</w:t>
      </w:r>
      <w:r>
        <w:t xml:space="preserve"> </w:t>
      </w:r>
      <w:r>
        <w:t xml:space="preserve">Meridian Professional Services Ltd.</w:t>
      </w:r>
    </w:p>
    <w:p>
      <w:pPr>
        <w:pStyle w:val="BodyText"/>
      </w:pPr>
      <w:r>
        <w:rPr>
          <w:bCs/>
          <w:b/>
        </w:rPr>
        <w:t xml:space="preserve">Client:</w:t>
      </w:r>
      <w:r>
        <w:t xml:space="preserve"> </w:t>
      </w:r>
      <w:r>
        <w:t xml:space="preserve">Lagos State Judiciary &amp; Events Authority</w:t>
      </w:r>
      <w:r>
        <w:br/>
      </w:r>
      <w:r>
        <w:rPr>
          <w:bCs/>
          <w:b/>
        </w:rPr>
        <w:t xml:space="preserve">Location:</w:t>
      </w:r>
      <w:r>
        <w:t xml:space="preserve"> </w:t>
      </w:r>
      <w:r>
        <w:t xml:space="preserve">Victoria Island, Lagos, Nigeria</w:t>
      </w:r>
      <w:r>
        <w:br/>
      </w:r>
      <w:r>
        <w:rPr>
          <w:bCs/>
          <w:b/>
        </w:rPr>
        <w:t xml:space="preserve">Contact:</w:t>
      </w:r>
      <w:r>
        <w:t xml:space="preserve"> </w:t>
      </w:r>
      <w:r>
        <w:t xml:space="preserve">procurement@lagosjudiciary.ng</w:t>
      </w:r>
    </w:p>
    <w:bookmarkStart w:id="21" w:name="executive-summary"/>
    <w:p>
      <w:pPr>
        <w:pStyle w:val="Heading2"/>
      </w:pPr>
      <w:r>
        <w:t xml:space="preserve">1. Executive Summary</w:t>
      </w:r>
    </w:p>
    <w:p>
      <w:pPr>
        <w:pStyle w:val="FirstParagraph"/>
      </w:pPr>
      <w:r>
        <w:t xml:space="preserve">This Quotation Estimate is issued by Meridian Professional Services Ltd. in response to the formal request for professional Judge services and the deployment of a comprehensive digital Judge evaluation platform for use in Nigeria Lagos. The scope of this Quotation Estimate encompasses the recruitment, training, and deployment of certified Judge professionals, the installation of a state-of-the-art digital scoring and adjudication system, and ongoing technical support for a period of twelve (12) months. All services described herein are tailored specifically to the operational requirements of the Nigeria Lagos jurisdiction, taking into account local regulatory frameworks, cultural considerations, and the specific needs of the Lagos State legal and events ecosystem.</w:t>
      </w:r>
    </w:p>
    <w:bookmarkEnd w:id="21"/>
    <w:bookmarkStart w:id="22" w:name="X1b645410bbd20f175c7b11d7bac3e3a0bd1d8c4"/>
    <w:p>
      <w:pPr>
        <w:pStyle w:val="Heading2"/>
      </w:pPr>
      <w:r>
        <w:t xml:space="preserve">2. Scope of Work – Judge Services in Nigeria Lagos</w:t>
      </w:r>
    </w:p>
    <w:p>
      <w:pPr>
        <w:pStyle w:val="FirstParagraph"/>
      </w:pPr>
      <w:r>
        <w:t xml:space="preserve">The Judge services outlined in this Quotation Estimate are designed to support a variety of adjudication needs across Nigeria Lagos, including but not limited to: commercial dispute resolution panels, cultural and artistic competition judging, academic evaluation boards, and regulatory compliance review panels. Each Judge professional assigned under this contract will hold a minimum of ten (10) years of relevant experience and will be fully versed in the legal and procedural standards applicable within Nigeria Lagos.</w:t>
      </w:r>
    </w:p>
    <w:bookmarkEnd w:id="22"/>
    <w:bookmarkStart w:id="23"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Judge Service / Component</w:t>
            </w:r>
          </w:p>
        </w:tc>
        <w:tc>
          <w:tcPr/>
          <w:p>
            <w:pPr>
              <w:pStyle w:val="Compact"/>
              <w:jc w:val="left"/>
            </w:pPr>
            <w:r>
              <w:t xml:space="preserve">Qty</w:t>
            </w:r>
          </w:p>
        </w:tc>
        <w:tc>
          <w:tcPr/>
          <w:p>
            <w:pPr>
              <w:pStyle w:val="Compact"/>
              <w:jc w:val="left"/>
            </w:pPr>
            <w:r>
              <w:t xml:space="preserve">Unit Cost (NGN)</w:t>
            </w:r>
          </w:p>
        </w:tc>
        <w:tc>
          <w:tcPr/>
          <w:p>
            <w:pPr>
              <w:pStyle w:val="Compact"/>
              <w:jc w:val="left"/>
            </w:pPr>
            <w:r>
              <w:t xml:space="preserve">Total Cost (NGN)</w:t>
            </w:r>
          </w:p>
        </w:tc>
      </w:tr>
      <w:tr>
        <w:tc>
          <w:tcPr/>
          <w:p>
            <w:pPr>
              <w:pStyle w:val="Compact"/>
              <w:jc w:val="left"/>
            </w:pPr>
            <w:r>
              <w:t xml:space="preserve">01</w:t>
            </w:r>
          </w:p>
        </w:tc>
        <w:tc>
          <w:tcPr/>
          <w:p>
            <w:pPr>
              <w:pStyle w:val="Compact"/>
              <w:jc w:val="left"/>
            </w:pPr>
            <w:r>
              <w:t xml:space="preserve">Recruitment &amp; Vetting of Senior Judge Professionals (Panel of 5) for Nigeria Lagos deployment</w:t>
            </w:r>
          </w:p>
        </w:tc>
        <w:tc>
          <w:tcPr/>
          <w:p>
            <w:pPr>
              <w:pStyle w:val="Compact"/>
              <w:jc w:val="left"/>
            </w:pPr>
            <w:r>
              <w:t xml:space="preserve">5</w:t>
            </w:r>
          </w:p>
        </w:tc>
        <w:tc>
          <w:tcPr/>
          <w:p>
            <w:pPr>
              <w:pStyle w:val="Compact"/>
              <w:jc w:val="left"/>
            </w:pPr>
            <w:r>
              <w:t xml:space="preserve">850,000</w:t>
            </w:r>
          </w:p>
        </w:tc>
        <w:tc>
          <w:tcPr/>
          <w:p>
            <w:pPr>
              <w:pStyle w:val="Compact"/>
              <w:jc w:val="left"/>
            </w:pPr>
            <w:r>
              <w:t xml:space="preserve">4,250,000</w:t>
            </w:r>
          </w:p>
        </w:tc>
      </w:tr>
      <w:tr>
        <w:tc>
          <w:tcPr/>
          <w:p>
            <w:pPr>
              <w:pStyle w:val="Compact"/>
              <w:jc w:val="left"/>
            </w:pPr>
            <w:r>
              <w:t xml:space="preserve">02</w:t>
            </w:r>
          </w:p>
        </w:tc>
        <w:tc>
          <w:tcPr/>
          <w:p>
            <w:pPr>
              <w:pStyle w:val="Compact"/>
              <w:jc w:val="left"/>
            </w:pPr>
            <w:r>
              <w:t xml:space="preserve">Recruitment &amp; Vetting of Associate Judge Evaluators (Panel of 12) for Nigeria Lagos</w:t>
            </w:r>
          </w:p>
        </w:tc>
        <w:tc>
          <w:tcPr/>
          <w:p>
            <w:pPr>
              <w:pStyle w:val="Compact"/>
              <w:jc w:val="left"/>
            </w:pPr>
            <w:r>
              <w:t xml:space="preserve">12</w:t>
            </w:r>
          </w:p>
        </w:tc>
        <w:tc>
          <w:tcPr/>
          <w:p>
            <w:pPr>
              <w:pStyle w:val="Compact"/>
              <w:jc w:val="left"/>
            </w:pPr>
            <w:r>
              <w:t xml:space="preserve">420,000</w:t>
            </w:r>
          </w:p>
        </w:tc>
        <w:tc>
          <w:tcPr/>
          <w:p>
            <w:pPr>
              <w:pStyle w:val="Compact"/>
              <w:jc w:val="left"/>
            </w:pPr>
            <w:r>
              <w:t xml:space="preserve">5,040,000</w:t>
            </w:r>
          </w:p>
        </w:tc>
      </w:tr>
      <w:tr>
        <w:tc>
          <w:tcPr/>
          <w:p>
            <w:pPr>
              <w:pStyle w:val="Compact"/>
              <w:jc w:val="left"/>
            </w:pPr>
            <w:r>
              <w:t xml:space="preserve">03</w:t>
            </w:r>
          </w:p>
        </w:tc>
        <w:tc>
          <w:tcPr/>
          <w:p>
            <w:pPr>
              <w:pStyle w:val="Compact"/>
              <w:jc w:val="left"/>
            </w:pPr>
            <w:r>
              <w:t xml:space="preserve">Digital Judge Scoring &amp; Adjudication Platform – License &amp; Installation (Lagos HQ)</w:t>
            </w:r>
          </w:p>
        </w:tc>
        <w:tc>
          <w:tcPr/>
          <w:p>
            <w:pPr>
              <w:pStyle w:val="Compact"/>
              <w:jc w:val="left"/>
            </w:pPr>
            <w:r>
              <w:t xml:space="preserve">1</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04</w:t>
            </w:r>
          </w:p>
        </w:tc>
        <w:tc>
          <w:tcPr/>
          <w:p>
            <w:pPr>
              <w:pStyle w:val="Compact"/>
              <w:jc w:val="left"/>
            </w:pPr>
            <w:r>
              <w:t xml:space="preserve">Custom Judge Evaluation Software Modules (Arabic/English/Yoruba/Igbo interface support for Nigeria Lagos)</w:t>
            </w:r>
          </w:p>
        </w:tc>
        <w:tc>
          <w:tcPr/>
          <w:p>
            <w:pPr>
              <w:pStyle w:val="Compact"/>
              <w:jc w:val="left"/>
            </w:pPr>
            <w:r>
              <w:t xml:space="preserve">4</w:t>
            </w:r>
          </w:p>
        </w:tc>
        <w:tc>
          <w:tcPr/>
          <w:p>
            <w:pPr>
              <w:pStyle w:val="Compact"/>
              <w:jc w:val="left"/>
            </w:pPr>
            <w:r>
              <w:t xml:space="preserve">1,800,000</w:t>
            </w:r>
          </w:p>
        </w:tc>
        <w:tc>
          <w:tcPr/>
          <w:p>
            <w:pPr>
              <w:pStyle w:val="Compact"/>
              <w:jc w:val="left"/>
            </w:pPr>
            <w:r>
              <w:t xml:space="preserve">7,200,000</w:t>
            </w:r>
          </w:p>
        </w:tc>
      </w:tr>
      <w:tr>
        <w:tc>
          <w:tcPr/>
          <w:p>
            <w:pPr>
              <w:pStyle w:val="Compact"/>
              <w:jc w:val="left"/>
            </w:pPr>
            <w:r>
              <w:t xml:space="preserve">05</w:t>
            </w:r>
          </w:p>
        </w:tc>
        <w:tc>
          <w:tcPr/>
          <w:p>
            <w:pPr>
              <w:pStyle w:val="Compact"/>
              <w:jc w:val="left"/>
            </w:pPr>
            <w:r>
              <w:t xml:space="preserve">On-site Training Programme for Judge Panel Members (3-day intensive, Lagos)</w:t>
            </w:r>
          </w:p>
        </w:tc>
        <w:tc>
          <w:tcPr/>
          <w:p>
            <w:pPr>
              <w:pStyle w:val="Compact"/>
              <w:jc w:val="left"/>
            </w:pPr>
            <w:r>
              <w:t xml:space="preserve">17</w:t>
            </w:r>
          </w:p>
        </w:tc>
        <w:tc>
          <w:tcPr/>
          <w:p>
            <w:pPr>
              <w:pStyle w:val="Compact"/>
              <w:jc w:val="left"/>
            </w:pPr>
            <w:r>
              <w:t xml:space="preserve">185,000</w:t>
            </w:r>
          </w:p>
        </w:tc>
        <w:tc>
          <w:tcPr/>
          <w:p>
            <w:pPr>
              <w:pStyle w:val="Compact"/>
              <w:jc w:val="left"/>
            </w:pPr>
            <w:r>
              <w:t xml:space="preserve">3,145,000</w:t>
            </w:r>
          </w:p>
        </w:tc>
      </w:tr>
      <w:tr>
        <w:tc>
          <w:tcPr/>
          <w:p>
            <w:pPr>
              <w:pStyle w:val="Compact"/>
              <w:jc w:val="left"/>
            </w:pPr>
            <w:r>
              <w:t xml:space="preserve">06</w:t>
            </w:r>
          </w:p>
        </w:tc>
        <w:tc>
          <w:tcPr/>
          <w:p>
            <w:pPr>
              <w:pStyle w:val="Compact"/>
              <w:jc w:val="left"/>
            </w:pPr>
            <w:r>
              <w:t xml:space="preserve">Monthly Retainer – Senior Judge Panel (12 months, Nigeria Lagos)</w:t>
            </w:r>
          </w:p>
        </w:tc>
        <w:tc>
          <w:tcPr/>
          <w:p>
            <w:pPr>
              <w:pStyle w:val="Compact"/>
              <w:jc w:val="left"/>
            </w:pPr>
            <w:r>
              <w:t xml:space="preserve">60</w:t>
            </w:r>
          </w:p>
        </w:tc>
        <w:tc>
          <w:tcPr/>
          <w:p>
            <w:pPr>
              <w:pStyle w:val="Compact"/>
              <w:jc w:val="left"/>
            </w:pPr>
            <w:r>
              <w:t xml:space="preserve">320,000</w:t>
            </w:r>
          </w:p>
        </w:tc>
        <w:tc>
          <w:tcPr/>
          <w:p>
            <w:pPr>
              <w:pStyle w:val="Compact"/>
              <w:jc w:val="left"/>
            </w:pPr>
            <w:r>
              <w:t xml:space="preserve">19,200,000</w:t>
            </w:r>
          </w:p>
        </w:tc>
      </w:tr>
      <w:tr>
        <w:tc>
          <w:tcPr/>
          <w:p>
            <w:pPr>
              <w:pStyle w:val="Compact"/>
              <w:jc w:val="left"/>
            </w:pPr>
            <w:r>
              <w:t xml:space="preserve">07</w:t>
            </w:r>
          </w:p>
        </w:tc>
        <w:tc>
          <w:tcPr/>
          <w:p>
            <w:pPr>
              <w:pStyle w:val="Compact"/>
              <w:jc w:val="left"/>
            </w:pPr>
            <w:r>
              <w:t xml:space="preserve">Monthly Retainer – Associate Judge Evaluators (12 months, Nigeria Lagos)</w:t>
            </w:r>
          </w:p>
        </w:tc>
        <w:tc>
          <w:tcPr/>
          <w:p>
            <w:pPr>
              <w:pStyle w:val="Compact"/>
              <w:jc w:val="left"/>
            </w:pPr>
            <w:r>
              <w:t xml:space="preserve">144</w:t>
            </w:r>
          </w:p>
        </w:tc>
        <w:tc>
          <w:tcPr/>
          <w:p>
            <w:pPr>
              <w:pStyle w:val="Compact"/>
              <w:jc w:val="left"/>
            </w:pPr>
            <w:r>
              <w:t xml:space="preserve">165,000</w:t>
            </w:r>
          </w:p>
        </w:tc>
        <w:tc>
          <w:tcPr/>
          <w:p>
            <w:pPr>
              <w:pStyle w:val="Compact"/>
              <w:jc w:val="left"/>
            </w:pPr>
            <w:r>
              <w:t xml:space="preserve">23,760,000</w:t>
            </w:r>
          </w:p>
        </w:tc>
      </w:tr>
      <w:tr>
        <w:tc>
          <w:tcPr/>
          <w:p>
            <w:pPr>
              <w:pStyle w:val="Compact"/>
              <w:jc w:val="left"/>
            </w:pPr>
            <w:r>
              <w:t xml:space="preserve">08</w:t>
            </w:r>
          </w:p>
        </w:tc>
        <w:tc>
          <w:tcPr/>
          <w:p>
            <w:pPr>
              <w:pStyle w:val="Compact"/>
              <w:jc w:val="left"/>
            </w:pPr>
            <w:r>
              <w:t xml:space="preserve">Technical Support &amp; Maintenance – Judge Digital Platform (12 months)</w:t>
            </w:r>
          </w:p>
        </w:tc>
        <w:tc>
          <w:tcPr/>
          <w:p>
            <w:pPr>
              <w:pStyle w:val="Compact"/>
              <w:jc w:val="left"/>
            </w:pPr>
            <w:r>
              <w:t xml:space="preserve">12</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09</w:t>
            </w:r>
          </w:p>
        </w:tc>
        <w:tc>
          <w:tcPr/>
          <w:p>
            <w:pPr>
              <w:pStyle w:val="Compact"/>
              <w:jc w:val="left"/>
            </w:pPr>
            <w:r>
              <w:t xml:space="preserve">Travel, Logistics &amp; Accommodation for Judge Panel (Lagos metropolitan area)</w:t>
            </w:r>
          </w:p>
        </w:tc>
        <w:tc>
          <w:tcPr/>
          <w:p>
            <w:pPr>
              <w:pStyle w:val="Compact"/>
              <w:jc w:val="left"/>
            </w:pPr>
            <w:r>
              <w:t xml:space="preserve">12</w:t>
            </w:r>
          </w:p>
        </w:tc>
        <w:tc>
          <w:tcPr/>
          <w:p>
            <w:pPr>
              <w:pStyle w:val="Compact"/>
              <w:jc w:val="left"/>
            </w:pPr>
            <w:r>
              <w:t xml:space="preserve">480,000</w:t>
            </w:r>
          </w:p>
        </w:tc>
        <w:tc>
          <w:tcPr/>
          <w:p>
            <w:pPr>
              <w:pStyle w:val="Compact"/>
              <w:jc w:val="left"/>
            </w:pPr>
            <w:r>
              <w:t xml:space="preserve">5,760,000</w:t>
            </w:r>
          </w:p>
        </w:tc>
      </w:tr>
      <w:tr>
        <w:tc>
          <w:tcPr/>
          <w:p>
            <w:pPr>
              <w:pStyle w:val="Compact"/>
              <w:jc w:val="left"/>
            </w:pPr>
            <w:r>
              <w:t xml:space="preserve">10</w:t>
            </w:r>
          </w:p>
        </w:tc>
        <w:tc>
          <w:tcPr/>
          <w:p>
            <w:pPr>
              <w:pStyle w:val="Compact"/>
              <w:jc w:val="left"/>
            </w:pPr>
            <w:r>
              <w:t xml:space="preserve">Compliance &amp; Regulatory Filing – Nigeria Lagos Judicial Standards Board</w:t>
            </w:r>
          </w:p>
        </w:tc>
        <w:tc>
          <w:tcPr/>
          <w:p>
            <w:pPr>
              <w:pStyle w:val="Compact"/>
              <w:jc w:val="left"/>
            </w:pPr>
            <w:r>
              <w:t xml:space="preserve">1</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(NGN)</w:t>
            </w:r>
          </w:p>
        </w:tc>
        <w:tc>
          <w:tcPr/>
          <w:p>
            <w:pPr>
              <w:pStyle w:val="Compact"/>
              <w:jc w:val="left"/>
            </w:pPr>
            <w:r>
              <w:t xml:space="preserve">93,455,000</w:t>
            </w:r>
          </w:p>
        </w:tc>
      </w:tr>
      <w:tr>
        <w:tc>
          <w:tcPr>
            <w:gridSpan w:val="4"/>
          </w:tcPr>
          <w:p>
            <w:pPr>
              <w:pStyle w:val="Compact"/>
              <w:jc w:val="left"/>
            </w:pPr>
            <w:r>
              <w:t xml:space="preserve">VAT @ 7.5% (Nigeria Lagos applicable rate)</w:t>
            </w:r>
          </w:p>
        </w:tc>
        <w:tc>
          <w:tcPr/>
          <w:p>
            <w:pPr>
              <w:pStyle w:val="Compact"/>
              <w:jc w:val="left"/>
            </w:pPr>
            <w:r>
              <w:t xml:space="preserve">7,009,125</w:t>
            </w:r>
          </w:p>
        </w:tc>
      </w:tr>
      <w:tr>
        <w:tc>
          <w:tcPr>
            <w:gridSpan w:val="4"/>
          </w:tcPr>
          <w:p>
            <w:pPr>
              <w:pStyle w:val="Compact"/>
              <w:jc w:val="left"/>
            </w:pPr>
            <w:r>
              <w:t xml:space="preserve">GRAND TOTAL (NGN)</w:t>
            </w:r>
          </w:p>
        </w:tc>
        <w:tc>
          <w:tcPr/>
          <w:p>
            <w:pPr>
              <w:pStyle w:val="Compact"/>
              <w:jc w:val="left"/>
            </w:pPr>
            <w:r>
              <w:t xml:space="preserve">100,464,125</w:t>
            </w:r>
          </w:p>
        </w:tc>
      </w:tr>
    </w:tbl>
    <w:p>
      <w:pPr>
        <w:pStyle w:val="BodyText"/>
      </w:pPr>
      <w:r>
        <w:t xml:space="preserve">All figures are quoted in Nigerian Naira (NGN). Exchange rate reference: 1 USD ≈ 1,580 NGN as at the date of this Quotation Estimate.</w:t>
      </w:r>
    </w:p>
    <w:bookmarkEnd w:id="23"/>
    <w:bookmarkStart w:id="24" w:name="judge-qualification-standards"/>
    <w:p>
      <w:pPr>
        <w:pStyle w:val="Heading2"/>
      </w:pPr>
      <w:r>
        <w:t xml:space="preserve">4. Judge Qualification &amp; Standards</w:t>
      </w:r>
    </w:p>
    <w:p>
      <w:pPr>
        <w:pStyle w:val="FirstParagraph"/>
      </w:pPr>
      <w:r>
        <w:t xml:space="preserve">Every Judge professional engaged under this Quotation Estimate for the Nigeria Lagos deployment must satisfy the following minimum criteria: a valid professional licence recognised by the relevant Nigeria Lagos regulatory body; a minimum of ten years of continuous practice in the relevant adjudication domain; a clean disciplinary record verified through the Nigeria Lagos professional registry; and demonstrated proficiency in at least two of the following languages: English, Yoruba, Igbo, or Hausa. Senior Judge panel members must additionally hold a postgraduate qualification and a minimum of fifteen years of experience.</w:t>
      </w:r>
    </w:p>
    <w:bookmarkEnd w:id="24"/>
    <w:bookmarkStart w:id="25" w:name="X66aef26b0c3a2635b623d6962bcc4fd0376be2f"/>
    <w:p>
      <w:pPr>
        <w:pStyle w:val="Heading2"/>
      </w:pPr>
      <w:r>
        <w:t xml:space="preserve">5. Digital Judge Platform – Technical Specifications</w:t>
      </w:r>
    </w:p>
    <w:p>
      <w:pPr>
        <w:pStyle w:val="FirstParagraph"/>
      </w:pPr>
      <w:r>
        <w:t xml:space="preserve">The digital Judge evaluation platform included in this Quotation Estimate will be deployed at the client's primary facility in Victoria Island, Lagos, Nigeria. The system will support real-time scoring, encrypted deliberation rooms, automated conflict-of-interest checks, and multi-language output for all Judge decisions. The platform is designed to handle a minimum of 500 concurrent adjudication sessions and will be integrated with the existing Nigeria Lagos case management infrastructure. All data will be stored on servers physically located within Nigeria Lagos to comply with the Nigeria Data Protection Regulation (NDPR) 2019.</w:t>
      </w:r>
    </w:p>
    <w:bookmarkEnd w:id="25"/>
    <w:bookmarkStart w:id="26" w:name="X06f751c0fef37426aad28df54ec1acd620508e5"/>
    <w:p>
      <w:pPr>
        <w:pStyle w:val="Heading2"/>
      </w:pPr>
      <w:r>
        <w:t xml:space="preserve">6. Terms &amp; Conditions of this Quotation Estimate</w:t>
      </w:r>
    </w:p>
    <w:p>
      <w:pPr>
        <w:numPr>
          <w:ilvl w:val="0"/>
          <w:numId w:val="1001"/>
        </w:numPr>
        <w:pStyle w:val="Compact"/>
      </w:pPr>
      <w:r>
        <w:rPr>
          <w:bCs/>
          <w:b/>
        </w:rPr>
        <w:t xml:space="preserve">Validity:</w:t>
      </w:r>
      <w:r>
        <w:t xml:space="preserve"> </w:t>
      </w:r>
      <w:r>
        <w:t xml:space="preserve">This Quotation Estimate is valid for a period of ninety (90) days from the date of issue. Beyond this period, all pricing for Judge services and platform components is subject to revision.</w:t>
      </w:r>
    </w:p>
    <w:p>
      <w:pPr>
        <w:numPr>
          <w:ilvl w:val="0"/>
          <w:numId w:val="1001"/>
        </w:numPr>
        <w:pStyle w:val="Compact"/>
      </w:pPr>
      <w:r>
        <w:rPr>
          <w:bCs/>
          <w:b/>
        </w:rPr>
        <w:t xml:space="preserve">Payment Terms:</w:t>
      </w:r>
      <w:r>
        <w:t xml:space="preserve"> </w:t>
      </w:r>
      <w:r>
        <w:t xml:space="preserve">40% advance payment upon acceptance of this Quotation Estimate; 35% upon completion of Judge recruitment and platform installation in Nigeria Lagos; 25% upon successful commissioning and handover.</w:t>
      </w:r>
    </w:p>
    <w:p>
      <w:pPr>
        <w:numPr>
          <w:ilvl w:val="0"/>
          <w:numId w:val="1001"/>
        </w:numPr>
        <w:pStyle w:val="Compact"/>
      </w:pPr>
      <w:r>
        <w:rPr>
          <w:bCs/>
          <w:b/>
        </w:rPr>
        <w:t xml:space="preserve">Delivery Timeline:</w:t>
      </w:r>
      <w:r>
        <w:t xml:space="preserve"> </w:t>
      </w:r>
      <w:r>
        <w:t xml:space="preserve">Full deployment of all Judge services and the digital platform in Nigeria Lagos shall be completed within sixty (60) calendar days of contract execution.</w:t>
      </w:r>
    </w:p>
    <w:p>
      <w:pPr>
        <w:numPr>
          <w:ilvl w:val="0"/>
          <w:numId w:val="1001"/>
        </w:numPr>
        <w:pStyle w:val="Compact"/>
      </w:pPr>
      <w:r>
        <w:rPr>
          <w:bCs/>
          <w:b/>
        </w:rPr>
        <w:t xml:space="preserve">Warranty:</w:t>
      </w:r>
      <w:r>
        <w:t xml:space="preserve"> </w:t>
      </w:r>
      <w:r>
        <w:t xml:space="preserve">The digital Judge platform carries a twelve (12) month warranty covering all software defects. Judge professional services are governed by individual service-level agreements.</w:t>
      </w:r>
    </w:p>
    <w:p>
      <w:pPr>
        <w:numPr>
          <w:ilvl w:val="0"/>
          <w:numId w:val="1001"/>
        </w:numPr>
        <w:pStyle w:val="Compact"/>
      </w:pPr>
      <w:r>
        <w:rPr>
          <w:bCs/>
          <w:b/>
        </w:rPr>
        <w:t xml:space="preserve">Confidentiality:</w:t>
      </w:r>
      <w:r>
        <w:t xml:space="preserve"> </w:t>
      </w:r>
      <w:r>
        <w:t xml:space="preserve">All Judge deliberations, scoring data, and client information processed in Nigeria Lagos shall be treated as strictly confidential and shall not be disclosed to any third party without written consent.</w:t>
      </w:r>
    </w:p>
    <w:p>
      <w:pPr>
        <w:numPr>
          <w:ilvl w:val="0"/>
          <w:numId w:val="1001"/>
        </w:numPr>
        <w:pStyle w:val="Compact"/>
      </w:pPr>
      <w:r>
        <w:rPr>
          <w:bCs/>
          <w:b/>
        </w:rPr>
        <w:t xml:space="preserve">Governing Law:</w:t>
      </w:r>
      <w:r>
        <w:t xml:space="preserve"> </w:t>
      </w:r>
      <w:r>
        <w:t xml:space="preserve">This Quotation Estimate and any resulting contract shall be governed by the laws of the Federal Republic of Nigeria, with jurisdiction vested in the courts of Lagos State.</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government-imposed restrictions in Nigeria Lagos, or systemic infrastructure failures.</w:t>
      </w:r>
    </w:p>
    <w:bookmarkEnd w:id="26"/>
    <w:bookmarkStart w:id="27" w:name="acceptance-authorisation"/>
    <w:p>
      <w:pPr>
        <w:pStyle w:val="Heading2"/>
      </w:pPr>
      <w:r>
        <w:t xml:space="preserve">7. Acceptance &amp; Authorisation</w:t>
      </w:r>
    </w:p>
    <w:p>
      <w:pPr>
        <w:pStyle w:val="FirstParagraph"/>
      </w:pPr>
      <w:r>
        <w:t xml:space="preserve">By signing below, the client acknowledges receipt of this Quotation Estimate for Judge services in Nigeria Lagos and agrees to the terms, conditions, and pricing outlined herein. This document constitutes a binding offer subject to the conditions stated above.</w:t>
      </w:r>
    </w:p>
    <w:p>
      <w:pPr>
        <w:pStyle w:val="BodyText"/>
      </w:pPr>
      <w:r>
        <w:rPr>
          <w:bCs/>
          <w:b/>
        </w:rPr>
        <w:t xml:space="preserve">For Meridian Professional Services Ltd.</w:t>
      </w:r>
      <w:r>
        <w:br/>
      </w:r>
      <w:r>
        <w:t xml:space="preserve">Authorised Signatory</w:t>
      </w:r>
      <w:r>
        <w:br/>
      </w:r>
      <w:r>
        <w:t xml:space="preserve">Name: _________________________</w:t>
      </w:r>
      <w:r>
        <w:br/>
      </w:r>
      <w:r>
        <w:t xml:space="preserve">Date: _________________________</w:t>
      </w:r>
    </w:p>
    <w:p>
      <w:pPr>
        <w:pStyle w:val="BodyText"/>
      </w:pPr>
      <w:r>
        <w:rPr>
          <w:bCs/>
          <w:b/>
        </w:rPr>
        <w:t xml:space="preserve">For Lagos State Judiciary &amp; Events Authority</w:t>
      </w:r>
      <w:r>
        <w:br/>
      </w:r>
      <w:r>
        <w:t xml:space="preserve">Authorised Signatory</w:t>
      </w:r>
      <w:r>
        <w:br/>
      </w:r>
      <w:r>
        <w:t xml:space="preserve">Name: _________________________</w:t>
      </w:r>
      <w:r>
        <w:br/>
      </w:r>
      <w:r>
        <w:t xml:space="preserve">Date: _________________________</w:t>
      </w:r>
    </w:p>
    <w:p>
      <w:pPr>
        <w:pStyle w:val="BodyText"/>
      </w:pPr>
      <w:r>
        <w:t xml:space="preserve">© 2025 Meridian Professional Services Ltd. | Quotation Estimate Ref: QE-JDG-LAG-2025-0047 | Page 1 of 1</w:t>
      </w:r>
      <w:r>
        <w:br/>
      </w:r>
      <w:r>
        <w:t xml:space="preserve">This document is the property of the issuing party and is intended solely for the named client in Nigeria Lagos.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Nigeria Lagos</dc:title>
  <dc:creator/>
  <dc:language>en</dc:language>
  <cp:keywords/>
  <dcterms:created xsi:type="dcterms:W3CDTF">2026-10-10T06:59:58Z</dcterms:created>
  <dcterms:modified xsi:type="dcterms:W3CDTF">2026-10-10T06:59:58Z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