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France</w:t>
      </w:r>
      <w:r>
        <w:t xml:space="preserve"> </w:t>
      </w:r>
      <w:r>
        <w:t xml:space="preserve">Marseille</w:t>
      </w:r>
    </w:p>
    <w:bookmarkStart w:id="20" w:name="meditech-solutions-sarl"/>
    <w:p>
      <w:pPr>
        <w:pStyle w:val="Heading1"/>
      </w:pPr>
      <w:r>
        <w:t xml:space="preserve">MediTech Solutions SARL</w:t>
      </w:r>
    </w:p>
    <w:p>
      <w:pPr>
        <w:pStyle w:val="FirstParagraph"/>
      </w:pPr>
      <w:r>
        <w:t xml:space="preserve">12 Boulevard du Littoral, 13007 Marseille, France</w:t>
      </w:r>
    </w:p>
    <w:p>
      <w:pPr>
        <w:pStyle w:val="BodyText"/>
      </w:pPr>
      <w:r>
        <w:t xml:space="preserve">Tel: +33 4 91 00 00 00 | Email: quotes@meditech-solutions.fr</w:t>
      </w:r>
    </w:p>
    <w:p>
      <w:pPr>
        <w:pStyle w:val="BodyText"/>
      </w:pPr>
      <w:r>
        <w:t xml:space="preserve">SIRET: 842 567 891 00032 | TVA: FR 45 842567891</w:t>
      </w:r>
    </w:p>
    <w:bookmarkEnd w:id="20"/>
    <w:p>
      <w:pPr>
        <w:pStyle w:val="BodyText"/>
      </w:pPr>
      <w:r>
        <w:rPr>
          <w:bCs/>
          <w:b/>
        </w:rPr>
        <w:t xml:space="preserve">Quotation Estimate No.:</w:t>
      </w:r>
      <w:r>
        <w:t xml:space="preserve"> </w:t>
      </w:r>
      <w:r>
        <w:t xml:space="preserve">QTE-2025-0487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bookmarkStart w:id="21" w:name="quotation-estimate"/>
    <w:p>
      <w:pPr>
        <w:pStyle w:val="Heading2"/>
      </w:pPr>
      <w:r>
        <w:t xml:space="preserve">Quotation Estimate</w:t>
      </w:r>
    </w:p>
    <w:p>
      <w:pPr>
        <w:pStyle w:val="FirstParagraph"/>
      </w:pPr>
      <w:r>
        <w:t xml:space="preserve">Professional Recruitment &amp; Placement Services – Laboratory Technician Position</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CHU de Marseille – Department of Clinical Analysis, 2 Place du Docteur Charles Vernes, 13005 Marseille, France</w:t>
            </w:r>
          </w:p>
        </w:tc>
      </w:tr>
      <w:tr>
        <w:tc>
          <w:tcPr/>
          <w:p>
            <w:pPr>
              <w:pStyle w:val="Compact"/>
              <w:jc w:val="left"/>
            </w:pPr>
            <w:r>
              <w:t xml:space="preserve">Attention:</w:t>
            </w:r>
          </w:p>
        </w:tc>
        <w:tc>
          <w:tcPr/>
          <w:p>
            <w:pPr>
              <w:pStyle w:val="Compact"/>
              <w:jc w:val="left"/>
            </w:pPr>
            <w:r>
              <w:t xml:space="preserve">Dr. Claire Fontaine, Head of Human Resources</w:t>
            </w:r>
          </w:p>
        </w:tc>
      </w:tr>
      <w:tr>
        <w:tc>
          <w:tcPr/>
          <w:p>
            <w:pPr>
              <w:pStyle w:val="Compact"/>
              <w:jc w:val="left"/>
            </w:pPr>
            <w:r>
              <w:t xml:space="preserve">Position:</w:t>
            </w:r>
          </w:p>
        </w:tc>
        <w:tc>
          <w:tcPr/>
          <w:p>
            <w:pPr>
              <w:pStyle w:val="Compact"/>
              <w:jc w:val="left"/>
            </w:pPr>
            <w:r>
              <w:t xml:space="preserve">Laboratory Technician (Technicien de Laboratoire) – Full-Time, Permanent Contract</w:t>
            </w:r>
          </w:p>
        </w:tc>
      </w:tr>
      <w:tr>
        <w:tc>
          <w:tcPr/>
          <w:p>
            <w:pPr>
              <w:pStyle w:val="Compact"/>
              <w:jc w:val="left"/>
            </w:pPr>
            <w:r>
              <w:t xml:space="preserve">Work Location:</w:t>
            </w:r>
          </w:p>
        </w:tc>
        <w:tc>
          <w:tcPr/>
          <w:p>
            <w:pPr>
              <w:pStyle w:val="Compact"/>
              <w:jc w:val="left"/>
            </w:pPr>
            <w:r>
              <w:t xml:space="preserve">France Marseille – CHU de Marseille Campus, 13005 Marseille</w:t>
            </w:r>
          </w:p>
        </w:tc>
      </w:tr>
      <w:tr>
        <w:tc>
          <w:tcPr/>
          <w:p>
            <w:pPr>
              <w:pStyle w:val="Compact"/>
              <w:jc w:val="left"/>
            </w:pPr>
            <w:r>
              <w:t xml:space="preserve">Contract Duration:</w:t>
            </w:r>
          </w:p>
        </w:tc>
        <w:tc>
          <w:tcPr/>
          <w:p>
            <w:pPr>
              <w:pStyle w:val="Compact"/>
              <w:jc w:val="left"/>
            </w:pPr>
            <w:r>
              <w:t xml:space="preserve">12 months initial placement with 6-month guarantee period</w:t>
            </w:r>
          </w:p>
        </w:tc>
      </w:tr>
    </w:tbl>
    <w:bookmarkStart w:id="22" w:name="scope-of-services"/>
    <w:p>
      <w:pPr>
        <w:pStyle w:val="Heading3"/>
      </w:pPr>
      <w:r>
        <w:t xml:space="preserve">1. Scope of Services</w:t>
      </w:r>
    </w:p>
    <w:p>
      <w:pPr>
        <w:pStyle w:val="FirstParagraph"/>
      </w:pPr>
      <w:r>
        <w:t xml:space="preserve">This Quotation Estimate is issued by MediTech Solutions SARL to provide comprehensive recruitment, screening, and placement services for a qualified</w:t>
      </w:r>
      <w:r>
        <w:t xml:space="preserve"> </w:t>
      </w:r>
      <w:r>
        <w:rPr>
          <w:bCs/>
          <w:b/>
        </w:rPr>
        <w:t xml:space="preserve">Laboratory Technician</w:t>
      </w:r>
      <w:r>
        <w:t xml:space="preserve"> </w:t>
      </w:r>
      <w:r>
        <w:t xml:space="preserve">to be employed at the client's facility in</w:t>
      </w:r>
      <w:r>
        <w:t xml:space="preserve"> </w:t>
      </w:r>
      <w:r>
        <w:rPr>
          <w:bCs/>
          <w:b/>
        </w:rPr>
        <w:t xml:space="preserve">France Marseille</w:t>
      </w:r>
      <w:r>
        <w:t xml:space="preserve">. Our team specializes in sourcing highly skilled laboratory professionals who meet the stringent regulatory and technical requirements of French healthcare institutions. The services outlined below cover the entire lifecycle of the recruitment process, from initial candidate identification through to successful onboarding and post-placement support.</w:t>
      </w:r>
    </w:p>
    <w:bookmarkEnd w:id="22"/>
    <w:bookmarkStart w:id="23" w:name="detailed-service-breakdown"/>
    <w:p>
      <w:pPr>
        <w:pStyle w:val="Heading3"/>
      </w:pPr>
      <w:r>
        <w:t xml:space="preserve">2. Detailed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Details / Specifications</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Market Research &amp; Candidate Sourcing</w:t>
            </w:r>
          </w:p>
        </w:tc>
        <w:tc>
          <w:tcPr/>
          <w:p>
            <w:pPr>
              <w:pStyle w:val="Compact"/>
              <w:jc w:val="left"/>
            </w:pPr>
            <w:r>
              <w:t xml:space="preserve">Identification and screening of qualified Laboratory Technician candidates within the France Marseille metropolitan area and national pool. Minimum 30 candidates reviewed.</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02</w:t>
            </w:r>
          </w:p>
        </w:tc>
        <w:tc>
          <w:tcPr/>
          <w:p>
            <w:pPr>
              <w:pStyle w:val="Compact"/>
              <w:jc w:val="left"/>
            </w:pPr>
            <w:r>
              <w:t xml:space="preserve">Technical Assessment &amp; Interview Coordination</w:t>
            </w:r>
          </w:p>
        </w:tc>
        <w:tc>
          <w:tcPr/>
          <w:p>
            <w:pPr>
              <w:pStyle w:val="Compact"/>
              <w:jc w:val="left"/>
            </w:pPr>
            <w:r>
              <w:t xml:space="preserve">Conducting structured technical interviews, practical laboratory competency evaluations, and verification of certifications (BTS, DUT, or equivalent) for the Laboratory Technician role.</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03</w:t>
            </w:r>
          </w:p>
        </w:tc>
        <w:tc>
          <w:tcPr/>
          <w:p>
            <w:pPr>
              <w:pStyle w:val="Compact"/>
              <w:jc w:val="left"/>
            </w:pPr>
            <w:r>
              <w:t xml:space="preserve">Regulatory Compliance &amp; Background Verification</w:t>
            </w:r>
          </w:p>
        </w:tc>
        <w:tc>
          <w:tcPr/>
          <w:p>
            <w:pPr>
              <w:pStyle w:val="Compact"/>
              <w:jc w:val="left"/>
            </w:pPr>
            <w:r>
              <w:t xml:space="preserve">Verification of professional licenses, criminal background checks, and compliance with French healthcare labor regulations (Code du Travail) for the Laboratory Technician position in France Marseille.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Contract Preparation &amp; Legal Review</w:t>
            </w:r>
          </w:p>
        </w:tc>
        <w:tc>
          <w:tcPr/>
          <w:p>
            <w:pPr>
              <w:pStyle w:val="Compact"/>
              <w:jc w:val="left"/>
            </w:pPr>
            <w:r>
              <w:t xml:space="preserve">Drafting and reviewing the CDI (Contrat à Durée Indéterminée) employment contract for the Laboratory Technician, ensuring alignment with French labor law and institutional policies.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Onboarding &amp; Integration Support</w:t>
            </w:r>
          </w:p>
        </w:tc>
        <w:tc>
          <w:tcPr/>
          <w:p>
            <w:pPr>
              <w:pStyle w:val="Compact"/>
              <w:jc w:val="left"/>
            </w:pPr>
            <w:r>
              <w:t xml:space="preserve">Facilitating the first 30 days of employment for the Laboratory Technician, including orientation at the France Marseille facility, equipment familiarization, and team integration.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Post-Placement Guarantee &amp; Replacement</w:t>
            </w:r>
          </w:p>
        </w:tc>
        <w:tc>
          <w:tcPr/>
          <w:p>
            <w:pPr>
              <w:pStyle w:val="Compact"/>
              <w:jc w:val="left"/>
            </w:pPr>
            <w:r>
              <w:t xml:space="preserve">6-month guarantee period. In the event the Laboratory Technician resigns or is terminated for cause, a replacement candidate will be sourced at no additional cost.</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9,500.00 EUR</w:t>
            </w:r>
          </w:p>
        </w:tc>
      </w:tr>
      <w:tr>
        <w:tc>
          <w:tcPr/>
          <w:p>
            <w:pPr>
              <w:pStyle w:val="Compact"/>
              <w:jc w:val="left"/>
            </w:pPr>
            <w:r>
              <w:t xml:space="preserve">VAT (TVA) – 20%</w:t>
            </w:r>
          </w:p>
        </w:tc>
        <w:tc>
          <w:tcPr/>
          <w:p>
            <w:pPr>
              <w:pStyle w:val="Compact"/>
              <w:jc w:val="right"/>
            </w:pPr>
            <w:r>
              <w:t xml:space="preserve">1,900.00 EUR</w:t>
            </w:r>
          </w:p>
        </w:tc>
      </w:tr>
      <w:tr>
        <w:tc>
          <w:tcPr/>
          <w:p>
            <w:pPr>
              <w:pStyle w:val="Compact"/>
              <w:jc w:val="left"/>
            </w:pPr>
            <w:r>
              <w:t xml:space="preserve">Grand Total</w:t>
            </w:r>
          </w:p>
        </w:tc>
        <w:tc>
          <w:tcPr/>
          <w:p>
            <w:pPr>
              <w:pStyle w:val="Compact"/>
              <w:jc w:val="right"/>
            </w:pPr>
            <w:r>
              <w:t xml:space="preserve">11,400.00 EUR</w:t>
            </w:r>
          </w:p>
        </w:tc>
      </w:tr>
    </w:tbl>
    <w:bookmarkEnd w:id="23"/>
    <w:bookmarkStart w:id="24" w:name="terms-and-conditions"/>
    <w:p>
      <w:pPr>
        <w:pStyle w:val="Heading3"/>
      </w:pPr>
      <w:r>
        <w:t xml:space="preserve">3. Terms and Conditions</w:t>
      </w:r>
    </w:p>
    <w:p>
      <w:pPr>
        <w:numPr>
          <w:ilvl w:val="0"/>
          <w:numId w:val="1001"/>
        </w:numPr>
        <w:pStyle w:val="Compact"/>
      </w:pPr>
      <w:r>
        <w:t xml:space="preserve">This Quotation Estimate is valid for 30 calendar days from the date of issue. After the expiry date, pricing may be subject to revision based on market conditions in the France Marseille recruitment sector.</w:t>
      </w:r>
    </w:p>
    <w:p>
      <w:pPr>
        <w:numPr>
          <w:ilvl w:val="0"/>
          <w:numId w:val="1001"/>
        </w:numPr>
        <w:pStyle w:val="Compact"/>
      </w:pPr>
      <w:r>
        <w:t xml:space="preserve">Payment terms: 40% upon acceptance of this Quotation Estimate, 40% upon successful placement of the Laboratory Technician, and 20% upon completion of the 30-day onboarding period.</w:t>
      </w:r>
    </w:p>
    <w:p>
      <w:pPr>
        <w:numPr>
          <w:ilvl w:val="0"/>
          <w:numId w:val="1001"/>
        </w:numPr>
        <w:pStyle w:val="Compact"/>
      </w:pPr>
      <w:r>
        <w:t xml:space="preserve">All services will be performed in strict compliance with French data protection regulations (RGPD / GDPR) and applicable labor laws governing the employment of a Laboratory Technician in France Marseille.</w:t>
      </w:r>
    </w:p>
    <w:p>
      <w:pPr>
        <w:numPr>
          <w:ilvl w:val="0"/>
          <w:numId w:val="1001"/>
        </w:numPr>
        <w:pStyle w:val="Compact"/>
      </w:pPr>
      <w:r>
        <w:t xml:space="preserve">The client agrees to provide a minimum of 10 business days' notice for scheduling interviews and assessments related to the Laboratory Technician position.</w:t>
      </w:r>
    </w:p>
    <w:p>
      <w:pPr>
        <w:numPr>
          <w:ilvl w:val="0"/>
          <w:numId w:val="1001"/>
        </w:numPr>
        <w:pStyle w:val="Compact"/>
      </w:pPr>
      <w:r>
        <w:t xml:space="preserve">Any changes to the scope of services outlined in this Quotation Estimate must be agreed upon in writing by both parties before additional work commences.</w:t>
      </w:r>
    </w:p>
    <w:p>
      <w:pPr>
        <w:numPr>
          <w:ilvl w:val="0"/>
          <w:numId w:val="1001"/>
        </w:numPr>
        <w:pStyle w:val="Compact"/>
      </w:pPr>
      <w:r>
        <w:t xml:space="preserve">MediTech Solutions SARL shall not be liable for any delays caused by force majeure events, including but not limited to public health emergencies affecting the France Marseille region.</w:t>
      </w:r>
    </w:p>
    <w:p>
      <w:pPr>
        <w:numPr>
          <w:ilvl w:val="0"/>
          <w:numId w:val="1001"/>
        </w:numPr>
        <w:pStyle w:val="Compact"/>
      </w:pPr>
      <w:r>
        <w:t xml:space="preserve">This Quotation Estimate does not constitute a binding employment contract between the client and the placed Laboratory Technician. The employment relationship is governed solely by the CDI contract referenced in Service Item 04.</w:t>
      </w:r>
    </w:p>
    <w:p>
      <w:pPr>
        <w:numPr>
          <w:ilvl w:val="0"/>
          <w:numId w:val="1001"/>
        </w:numPr>
        <w:pStyle w:val="Compact"/>
      </w:pPr>
      <w:r>
        <w:t xml:space="preserve">All intellectual property and candidate data generated during the recruitment process shall remain the confidential property of MediTech Solutions SARL unless otherwise agreed in writing.</w:t>
      </w:r>
    </w:p>
    <w:bookmarkEnd w:id="24"/>
    <w:bookmarkStart w:id="25" w:name="acceptance"/>
    <w:p>
      <w:pPr>
        <w:pStyle w:val="Heading3"/>
      </w:pPr>
      <w:r>
        <w:t xml:space="preserve">4. Acceptance</w:t>
      </w:r>
    </w:p>
    <w:p>
      <w:pPr>
        <w:pStyle w:val="FirstParagraph"/>
      </w:pPr>
      <w:r>
        <w:t xml:space="preserve">By signing below, the client acknowledges and accepts the terms, conditions, and pricing set forth in this Quotation Estimate for the recruitment and placement of a Laboratory Technician in France Marseille.</w:t>
      </w:r>
    </w:p>
    <w:p>
      <w:pPr>
        <w:pStyle w:val="BodyText"/>
      </w:pPr>
      <w:r>
        <w:rPr>
          <w:bCs/>
          <w:b/>
        </w:rPr>
        <w:t xml:space="preserve">For MediTech Solutions SARL</w:t>
      </w:r>
    </w:p>
    <w:p>
      <w:pPr>
        <w:pStyle w:val="BodyText"/>
      </w:pPr>
      <w:r>
        <w:t xml:space="preserve">Name: Antoine Berger</w:t>
      </w:r>
      <w:r>
        <w:br/>
      </w:r>
      <w:r>
        <w:t xml:space="preserve">Title: Director of Operations</w:t>
      </w:r>
      <w:r>
        <w:br/>
      </w:r>
      <w:r>
        <w:t xml:space="preserve">Date: ____________________</w:t>
      </w:r>
    </w:p>
    <w:p>
      <w:pPr>
        <w:pStyle w:val="BodyText"/>
      </w:pPr>
      <w:r>
        <w:rPr>
          <w:bCs/>
          <w:b/>
        </w:rPr>
        <w:t xml:space="preserve">For CHU de Marseille (Client)</w:t>
      </w:r>
    </w:p>
    <w:p>
      <w:pPr>
        <w:pStyle w:val="BodyText"/>
      </w:pPr>
      <w:r>
        <w:t xml:space="preserve">Name: Dr. Claire Fontaine</w:t>
      </w:r>
      <w:r>
        <w:br/>
      </w:r>
      <w:r>
        <w:t xml:space="preserve">Title: Head of Human Resources</w:t>
      </w:r>
      <w:r>
        <w:br/>
      </w:r>
      <w:r>
        <w:t xml:space="preserve">Date: ____________________</w:t>
      </w:r>
    </w:p>
    <w:p>
      <w:pPr>
        <w:pStyle w:val="BodyText"/>
      </w:pPr>
      <w:r>
        <w:rPr>
          <w:bCs/>
          <w:b/>
        </w:rPr>
        <w:t xml:space="preserve">Important Note:</w:t>
      </w:r>
      <w:r>
        <w:t xml:space="preserve"> </w:t>
      </w:r>
      <w:r>
        <w:t xml:space="preserve">This Quotation Estimate has been prepared specifically for the recruitment of a Laboratory Technician to be based in France Marseille. All pricing reflects current market rates for specialized laboratory personnel in the Provence-Alpes-Côte d'Azur region. MediTech Solutions SARL is a registered recruitment agency (APEC-registered) operating under French commercial law. For any queries regarding this Quotation Estimate, please contact our dedicated account manager at quotes@meditech-solutions.fr or by telephone at +33 4 91 00 00 00.</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France Marseille</dc:title>
  <dc:creator/>
  <dc:language>en</dc:language>
  <cp:keywords/>
  <dcterms:created xsi:type="dcterms:W3CDTF">2026-10-10T06:26:42Z</dcterms:created>
  <dcterms:modified xsi:type="dcterms:W3CDTF">2026-10-10T06:26:42Z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