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e8a33fbd7945704eb8683581231037cfefc436f"/>
    <w:p>
      <w:pPr>
        <w:pStyle w:val="Heading2"/>
      </w:pPr>
      <w:r>
        <w:t xml:space="preserve">Laboratory Technician Services — Nepal Kathmandu</w:t>
      </w:r>
    </w:p>
    <w:p>
      <w:pPr>
        <w:pStyle w:val="FirstParagraph"/>
      </w:pPr>
      <w:r>
        <w:t xml:space="preserve">Professional Staffing &amp; Technical Services Division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QTE-KTM-LAB-2025-0472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Mr. Rajesh K. Shrestha, Senior Accountant, MedTech Nepal Pvt. Ltd.</w:t>
            </w:r>
          </w:p>
        </w:tc>
      </w:tr>
      <w:tr>
        <w:tc>
          <w:tcPr/>
          <w:p>
            <w:pPr>
              <w:pStyle w:val="Compact"/>
              <w:jc w:val="left"/>
            </w:pPr>
            <w:r>
              <w:t xml:space="preserve">Client / Recipient:</w:t>
            </w:r>
          </w:p>
        </w:tc>
        <w:tc>
          <w:tcPr/>
          <w:p>
            <w:pPr>
              <w:pStyle w:val="Compact"/>
              <w:jc w:val="left"/>
            </w:pPr>
            <w:r>
              <w:t xml:space="preserve">Dr. Anjali Gurung, Chief of Laboratory Services, Kathmandu General Diagnostic Centre, Ring Road, Kathmandu, Nepal</w:t>
            </w:r>
          </w:p>
        </w:tc>
      </w:tr>
      <w:tr>
        <w:tc>
          <w:tcPr/>
          <w:p>
            <w:pPr>
              <w:pStyle w:val="Compact"/>
              <w:jc w:val="left"/>
            </w:pPr>
            <w:r>
              <w:t xml:space="preserve">Project Location:</w:t>
            </w:r>
          </w:p>
        </w:tc>
        <w:tc>
          <w:tcPr/>
          <w:p>
            <w:pPr>
              <w:pStyle w:val="Compact"/>
              <w:jc w:val="left"/>
            </w:pPr>
            <w:r>
              <w:t xml:space="preserve">Nepal Kathmandu — Kathmandu General Diagnostic Centre, 2nd Floor, Ring Road, Kathmandu 44600, Nepal</w:t>
            </w:r>
          </w:p>
        </w:tc>
      </w:tr>
      <w:tr>
        <w:tc>
          <w:tcPr/>
          <w:p>
            <w:pPr>
              <w:pStyle w:val="Compact"/>
              <w:jc w:val="left"/>
            </w:pPr>
            <w:r>
              <w:t xml:space="preserve">Position Title:</w:t>
            </w:r>
          </w:p>
        </w:tc>
        <w:tc>
          <w:tcPr/>
          <w:p>
            <w:pPr>
              <w:pStyle w:val="Compact"/>
              <w:jc w:val="left"/>
            </w:pPr>
            <w:r>
              <w:t xml:space="preserve">Laboratory Technician (Full-Time, 12-Month Contract)</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MedTech Nepal Pvt. Ltd., a registered professional staffing and technical services firm headquartered in Nepal Kathmandu, to provide a comprehensive and itemized cost breakdown for the recruitment, onboarding, and annual employment of a qualified</w:t>
      </w:r>
      <w:r>
        <w:t xml:space="preserve"> </w:t>
      </w:r>
      <w:r>
        <w:t xml:space="preserve">Laboratory Technician</w:t>
      </w:r>
      <w:r>
        <w:t xml:space="preserve"> </w:t>
      </w:r>
      <w:r>
        <w:t xml:space="preserve">at the Kathmandu General Diagnostic Centre. This document serves as the official financial proposal and binding estimate for the client's review and approval. All figures presented herein are calculated in Nepalese Rupees (NPR) and reflect current market rates applicable to the Nepal Kathmandu metropolitan area as of the date of issue.</w:t>
      </w:r>
    </w:p>
    <w:bookmarkEnd w:id="22"/>
    <w:bookmarkStart w:id="23" w:name="scope-of-work-position-description"/>
    <w:p>
      <w:pPr>
        <w:pStyle w:val="Heading3"/>
      </w:pPr>
      <w:r>
        <w:t xml:space="preserve">2. Scope of Work &amp; Position Description</w:t>
      </w:r>
    </w:p>
    <w:p>
      <w:pPr>
        <w:pStyle w:val="FirstParagraph"/>
      </w:pPr>
      <w:r>
        <w:t xml:space="preserve">The</w:t>
      </w:r>
      <w:r>
        <w:t xml:space="preserve"> </w:t>
      </w:r>
      <w:r>
        <w:t xml:space="preserve">Laboratory Technician</w:t>
      </w:r>
      <w:r>
        <w:t xml:space="preserve"> </w:t>
      </w:r>
      <w:r>
        <w:t xml:space="preserve">engaged under this Quotation Estimate shall perform the following duties and responsibilities at the Nepal Kathmandu facility:</w:t>
      </w:r>
    </w:p>
    <w:p>
      <w:pPr>
        <w:numPr>
          <w:ilvl w:val="0"/>
          <w:numId w:val="1001"/>
        </w:numPr>
        <w:pStyle w:val="Compact"/>
      </w:pPr>
      <w:r>
        <w:t xml:space="preserve">Conduct routine clinical laboratory tests including hematology, biochemistry, urinalysis, and microbiology cultures in strict compliance with Nepal's Department of Health Services (DoHS) regulations.</w:t>
      </w:r>
    </w:p>
    <w:p>
      <w:pPr>
        <w:numPr>
          <w:ilvl w:val="0"/>
          <w:numId w:val="1001"/>
        </w:numPr>
        <w:pStyle w:val="Compact"/>
      </w:pPr>
      <w:r>
        <w:t xml:space="preserve">Operate, calibrate, and perform preventive maintenance on all laboratory instrumentation and diagnostic equipment located at the Nepal Kathmandu site.</w:t>
      </w:r>
    </w:p>
    <w:p>
      <w:pPr>
        <w:numPr>
          <w:ilvl w:val="0"/>
          <w:numId w:val="1001"/>
        </w:numPr>
        <w:pStyle w:val="Compact"/>
      </w:pPr>
      <w:r>
        <w:t xml:space="preserve">Maintain accurate patient sample logs, quality control records, and chain-of-custody documentation in accordance with ISO 15189 standards.</w:t>
      </w:r>
    </w:p>
    <w:p>
      <w:pPr>
        <w:numPr>
          <w:ilvl w:val="0"/>
          <w:numId w:val="1001"/>
        </w:numPr>
        <w:pStyle w:val="Compact"/>
      </w:pPr>
      <w:r>
        <w:t xml:space="preserve">Prepare reagents, media, and calibration solutions; ensure proper storage, labeling, and disposal of hazardous laboratory materials per Nepal's environmental and occupational safety guidelines.</w:t>
      </w:r>
    </w:p>
    <w:p>
      <w:pPr>
        <w:numPr>
          <w:ilvl w:val="0"/>
          <w:numId w:val="1001"/>
        </w:numPr>
        <w:pStyle w:val="Compact"/>
      </w:pPr>
      <w:r>
        <w:t xml:space="preserve">Collaborate with senior pathologists and medical officers to interpret preliminary findings and escalate abnormal results for clinical review.</w:t>
      </w:r>
    </w:p>
    <w:p>
      <w:pPr>
        <w:numPr>
          <w:ilvl w:val="0"/>
          <w:numId w:val="1001"/>
        </w:numPr>
        <w:pStyle w:val="Compact"/>
      </w:pPr>
      <w:r>
        <w:t xml:space="preserve">Participate in internal and external quality assurance programs, including proficiency testing coordinated by the Nepal Quality Assurance Council.</w:t>
      </w:r>
    </w:p>
    <w:p>
      <w:pPr>
        <w:numPr>
          <w:ilvl w:val="0"/>
          <w:numId w:val="1001"/>
        </w:numPr>
        <w:pStyle w:val="Compact"/>
      </w:pPr>
      <w:r>
        <w:t xml:space="preserve">Work a standard 48-hour week (Monday through Saturday, 8:00 AM to 5:00 PM) with rotational on-call shifts as required by the Nepal Kathmandu facility schedule.</w:t>
      </w:r>
    </w:p>
    <w:bookmarkEnd w:id="23"/>
    <w:bookmarkStart w:id="24" w:name="candidate-qualification-requirements"/>
    <w:p>
      <w:pPr>
        <w:pStyle w:val="Heading3"/>
      </w:pPr>
      <w:r>
        <w:t xml:space="preserve">3. Candidate Qualification Requirements</w:t>
      </w:r>
    </w:p>
    <w:p>
      <w:pPr>
        <w:pStyle w:val="FirstParagraph"/>
      </w:pPr>
      <w:r>
        <w:t xml:space="preserve">The Laboratory Technician proposed under this Quotation Estimate must hold a minimum of a Bachelor's degree in Medical Laboratory Technology (BMLT) or an equivalent diploma recognized by the Nepal Health Research Council (NHRC). A valid registration with the Nepal Medical Laboratory Technicians Association is mandatory. A minimum of two (2) years of hands-on experience in a clinical diagnostic laboratory within Nepal Kathmandu or a comparable urban center is required. Proficiency in English and Nepali, both written and spoken, is essential for accurate documentation and patient interaction.</w:t>
      </w:r>
    </w:p>
    <w:bookmarkEnd w:id="24"/>
    <w:bookmarkStart w:id="25" w:name="detailed-cost-breakdown"/>
    <w:p>
      <w:pPr>
        <w:pStyle w:val="Heading3"/>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(NPR)</w:t>
            </w:r>
          </w:p>
        </w:tc>
        <w:tc>
          <w:tcPr/>
          <w:p>
            <w:pPr>
              <w:pStyle w:val="Compact"/>
              <w:jc w:val="left"/>
            </w:pPr>
            <w:r>
              <w:t xml:space="preserve">Total (NPR)</w:t>
            </w:r>
          </w:p>
        </w:tc>
      </w:tr>
      <w:tr>
        <w:tc>
          <w:tcPr/>
          <w:p>
            <w:pPr>
              <w:pStyle w:val="Compact"/>
              <w:jc w:val="left"/>
            </w:pPr>
            <w:r>
              <w:t xml:space="preserve">4.1</w:t>
            </w:r>
          </w:p>
        </w:tc>
        <w:tc>
          <w:tcPr/>
          <w:p>
            <w:pPr>
              <w:pStyle w:val="Compact"/>
              <w:jc w:val="left"/>
            </w:pPr>
            <w:r>
              <w:t xml:space="preserve">Base Monthly Salary — Laboratory Technician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4.2</w:t>
            </w:r>
          </w:p>
        </w:tc>
        <w:tc>
          <w:tcPr/>
          <w:p>
            <w:pPr>
              <w:pStyle w:val="Compact"/>
              <w:jc w:val="left"/>
            </w:pPr>
            <w:r>
              <w:t xml:space="preserve">Statutory Social Security Fund (SSF) Employer Contribution (31.5%)</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14,175</w:t>
            </w:r>
          </w:p>
        </w:tc>
        <w:tc>
          <w:tcPr/>
          <w:p>
            <w:pPr>
              <w:pStyle w:val="Compact"/>
              <w:jc w:val="left"/>
            </w:pPr>
            <w:r>
              <w:t xml:space="preserve">170,100</w:t>
            </w:r>
          </w:p>
        </w:tc>
      </w:tr>
      <w:tr>
        <w:tc>
          <w:tcPr/>
          <w:p>
            <w:pPr>
              <w:pStyle w:val="Compact"/>
              <w:jc w:val="left"/>
            </w:pPr>
            <w:r>
              <w:t xml:space="preserve">4.3</w:t>
            </w:r>
          </w:p>
        </w:tc>
        <w:tc>
          <w:tcPr/>
          <w:p>
            <w:pPr>
              <w:pStyle w:val="Compact"/>
              <w:jc w:val="left"/>
            </w:pPr>
            <w:r>
              <w:t xml:space="preserve">Annual Health Insurance &amp; Occupational Accident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w:t>
            </w:r>
          </w:p>
        </w:tc>
        <w:tc>
          <w:tcPr/>
          <w:p>
            <w:pPr>
              <w:pStyle w:val="Compact"/>
              <w:jc w:val="left"/>
            </w:pPr>
            <w:r>
              <w:t xml:space="preserve">36,000</w:t>
            </w:r>
          </w:p>
        </w:tc>
      </w:tr>
      <w:tr>
        <w:tc>
          <w:tcPr/>
          <w:p>
            <w:pPr>
              <w:pStyle w:val="Compact"/>
              <w:jc w:val="left"/>
            </w:pPr>
            <w:r>
              <w:t xml:space="preserve">4.4</w:t>
            </w:r>
          </w:p>
        </w:tc>
        <w:tc>
          <w:tcPr/>
          <w:p>
            <w:pPr>
              <w:pStyle w:val="Compact"/>
              <w:jc w:val="left"/>
            </w:pPr>
            <w:r>
              <w:t xml:space="preserve">Recruitment, Screening &amp; Background Verification Fee</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4.5</w:t>
            </w:r>
          </w:p>
        </w:tc>
        <w:tc>
          <w:tcPr/>
          <w:p>
            <w:pPr>
              <w:pStyle w:val="Compact"/>
              <w:jc w:val="left"/>
            </w:pPr>
            <w:r>
              <w:t xml:space="preserve">Onboarding, Orientation &amp; Nepal Kathmandu Facility Induction Training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4.6</w:t>
            </w:r>
          </w:p>
        </w:tc>
        <w:tc>
          <w:tcPr/>
          <w:p>
            <w:pPr>
              <w:pStyle w:val="Compact"/>
              <w:jc w:val="left"/>
            </w:pPr>
            <w:r>
              <w:t xml:space="preserve">Annual Continuing Professional Development (CPD) &amp; Certification Renewal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4.7</w:t>
            </w:r>
          </w:p>
        </w:tc>
        <w:tc>
          <w:tcPr/>
          <w:p>
            <w:pPr>
              <w:pStyle w:val="Compact"/>
              <w:jc w:val="left"/>
            </w:pPr>
            <w:r>
              <w:t xml:space="preserve">Personal Protective Equipment (PPE) &amp; Laboratory Consumables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4.8</w:t>
            </w:r>
          </w:p>
        </w:tc>
        <w:tc>
          <w:tcPr/>
          <w:p>
            <w:pPr>
              <w:pStyle w:val="Compact"/>
              <w:jc w:val="left"/>
            </w:pPr>
            <w:r>
              <w:t xml:space="preserve">Transportation &amp; Meal Allowance (Nepal Kathmandu Metro Rate)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4.9</w:t>
            </w:r>
          </w:p>
        </w:tc>
        <w:tc>
          <w:tcPr/>
          <w:p>
            <w:pPr>
              <w:pStyle w:val="Compact"/>
              <w:jc w:val="left"/>
            </w:pPr>
            <w:r>
              <w:t xml:space="preserve">Performance Bonus Pool (Annual, up to 15% of base salary)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67,500</w:t>
            </w:r>
          </w:p>
        </w:tc>
        <w:tc>
          <w:tcPr/>
          <w:p>
            <w:pPr>
              <w:pStyle w:val="Compact"/>
              <w:jc w:val="left"/>
            </w:pPr>
            <w:r>
              <w:t xml:space="preserve">67,500</w:t>
            </w:r>
          </w:p>
        </w:tc>
      </w:tr>
      <w:tr>
        <w:tc>
          <w:tcPr/>
          <w:p>
            <w:pPr>
              <w:pStyle w:val="Compact"/>
              <w:jc w:val="left"/>
            </w:pPr>
            <w:r>
              <w:t xml:space="preserve">4.10</w:t>
            </w:r>
          </w:p>
        </w:tc>
        <w:tc>
          <w:tcPr/>
          <w:p>
            <w:pPr>
              <w:pStyle w:val="Compact"/>
              <w:jc w:val="left"/>
            </w:pPr>
            <w:r>
              <w:t xml:space="preserve">Administrative &amp; Compliance Management Fee (MedTech Nepal)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left"/>
            </w:pPr>
            <w:r>
              <w:t xml:space="preserve">Subtotal (NPR)</w:t>
            </w:r>
          </w:p>
        </w:tc>
        <w:tc>
          <w:tcPr/>
          <w:p>
            <w:pPr>
              <w:pStyle w:val="Compact"/>
              <w:jc w:val="left"/>
            </w:pPr>
            <w:r>
              <w:t xml:space="preserve">1,040,600</w:t>
            </w:r>
          </w:p>
        </w:tc>
      </w:tr>
      <w:tr>
        <w:tc>
          <w:tcPr>
            <w:gridSpan w:val="5"/>
          </w:tcPr>
          <w:p>
            <w:pPr>
              <w:pStyle w:val="Compact"/>
              <w:jc w:val="left"/>
            </w:pPr>
            <w:r>
              <w:t xml:space="preserve">Applicable VAT (13% as per Nepal Inland Revenue Department)</w:t>
            </w:r>
          </w:p>
        </w:tc>
        <w:tc>
          <w:tcPr/>
          <w:p>
            <w:pPr>
              <w:pStyle w:val="Compact"/>
              <w:jc w:val="left"/>
            </w:pPr>
            <w:r>
              <w:t xml:space="preserve">135,278</w:t>
            </w:r>
          </w:p>
        </w:tc>
      </w:tr>
      <w:tr>
        <w:tc>
          <w:tcPr>
            <w:gridSpan w:val="5"/>
          </w:tcPr>
          <w:p>
            <w:pPr>
              <w:pStyle w:val="Compact"/>
              <w:jc w:val="left"/>
            </w:pPr>
            <w:r>
              <w:t xml:space="preserve">GRAND TOTAL (NPR)</w:t>
            </w:r>
          </w:p>
        </w:tc>
        <w:tc>
          <w:tcPr/>
          <w:p>
            <w:pPr>
              <w:pStyle w:val="Compact"/>
              <w:jc w:val="left"/>
            </w:pPr>
            <w:r>
              <w:t xml:space="preserve">1,175,878</w:t>
            </w:r>
          </w:p>
        </w:tc>
      </w:tr>
    </w:tbl>
    <w:p>
      <w:pPr>
        <w:pStyle w:val="BodyText"/>
      </w:pPr>
      <w:r>
        <w:t xml:space="preserve">* Grand Total in words: One Million One Hundred Seventy-Five Thousand Eight Hundred and Seventy-Eight Nepalese Rupees Only.</w:t>
      </w:r>
    </w:p>
    <w:bookmarkEnd w:id="25"/>
    <w:bookmarkStart w:id="26" w:name="payment-terms-schedule"/>
    <w:p>
      <w:pPr>
        <w:pStyle w:val="Heading3"/>
      </w:pPr>
      <w:r>
        <w:t xml:space="preserve">5. Payment Terms &amp; Schedule</w:t>
      </w:r>
    </w:p>
    <w:p>
      <w:pPr>
        <w:numPr>
          <w:ilvl w:val="0"/>
          <w:numId w:val="1002"/>
        </w:numPr>
        <w:pStyle w:val="Compact"/>
      </w:pPr>
      <w:r>
        <w:rPr>
          <w:bCs/>
          <w:b/>
        </w:rPr>
        <w:t xml:space="preserve">Advance Payment:</w:t>
      </w:r>
      <w:r>
        <w:t xml:space="preserve"> </w:t>
      </w:r>
      <w:r>
        <w:t xml:space="preserve">30% of the total Quotation Estimate amount (NPR 352,763) due within seven (7) business days of written acceptance of this document.</w:t>
      </w:r>
    </w:p>
    <w:p>
      <w:pPr>
        <w:numPr>
          <w:ilvl w:val="0"/>
          <w:numId w:val="1002"/>
        </w:numPr>
        <w:pStyle w:val="Compact"/>
      </w:pPr>
      <w:r>
        <w:rPr>
          <w:bCs/>
          <w:b/>
        </w:rPr>
        <w:t xml:space="preserve">Mid-Term Payment:</w:t>
      </w:r>
      <w:r>
        <w:t xml:space="preserve"> </w:t>
      </w:r>
      <w:r>
        <w:t xml:space="preserve">40% (NPR 470,351) due upon successful completion of the Laboratory Technician's 90-day probationary period and satisfactory performance evaluation.</w:t>
      </w:r>
    </w:p>
    <w:p>
      <w:pPr>
        <w:numPr>
          <w:ilvl w:val="0"/>
          <w:numId w:val="1002"/>
        </w:numPr>
        <w:pStyle w:val="Compact"/>
      </w:pPr>
      <w:r>
        <w:rPr>
          <w:bCs/>
          <w:b/>
        </w:rPr>
        <w:t xml:space="preserve">Final Payment:</w:t>
      </w:r>
      <w:r>
        <w:t xml:space="preserve"> </w:t>
      </w:r>
      <w:r>
        <w:t xml:space="preserve">30% (NPR 352,764) due at the conclusion of the 12-month contract term, subject to final performance review and clearance of all statutory obligations.</w:t>
      </w:r>
    </w:p>
    <w:p>
      <w:pPr>
        <w:numPr>
          <w:ilvl w:val="0"/>
          <w:numId w:val="1002"/>
        </w:numPr>
        <w:pStyle w:val="Compact"/>
      </w:pPr>
      <w:r>
        <w:t xml:space="preserve">All payments shall be made via bank transfer to the designated account of MedTech Nepal Pvt. Ltd., Nepal Kathmandu branch. Cheques payable to "MedTech Nepal Pvt. Ltd."</w:t>
      </w:r>
    </w:p>
    <w:bookmarkEnd w:id="26"/>
    <w:bookmarkStart w:id="27" w:name="terms-conditions"/>
    <w:p>
      <w:pPr>
        <w:pStyle w:val="Heading3"/>
      </w:pPr>
      <w:r>
        <w:t xml:space="preserve">6. Terms &amp; Conditions</w:t>
      </w:r>
    </w:p>
    <w:p>
      <w:pPr>
        <w:numPr>
          <w:ilvl w:val="0"/>
          <w:numId w:val="1003"/>
        </w:numPr>
        <w:pStyle w:val="Compact"/>
      </w:pPr>
      <w:r>
        <w:t xml:space="preserve">This Quotation Estimate is valid for thirty (30) calendar days from the date of issue. Beyond this period, all rates are subject to revision based on prevailing Nepal Kathmandu labor market conditions.</w:t>
      </w:r>
    </w:p>
    <w:p>
      <w:pPr>
        <w:numPr>
          <w:ilvl w:val="0"/>
          <w:numId w:val="1003"/>
        </w:numPr>
        <w:pStyle w:val="Compact"/>
      </w:pPr>
      <w:r>
        <w:t xml:space="preserve">Acceptance of this Quotation Estimate constitutes a binding agreement between MedTech Nepal Pvt. Ltd. and the client for the recruitment and employment of the Laboratory Technician as described herein.</w:t>
      </w:r>
    </w:p>
    <w:p>
      <w:pPr>
        <w:numPr>
          <w:ilvl w:val="0"/>
          <w:numId w:val="1003"/>
        </w:numPr>
        <w:pStyle w:val="Compact"/>
      </w:pPr>
      <w:r>
        <w:t xml:space="preserve">The Laboratory Technician shall be subject to a 90-day probationary period. During this period, either party may terminate the engagement with fourteen (14) days' written notice without penalty.</w:t>
      </w:r>
    </w:p>
    <w:p>
      <w:pPr>
        <w:numPr>
          <w:ilvl w:val="0"/>
          <w:numId w:val="1003"/>
        </w:numPr>
        <w:pStyle w:val="Compact"/>
      </w:pPr>
      <w:r>
        <w:t xml:space="preserve">All employment terms shall comply with the Nepal Labor Act, 2074 (2017), the Social Security Fund Act, and applicable regulations of the Nepal Kathmandu municipal authority.</w:t>
      </w:r>
    </w:p>
    <w:p>
      <w:pPr>
        <w:numPr>
          <w:ilvl w:val="0"/>
          <w:numId w:val="1003"/>
        </w:numPr>
        <w:pStyle w:val="Compact"/>
      </w:pPr>
      <w:r>
        <w:t xml:space="preserve">MedTech Nepal Pvt. Ltd. shall not be liable for any damages or losses arising from the client's failure to provide a safe and compliant laboratory working environment at the Nepal Kathmandu facility.</w:t>
      </w:r>
    </w:p>
    <w:p>
      <w:pPr>
        <w:numPr>
          <w:ilvl w:val="0"/>
          <w:numId w:val="1003"/>
        </w:numPr>
        <w:pStyle w:val="Compact"/>
      </w:pPr>
      <w:r>
        <w:t xml:space="preserve">Any disputes arising from this Quotation Estimate shall be resolved through amicable negotiation, failing which they shall be referred to the competent labor court in Kathmandu, Nepal.</w:t>
      </w:r>
    </w:p>
    <w:p>
      <w:pPr>
        <w:numPr>
          <w:ilvl w:val="0"/>
          <w:numId w:val="1003"/>
        </w:numPr>
        <w:pStyle w:val="Compact"/>
      </w:pPr>
      <w:r>
        <w:t xml:space="preserve">This Quotation Estimate does not constitute a guarantee of placement. The final selection of the Laboratory Technician is subject to mutual agreement and successful completion of all screening and verification procedures.</w:t>
      </w:r>
    </w:p>
    <w:bookmarkEnd w:id="27"/>
    <w:bookmarkStart w:id="28" w:name="acceptance-authorization"/>
    <w:p>
      <w:pPr>
        <w:pStyle w:val="Heading3"/>
      </w:pPr>
      <w:r>
        <w:t xml:space="preserve">7. Acceptance &amp; Authorization</w:t>
      </w:r>
    </w:p>
    <w:p>
      <w:pPr>
        <w:pStyle w:val="FirstParagraph"/>
      </w:pPr>
      <w:r>
        <w:t xml:space="preserve">By signing below, the client acknowledges receipt of this Quotation Estimate for the Laboratory Technician position in Nepal Kathmandu and agrees to the terms, conditions, and financial obligations outlined in this document.</w:t>
      </w:r>
    </w:p>
    <w:p>
      <w:pPr>
        <w:pStyle w:val="BodyText"/>
      </w:pPr>
      <w:r>
        <w:rPr>
          <w:bCs/>
          <w:b/>
        </w:rPr>
        <w:t xml:space="preserve">For MedTech Nepal Pvt. Ltd.</w:t>
      </w:r>
      <w:r>
        <w:br/>
      </w:r>
      <w:r>
        <w:t xml:space="preserve">Name: Rajesh K. Shrestha</w:t>
      </w:r>
      <w:r>
        <w:br/>
      </w:r>
      <w:r>
        <w:t xml:space="preserve">Designation: Senior Accountant</w:t>
      </w:r>
      <w:r>
        <w:br/>
      </w:r>
      <w:r>
        <w:t xml:space="preserve">Date: _______________</w:t>
      </w:r>
    </w:p>
    <w:p>
      <w:pPr>
        <w:pStyle w:val="BodyText"/>
      </w:pPr>
      <w:r>
        <w:rPr>
          <w:bCs/>
          <w:b/>
        </w:rPr>
        <w:t xml:space="preserve">For Kathmandu General Diagnostic Centre</w:t>
      </w:r>
      <w:r>
        <w:br/>
      </w:r>
      <w:r>
        <w:t xml:space="preserve">Name: Dr. Anjali Gurung</w:t>
      </w:r>
      <w:r>
        <w:br/>
      </w:r>
      <w:r>
        <w:t xml:space="preserve">Designation: Chief of Laboratory Services</w:t>
      </w:r>
      <w:r>
        <w:br/>
      </w:r>
      <w:r>
        <w:t xml:space="preserve">Date: _______________</w:t>
      </w:r>
    </w:p>
    <w:p>
      <w:pPr>
        <w:pStyle w:val="BodyText"/>
      </w:pPr>
      <w:r>
        <w:t xml:space="preserve">MedTech Nepal Pvt. Ltd. | Registration No.: 2081/82-0456 | Kathmandu, Nepal | Phone: +977-1-4XXXXXX | Email: info@medtechnepal.com.np</w:t>
      </w:r>
    </w:p>
    <w:p>
      <w:pPr>
        <w:pStyle w:val="BodyText"/>
      </w:pPr>
      <w:r>
        <w:t xml:space="preserve">This Quotation Estimate document is generated electronically and is valid without a physical stamp.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Nepal Kathmandu</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