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Dakar, Senegal — West Africa</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QE-SEN-2025-0472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Mr. Amadou Diallo,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Plateau, Dakar, Senegal</w:t>
      </w:r>
    </w:p>
    <w:p>
      <w:pPr>
        <w:pStyle w:val="BodyText"/>
      </w:pPr>
      <w:r>
        <w:rPr>
          <w:bCs/>
          <w:b/>
        </w:rPr>
        <w:t xml:space="preserve">Contact Person:</w:t>
      </w:r>
      <w:r>
        <w:t xml:space="preserve"> </w:t>
      </w:r>
      <w:r>
        <w:t xml:space="preserve">[Name &amp; Title]</w:t>
      </w:r>
    </w:p>
    <w:p>
      <w:pPr>
        <w:pStyle w:val="BodyText"/>
      </w:pPr>
      <w:r>
        <w:rPr>
          <w:bCs/>
          <w:b/>
        </w:rPr>
        <w:t xml:space="preserve">Reference:</w:t>
      </w:r>
      <w:r>
        <w:t xml:space="preserve"> </w:t>
      </w:r>
      <w:r>
        <w:t xml:space="preserve">Lab-Tech-Rec-2025</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in response to the formal request for the recruitment, placement, and ongoing professional management of a qualified</w:t>
      </w:r>
      <w:r>
        <w:t xml:space="preserve"> </w:t>
      </w:r>
      <w:r>
        <w:rPr>
          <w:bCs/>
          <w:b/>
        </w:rPr>
        <w:t xml:space="preserve">Laboratory Technician</w:t>
      </w:r>
      <w:r>
        <w:t xml:space="preserve"> </w:t>
      </w:r>
      <w:r>
        <w:t xml:space="preserve">to be deployed at the client's facility located in</w:t>
      </w:r>
      <w:r>
        <w:t xml:space="preserve"> </w:t>
      </w:r>
      <w:r>
        <w:rPr>
          <w:bCs/>
          <w:b/>
        </w:rPr>
        <w:t xml:space="preserve">Senegal Dakar</w:t>
      </w:r>
      <w:r>
        <w:t xml:space="preserve">. The scope of this engagement encompasses the full lifecycle of the Laboratory Technician role, including candidate sourcing, credential verification, onboarding, contractual administration, and continuous performance oversight throughout the agreed service period. All pricing, terms, and conditions outlined in this Quotation Estimate are specific to the operational context of Senegal Dakar and reflect current labor market conditions, regulatory requirements, and cost-of-living adjustments applicable to the region.</w:t>
      </w:r>
    </w:p>
    <w:bookmarkEnd w:id="23"/>
    <w:bookmarkStart w:id="24" w:name="X6e67c6ba3f040eabf26bbbbe6409170411bdeb9"/>
    <w:p>
      <w:pPr>
        <w:pStyle w:val="Heading2"/>
      </w:pPr>
      <w:r>
        <w:t xml:space="preserve">2. Position Description — Laboratory Technician</w:t>
      </w:r>
    </w:p>
    <w:p>
      <w:pPr>
        <w:pStyle w:val="FirstParagraph"/>
      </w:pPr>
      <w:r>
        <w:t xml:space="preserve">The</w:t>
      </w:r>
      <w:r>
        <w:t xml:space="preserve"> </w:t>
      </w:r>
      <w:r>
        <w:rPr>
          <w:bCs/>
          <w:b/>
        </w:rPr>
        <w:t xml:space="preserve">Laboratory Technician</w:t>
      </w:r>
      <w:r>
        <w:t xml:space="preserve"> </w:t>
      </w:r>
      <w:r>
        <w:t xml:space="preserve">engaged under this Quotation Estimate will be responsible for the following core duties at the designated laboratory site in Senegal Dakar:</w:t>
      </w:r>
    </w:p>
    <w:p>
      <w:pPr>
        <w:numPr>
          <w:ilvl w:val="0"/>
          <w:numId w:val="1001"/>
        </w:numPr>
        <w:pStyle w:val="Compact"/>
      </w:pPr>
      <w:r>
        <w:t xml:space="preserve">Performing routine and specialized laboratory analyses including microbiological, chemical, and physical testing of samples.</w:t>
      </w:r>
    </w:p>
    <w:p>
      <w:pPr>
        <w:numPr>
          <w:ilvl w:val="0"/>
          <w:numId w:val="1001"/>
        </w:numPr>
        <w:pStyle w:val="Compact"/>
      </w:pPr>
      <w:r>
        <w:t xml:space="preserve">Maintaining, calibrating, and troubleshooting laboratory instrumentation and equipment in compliance with ISO/IEC 17025 standards.</w:t>
      </w:r>
    </w:p>
    <w:p>
      <w:pPr>
        <w:numPr>
          <w:ilvl w:val="0"/>
          <w:numId w:val="1001"/>
        </w:numPr>
        <w:pStyle w:val="Compact"/>
      </w:pPr>
      <w:r>
        <w:t xml:space="preserve">Preparing reagents, solutions, and culture media in accordance with established protocols and safety guidelines.</w:t>
      </w:r>
    </w:p>
    <w:p>
      <w:pPr>
        <w:numPr>
          <w:ilvl w:val="0"/>
          <w:numId w:val="1001"/>
        </w:numPr>
        <w:pStyle w:val="Compact"/>
      </w:pPr>
      <w:r>
        <w:t xml:space="preserve">Documenting all experimental procedures, observations, and results in the laboratory information management system (LIMS).</w:t>
      </w:r>
    </w:p>
    <w:p>
      <w:pPr>
        <w:numPr>
          <w:ilvl w:val="0"/>
          <w:numId w:val="1001"/>
        </w:numPr>
        <w:pStyle w:val="Compact"/>
      </w:pPr>
      <w:r>
        <w:t xml:space="preserve">Ensuring strict adherence to biosafety, chemical safety, and environmental waste disposal regulations as enforced by the Senegalese Ministry of Health and the ANSS (Agence Nationale de la Sécurité Sanitaire).</w:t>
      </w:r>
    </w:p>
    <w:p>
      <w:pPr>
        <w:numPr>
          <w:ilvl w:val="0"/>
          <w:numId w:val="1001"/>
        </w:numPr>
        <w:pStyle w:val="Compact"/>
      </w:pPr>
      <w:r>
        <w:t xml:space="preserve">Collaborating with senior scientists and quality assurance personnel to support research projects and quality control programs.</w:t>
      </w:r>
    </w:p>
    <w:p>
      <w:pPr>
        <w:numPr>
          <w:ilvl w:val="0"/>
          <w:numId w:val="1001"/>
        </w:numPr>
        <w:pStyle w:val="Compact"/>
      </w:pPr>
      <w:r>
        <w:t xml:space="preserve">Training junior laboratory staff and interns on standard operating procedures specific to the Senegal Dakar facility.</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Recruitment &amp; screening of Laboratory Technician candidates in Senegal Dakar (includes job posting, CV review, technical interviews, and reference checks)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Verification of academic credentials, professional certifications, and work authorization for the Laboratory Technician</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Monthly salary and statutory benefits for the Laboratory Technician (including CNSS contributions, housing allowance, and transport allowance specific to Dakar)</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Onboarding, orientation, and initial safety training for the Laboratory Technician at the Senegal Dakar facility</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Annual professional development and continuing education for the Laboratory Technician (workshops, conferences, and certification renewals)</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Ongoing HR management, payroll processing, and compliance monitoring for the Laboratory Technician engagement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Performance evaluation and annual review cycle for the Laboratory Technician</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TOTAL ESTIMATED COST (XOF)</w:t>
            </w:r>
          </w:p>
        </w:tc>
        <w:tc>
          <w:tcPr/>
          <w:p>
            <w:pPr>
              <w:pStyle w:val="Compact"/>
              <w:jc w:val="left"/>
            </w:pPr>
            <w:r>
              <w:t xml:space="preserve">12,050,000</w:t>
            </w:r>
          </w:p>
        </w:tc>
      </w:tr>
      <w:tr>
        <w:tc>
          <w:tcPr>
            <w:gridSpan w:val="4"/>
          </w:tcPr>
          <w:p>
            <w:pPr>
              <w:pStyle w:val="Compact"/>
              <w:jc w:val="left"/>
            </w:pPr>
            <w:r>
              <w:t xml:space="preserve">TOTAL ESTIMATED COST (USD, approx. at 600 XOF/USD)</w:t>
            </w:r>
          </w:p>
        </w:tc>
        <w:tc>
          <w:tcPr/>
          <w:p>
            <w:pPr>
              <w:pStyle w:val="Compact"/>
              <w:jc w:val="left"/>
            </w:pPr>
            <w:r>
              <w:t xml:space="preserve">20,083.33</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all rates and conditions are subject to revision based on prevailing market conditions in Senegal Dakar.</w:t>
      </w:r>
    </w:p>
    <w:p>
      <w:pPr>
        <w:pStyle w:val="BodyText"/>
      </w:pPr>
      <w:r>
        <w:rPr>
          <w:bCs/>
          <w:b/>
        </w:rPr>
        <w:t xml:space="preserve">4.2 Payment Terms:</w:t>
      </w:r>
      <w:r>
        <w:t xml:space="preserve"> </w:t>
      </w:r>
      <w:r>
        <w:t xml:space="preserve">A non-refundable mobilization fee of 20% of the total Quotation Estimate value is due upon acceptance. The remaining balance shall be invoiced monthly in arrears, payable within fifteen (15) business days of invoice receipt. All payments shall be made in XOF (West African CFA Franc) via bank transfer to the designated account in Dakar, Senegal.</w:t>
      </w:r>
    </w:p>
    <w:p>
      <w:pPr>
        <w:pStyle w:val="BodyText"/>
      </w:pPr>
      <w:r>
        <w:rPr>
          <w:bCs/>
          <w:b/>
        </w:rPr>
        <w:t xml:space="preserve">4.3 Contract Duration:</w:t>
      </w:r>
      <w:r>
        <w:t xml:space="preserve"> </w:t>
      </w:r>
      <w:r>
        <w:t xml:space="preserve">The engagement of the Laboratory Technician under this Quotation Estimate is for an initial period of twelve (12) months, renewable by mutual written agreement for successive twelve-month periods.</w:t>
      </w:r>
    </w:p>
    <w:p>
      <w:pPr>
        <w:pStyle w:val="BodyText"/>
      </w:pPr>
      <w:r>
        <w:rPr>
          <w:bCs/>
          <w:b/>
        </w:rPr>
        <w:t xml:space="preserve">4.4 Termination:</w:t>
      </w:r>
      <w:r>
        <w:t xml:space="preserve"> </w:t>
      </w:r>
      <w:r>
        <w:t xml:space="preserve">Either party may terminate the engagement with a written notice of sixty (60) days. In the event of early termination by the client, a pro-rata portion of the remaining contractual value as specified in this Quotation Estimate shall be due.</w:t>
      </w:r>
    </w:p>
    <w:p>
      <w:pPr>
        <w:pStyle w:val="BodyText"/>
      </w:pPr>
      <w:r>
        <w:rPr>
          <w:bCs/>
          <w:b/>
        </w:rPr>
        <w:t xml:space="preserve">4.5 Regulatory Compliance:</w:t>
      </w:r>
      <w:r>
        <w:t xml:space="preserve"> </w:t>
      </w:r>
      <w:r>
        <w:t xml:space="preserve">All aspects of the Laboratory Technician engagement shall comply with the Senegalese Labor Code (Code du Travail), the ANSS regulatory framework, and all applicable municipal bylaws governing laboratory operations in Dakar, Senegal.</w:t>
      </w:r>
    </w:p>
    <w:p>
      <w:pPr>
        <w:pStyle w:val="BodyText"/>
      </w:pPr>
      <w:r>
        <w:rPr>
          <w:bCs/>
          <w:b/>
        </w:rPr>
        <w:t xml:space="preserve">4.6 Confidentiality:</w:t>
      </w:r>
      <w:r>
        <w:t xml:space="preserve"> </w:t>
      </w:r>
      <w:r>
        <w:t xml:space="preserve">Both parties agree to maintain strict confidentiality regarding all proprietary information, research data, and personnel records associated with the Laboratory Technician role throughout and after the term of this Quotation Estimate.</w:t>
      </w:r>
    </w:p>
    <w:p>
      <w:pPr>
        <w:pStyle w:val="BodyText"/>
      </w:pPr>
      <w:r>
        <w:rPr>
          <w:bCs/>
          <w:b/>
        </w:rPr>
        <w:t xml:space="preserve">4.7 Governing Law:</w:t>
      </w:r>
      <w:r>
        <w:t xml:space="preserve"> </w:t>
      </w:r>
      <w:r>
        <w:t xml:space="preserve">This Quotation Estimate and any resulting contract shall be governed by and construed in accordance with the laws of the Republic of Senegal. Any disputes shall be resolved through arbitration in Dakar, Senegal, in accordance with the rules of the CCI Dakar.</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confirms acceptance of all terms, conditions, and pricing associated with the engagement of the</w:t>
      </w:r>
      <w:r>
        <w:t xml:space="preserve"> </w:t>
      </w:r>
      <w:r>
        <w:rPr>
          <w:bCs/>
          <w:b/>
        </w:rPr>
        <w:t xml:space="preserve">Laboratory Technician</w:t>
      </w:r>
      <w:r>
        <w:t xml:space="preserve"> </w:t>
      </w:r>
      <w:r>
        <w:t xml:space="preserve">at the designated facility in</w:t>
      </w:r>
      <w:r>
        <w:t xml:space="preserve"> </w:t>
      </w:r>
      <w:r>
        <w:rPr>
          <w:bCs/>
          <w:b/>
        </w:rPr>
        <w:t xml:space="preserve">Senegal Dakar</w:t>
      </w:r>
      <w:r>
        <w:t xml:space="preserve">. This signature constitutes a binding commitment to proceed with the services as described herein.</w:t>
      </w:r>
    </w:p>
    <w:p>
      <w:pPr>
        <w:pStyle w:val="BodyText"/>
      </w:pPr>
      <w:r>
        <w:rPr>
          <w:bCs/>
          <w:b/>
        </w:rPr>
        <w:t xml:space="preserve">For and on behalf of the Service Provider:</w:t>
      </w:r>
    </w:p>
    <w:p>
      <w:pPr>
        <w:pStyle w:val="BodyText"/>
      </w:pPr>
      <w:r>
        <w:t xml:space="preserve">Name: Amadou Diallo</w:t>
      </w:r>
      <w:r>
        <w:br/>
      </w:r>
      <w:r>
        <w:t xml:space="preserve">Title: Senior Account Manager</w:t>
      </w:r>
      <w:r>
        <w:br/>
      </w:r>
      <w:r>
        <w:t xml:space="preserve">Date: ______________________</w:t>
      </w:r>
      <w:r>
        <w:br/>
      </w:r>
      <w:r>
        <w:t xml:space="preserve">Signature &amp; Company Seal</w:t>
      </w:r>
    </w:p>
    <w:p>
      <w:pPr>
        <w:pStyle w:val="BodyText"/>
      </w:pPr>
      <w:r>
        <w:rPr>
          <w:bCs/>
          <w:b/>
        </w:rPr>
        <w:t xml:space="preserve">For and on behalf of the Client:</w:t>
      </w:r>
    </w:p>
    <w:p>
      <w:pPr>
        <w:pStyle w:val="BodyText"/>
      </w:pPr>
      <w:r>
        <w:t xml:space="preserve">Name: ______________________</w:t>
      </w:r>
      <w:r>
        <w:br/>
      </w:r>
      <w:r>
        <w:t xml:space="preserve">Title: ______________________</w:t>
      </w:r>
      <w:r>
        <w:br/>
      </w:r>
      <w:r>
        <w:t xml:space="preserve">Date: ______________________</w:t>
      </w:r>
      <w:r>
        <w:br/>
      </w:r>
      <w:r>
        <w:t xml:space="preserve">Signature &amp; Company Seal</w:t>
      </w:r>
    </w:p>
    <w:p>
      <w:pPr>
        <w:pStyle w:val="BodyText"/>
      </w:pPr>
      <w:r>
        <w:rPr>
          <w:bCs/>
          <w:b/>
        </w:rPr>
        <w:t xml:space="preserve">Note:</w:t>
      </w:r>
      <w:r>
        <w:t xml:space="preserve"> </w:t>
      </w:r>
      <w:r>
        <w:t xml:space="preserve">This Quotation Estimate is a non-binding preliminary document. A formal service agreement will be executed upon mutual acceptance of all terms herein. All figures are quoted in West African CFA Francs (XOF) unless otherwise stated. The USD conversion is provided for reference only and is based on an indicative exchange rate of 600 XOF per 1 USD as of the date of issue. The final Laboratory Technician placement in Senegal Dakar is subject to successful completion of all background checks, medical clearances, and regulatory approvals.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Senegal Dakar</dc:title>
  <dc:creator/>
  <dc:language>en</dc:language>
  <cp:keywords/>
  <dcterms:created xsi:type="dcterms:W3CDTF">2026-10-10T07:12:09Z</dcterms:created>
  <dcterms:modified xsi:type="dcterms:W3CDTF">2026-10-10T07:12:09Z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