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Laboratory</w:t>
      </w:r>
      <w:r>
        <w:t xml:space="preserve"> </w:t>
      </w:r>
      <w:r>
        <w:t xml:space="preserve">Technician</w:t>
      </w:r>
      <w:r>
        <w:t xml:space="preserve"> </w:t>
      </w:r>
      <w:r>
        <w:t xml:space="preserve">-</w:t>
      </w:r>
      <w:r>
        <w:t xml:space="preserve"> </w:t>
      </w:r>
      <w:r>
        <w:t xml:space="preserve">Turkey</w:t>
      </w:r>
      <w:r>
        <w:t xml:space="preserve"> </w:t>
      </w:r>
      <w:r>
        <w:t xml:space="preserve">Ankara</w:t>
      </w:r>
    </w:p>
    <w:bookmarkStart w:id="20" w:name="ankara-medlab-solutions-a.ş."/>
    <w:p>
      <w:pPr>
        <w:pStyle w:val="Heading1"/>
      </w:pPr>
      <w:r>
        <w:t xml:space="preserve">Ankara MedLab Solutions A.Ş.</w:t>
      </w:r>
    </w:p>
    <w:p>
      <w:pPr>
        <w:pStyle w:val="FirstParagraph"/>
      </w:pPr>
      <w:r>
        <w:t xml:space="preserve">Industrial Avenue No. 245, Çankaya</w:t>
      </w:r>
    </w:p>
    <w:p>
      <w:pPr>
        <w:pStyle w:val="BodyText"/>
      </w:pPr>
      <w:r>
        <w:t xml:space="preserve">Ankara 06700, Turkey</w:t>
      </w:r>
    </w:p>
    <w:p>
      <w:pPr>
        <w:pStyle w:val="BodyText"/>
      </w:pPr>
      <w:r>
        <w:t xml:space="preserve">Tel: +90 (312) 456 7890 | Email: info@ankaramedlab.com</w:t>
      </w:r>
    </w:p>
    <w:p>
      <w:pPr>
        <w:pStyle w:val="BodyText"/>
      </w:pPr>
      <w:r>
        <w:t xml:space="preserve">Tax ID: 1234567890</w:t>
      </w:r>
    </w:p>
    <w:bookmarkEnd w:id="20"/>
    <w:bookmarkStart w:id="21" w:name="quotation-estimate"/>
    <w:p>
      <w:pPr>
        <w:pStyle w:val="Heading2"/>
      </w:pPr>
      <w:r>
        <w:t xml:space="preserve">QUOTATION ESTIMATE</w:t>
      </w:r>
    </w:p>
    <w:p>
      <w:pPr>
        <w:pStyle w:val="FirstParagraph"/>
      </w:pPr>
      <w:r>
        <w:t xml:space="preserve">Reference No: QTE-2025-ANK-0472</w:t>
      </w:r>
    </w:p>
    <w:p>
      <w:pPr>
        <w:pStyle w:val="BodyText"/>
      </w:pPr>
      <w:r>
        <w:t xml:space="preserve">Date: 15 June 2025</w:t>
      </w:r>
    </w:p>
    <w:p>
      <w:pPr>
        <w:pStyle w:val="BodyText"/>
      </w:pPr>
      <w:r>
        <w:t xml:space="preserve">Valid Until: 15 July 2025</w:t>
      </w:r>
    </w:p>
    <w:bookmarkEnd w:id="21"/>
    <w:p>
      <w:pPr>
        <w:pStyle w:val="BodyText"/>
      </w:pPr>
      <w:r>
        <w:t xml:space="preserve">1. QUOTATION ESTIMATE DETAILS</w:t>
      </w:r>
    </w:p>
    <w:bookmarkStart w:id="22" w:name="prepared-for-client"/>
    <w:p>
      <w:pPr>
        <w:pStyle w:val="Heading3"/>
      </w:pPr>
      <w:r>
        <w:t xml:space="preserve">Prepared For (Client)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Ege Diagnostic Center A.Ş.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Kızılay Square, No. 12, Çankaya</w:t>
      </w:r>
    </w:p>
    <w:p>
      <w:pPr>
        <w:pStyle w:val="BodyText"/>
      </w:pPr>
      <w:r>
        <w:rPr>
          <w:bCs/>
          <w:b/>
        </w:rPr>
        <w:t xml:space="preserve">City:</w:t>
      </w:r>
      <w:r>
        <w:t xml:space="preserve"> </w:t>
      </w:r>
      <w:r>
        <w:t xml:space="preserve">Ankara, Turkey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Dr. Mehmet Yılmaz, Operations Director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m.yilmaz@egediagnostic.com</w:t>
      </w:r>
    </w:p>
    <w:bookmarkEnd w:id="22"/>
    <w:bookmarkStart w:id="23" w:name="project-scope"/>
    <w:p>
      <w:pPr>
        <w:pStyle w:val="Heading3"/>
      </w:pPr>
      <w:r>
        <w:t xml:space="preserve">Project Scope</w:t>
      </w:r>
    </w:p>
    <w:p>
      <w:pPr>
        <w:pStyle w:val="FirstParagraph"/>
      </w:pPr>
      <w:r>
        <w:rPr>
          <w:bCs/>
          <w:b/>
        </w:rPr>
        <w:t xml:space="preserve">Position:</w:t>
      </w:r>
      <w:r>
        <w:t xml:space="preserve"> </w:t>
      </w:r>
      <w:r>
        <w:t xml:space="preserve">Laboratory Technician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Turkey Ankara</w:t>
      </w:r>
      <w:r>
        <w:t xml:space="preserve"> </w:t>
      </w:r>
      <w:r>
        <w:t xml:space="preserve">– Çankaya District</w:t>
      </w:r>
    </w:p>
    <w:p>
      <w:pPr>
        <w:pStyle w:val="BodyText"/>
      </w:pPr>
      <w:r>
        <w:rPr>
          <w:bCs/>
          <w:b/>
        </w:rPr>
        <w:t xml:space="preserve">Contract Duration:</w:t>
      </w:r>
      <w:r>
        <w:t xml:space="preserve"> </w:t>
      </w:r>
      <w:r>
        <w:t xml:space="preserve">12 months (renewable)</w:t>
      </w:r>
    </w:p>
    <w:p>
      <w:pPr>
        <w:pStyle w:val="BodyText"/>
      </w:pPr>
      <w:r>
        <w:rPr>
          <w:bCs/>
          <w:b/>
        </w:rPr>
        <w:t xml:space="preserve">Work Schedule:</w:t>
      </w:r>
      <w:r>
        <w:t xml:space="preserve"> </w:t>
      </w:r>
      <w:r>
        <w:t xml:space="preserve">Full-time, 45 hours/week</w:t>
      </w:r>
    </w:p>
    <w:p>
      <w:pPr>
        <w:pStyle w:val="BodyText"/>
      </w:pPr>
      <w:r>
        <w:rPr>
          <w:bCs/>
          <w:b/>
        </w:rPr>
        <w:t xml:space="preserve">Start Date:</w:t>
      </w:r>
      <w:r>
        <w:t xml:space="preserve"> </w:t>
      </w:r>
      <w:r>
        <w:t xml:space="preserve">01 September 2025</w:t>
      </w:r>
    </w:p>
    <w:bookmarkEnd w:id="23"/>
    <w:p>
      <w:pPr>
        <w:pStyle w:val="BodyText"/>
      </w:pPr>
      <w:r>
        <w:t xml:space="preserve">2. SCOPE OF WORK – LABORATORY TECHNICIAN ROLE</w:t>
      </w:r>
    </w:p>
    <w:p>
      <w:pPr>
        <w:pStyle w:val="BodyTex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issued by Ankara MedLab Solutions A.Ş. to provide a qualified</w:t>
      </w:r>
      <w:r>
        <w:t xml:space="preserve"> </w:t>
      </w:r>
      <w:r>
        <w:t xml:space="preserve">Laboratory Technician</w:t>
      </w:r>
      <w:r>
        <w:t xml:space="preserve"> </w:t>
      </w:r>
      <w:r>
        <w:t xml:space="preserve">for deployment at the client's diagnostic facility located in</w:t>
      </w:r>
      <w:r>
        <w:t xml:space="preserve"> </w:t>
      </w:r>
      <w:r>
        <w:t xml:space="preserve">Turkey Ankara</w:t>
      </w:r>
      <w:r>
        <w:t xml:space="preserve">. The</w:t>
      </w:r>
      <w:r>
        <w:t xml:space="preserve"> </w:t>
      </w:r>
      <w:r>
        <w:t xml:space="preserve">Laboratory Technician</w:t>
      </w:r>
      <w:r>
        <w:t xml:space="preserve"> </w:t>
      </w:r>
      <w:r>
        <w:t xml:space="preserve">shall be responsible for the following duties and responsibilities throughout the contract period:</w:t>
      </w:r>
    </w:p>
    <w:p>
      <w:pPr>
        <w:numPr>
          <w:ilvl w:val="0"/>
          <w:numId w:val="1001"/>
        </w:numPr>
        <w:pStyle w:val="Compact"/>
      </w:pPr>
      <w:r>
        <w:t xml:space="preserve">Performing routine clinical laboratory analyses including hematology, biochemistry, immunology, and microbiology tests in accordance with ISO 15189 standards applicable in</w:t>
      </w:r>
      <w:r>
        <w:t xml:space="preserve"> </w:t>
      </w:r>
      <w:r>
        <w:t xml:space="preserve">Turkey Ankara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Operating, calibrating, and performing daily maintenance on automated analyzers, centrifuges, microscopes, and other diagnostic equipment.</w:t>
      </w:r>
    </w:p>
    <w:p>
      <w:pPr>
        <w:numPr>
          <w:ilvl w:val="0"/>
          <w:numId w:val="1001"/>
        </w:numPr>
        <w:pStyle w:val="Compact"/>
      </w:pPr>
      <w:r>
        <w:t xml:space="preserve">Preparing reagents, buffers, and culture media; ensuring proper storage and disposal of hazardous laboratory materials per Turkish Ministry of Health regulations.</w:t>
      </w:r>
    </w:p>
    <w:p>
      <w:pPr>
        <w:numPr>
          <w:ilvl w:val="0"/>
          <w:numId w:val="1001"/>
        </w:numPr>
        <w:pStyle w:val="Compact"/>
      </w:pPr>
      <w:r>
        <w:t xml:space="preserve">Recording, verifying, and reporting test results using the laboratory information management system (LIMS) with full traceability.</w:t>
      </w:r>
    </w:p>
    <w:p>
      <w:pPr>
        <w:numPr>
          <w:ilvl w:val="0"/>
          <w:numId w:val="1001"/>
        </w:numPr>
        <w:pStyle w:val="Compact"/>
      </w:pPr>
      <w:r>
        <w:t xml:space="preserve">Participating in internal and external quality assurance programs, including proficiency testing coordinated by the Turkish Society of Clinical Biochemistry.</w:t>
      </w:r>
    </w:p>
    <w:p>
      <w:pPr>
        <w:numPr>
          <w:ilvl w:val="0"/>
          <w:numId w:val="1001"/>
        </w:numPr>
        <w:pStyle w:val="Compact"/>
      </w:pPr>
      <w:r>
        <w:t xml:space="preserve">Assisting senior laboratory staff with research projects, method validation, and standard operating procedure (SOP) development.</w:t>
      </w:r>
    </w:p>
    <w:p>
      <w:pPr>
        <w:numPr>
          <w:ilvl w:val="0"/>
          <w:numId w:val="1001"/>
        </w:numPr>
        <w:pStyle w:val="Compact"/>
      </w:pPr>
      <w:r>
        <w:t xml:space="preserve">Maintaining a clean, organized, and compliant laboratory environment in the</w:t>
      </w:r>
      <w:r>
        <w:t xml:space="preserve"> </w:t>
      </w:r>
      <w:r>
        <w:t xml:space="preserve">Turkey Ankara</w:t>
      </w:r>
      <w:r>
        <w:t xml:space="preserve"> </w:t>
      </w:r>
      <w:r>
        <w:t xml:space="preserve">facility, adhering to all occupational health and safety protocols.</w:t>
      </w:r>
    </w:p>
    <w:p>
      <w:pPr>
        <w:numPr>
          <w:ilvl w:val="0"/>
          <w:numId w:val="1001"/>
        </w:numPr>
        <w:pStyle w:val="Compact"/>
      </w:pPr>
      <w:r>
        <w:t xml:space="preserve">Providing on-call support during peak periods and emergency sample processing as required by the client.</w:t>
      </w:r>
    </w:p>
    <w:p>
      <w:pPr>
        <w:pStyle w:val="FirstParagraph"/>
      </w:pPr>
      <w:r>
        <w:t xml:space="preserve">3. FINANCIAL BREAKDOWN – QUOTATION ESTIMATE</w:t>
      </w:r>
    </w:p>
    <w:p>
      <w:pPr>
        <w:pStyle w:val="BodyText"/>
      </w:pPr>
      <w:r>
        <w:t xml:space="preserve">The following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outlines all costs associated with the recruitment, placement, and ongoing provision of the</w:t>
      </w:r>
      <w:r>
        <w:t xml:space="preserve"> </w:t>
      </w:r>
      <w:r>
        <w:t xml:space="preserve">Laboratory Technician</w:t>
      </w:r>
      <w:r>
        <w:t xml:space="preserve"> </w:t>
      </w:r>
      <w:r>
        <w:t xml:space="preserve">in</w:t>
      </w:r>
      <w:r>
        <w:t xml:space="preserve"> </w:t>
      </w:r>
      <w:r>
        <w:t xml:space="preserve">Turkey Ankara</w:t>
      </w:r>
      <w:r>
        <w:t xml:space="preserve">. All amounts are stated in Turkish Lira (TRY) and are inclusive of applicable Value Added Tax (VAT) at the current rate of 20%.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(TRY)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(TRY)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Recruitment &amp; screening of qualified</w:t>
            </w:r>
            <w:r>
              <w:t xml:space="preserve"> </w:t>
            </w:r>
            <w:r>
              <w:t xml:space="preserve">Laboratory Technician</w:t>
            </w:r>
            <w:r>
              <w:t xml:space="preserve"> </w:t>
            </w:r>
            <w:r>
              <w:t xml:space="preserve">candidates in</w:t>
            </w:r>
            <w:r>
              <w:t xml:space="preserve"> </w:t>
            </w:r>
            <w:r>
              <w:t xml:space="preserve">Turkey Ankara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One-time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Monthly salary and social security contributions for the</w:t>
            </w:r>
            <w:r>
              <w:t xml:space="preserve"> </w:t>
            </w:r>
            <w:r>
              <w:t xml:space="preserve">Laboratory Technician</w:t>
            </w:r>
            <w:r>
              <w:t xml:space="preserve"> </w:t>
            </w:r>
            <w:r>
              <w:t xml:space="preserve">(SGK + health insurance)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32,000.00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384,000.00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Professional liability insurance for the</w:t>
            </w:r>
            <w:r>
              <w:t xml:space="preserve"> </w:t>
            </w:r>
            <w:r>
              <w:t xml:space="preserve">Laboratory Technician</w:t>
            </w:r>
            <w:r>
              <w:t xml:space="preserve"> </w:t>
            </w:r>
            <w:r>
              <w:t xml:space="preserve">operating in</w:t>
            </w:r>
            <w:r>
              <w:t xml:space="preserve"> </w:t>
            </w:r>
            <w:r>
              <w:t xml:space="preserve">Turkey Ankara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Year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Annual continuing education and certification renewal (Turkish Ministry of Health accredited courses)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Year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Personal protective equipment (PPE) and laboratory consumables allocation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21,600.00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Administrative supervision, HR management, and compliance reporting in</w:t>
            </w:r>
            <w:r>
              <w:t xml:space="preserve"> </w:t>
            </w:r>
            <w:r>
              <w:t xml:space="preserve">Turkey Ankara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54,000.00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Onboarding, orientation, and facility integration for the</w:t>
            </w:r>
            <w:r>
              <w:t xml:space="preserve"> </w:t>
            </w:r>
            <w:r>
              <w:t xml:space="preserve">Laboratory Technician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One-time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Annual performance evaluation and contract renewal assessment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Year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SUBTOTAL (excl. VAT)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500,300.00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VAT (20%)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100,060.00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GRAND TOTAL (incl. VAT)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600,360.00</w:t>
            </w:r>
          </w:p>
        </w:tc>
      </w:tr>
    </w:tbl>
    <w:p>
      <w:pPr>
        <w:pStyle w:val="BodyText"/>
      </w:pPr>
      <w:r>
        <w:t xml:space="preserve">4. PAYMENT TERMS</w:t>
      </w:r>
    </w:p>
    <w:p>
      <w:pPr>
        <w:numPr>
          <w:ilvl w:val="0"/>
          <w:numId w:val="1002"/>
        </w:numPr>
        <w:pStyle w:val="Compact"/>
      </w:pPr>
      <w:r>
        <w:t xml:space="preserve">25% advance payment upon acceptance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signing of the service agreement.</w:t>
      </w:r>
    </w:p>
    <w:p>
      <w:pPr>
        <w:numPr>
          <w:ilvl w:val="0"/>
          <w:numId w:val="1002"/>
        </w:numPr>
        <w:pStyle w:val="Compact"/>
      </w:pPr>
      <w:r>
        <w:t xml:space="preserve">Remaining 75% shall be invoiced monthly in arrears, due within 15 business days of invoice date.</w:t>
      </w:r>
    </w:p>
    <w:p>
      <w:pPr>
        <w:numPr>
          <w:ilvl w:val="0"/>
          <w:numId w:val="1002"/>
        </w:numPr>
        <w:pStyle w:val="Compact"/>
      </w:pPr>
      <w:r>
        <w:t xml:space="preserve">Payments shall be made via bank transfer to the account of Ankara MedLab Solutions A.Ş. at Ziraat Bankası, Ankara branch.</w:t>
      </w:r>
    </w:p>
    <w:p>
      <w:pPr>
        <w:numPr>
          <w:ilvl w:val="0"/>
          <w:numId w:val="1002"/>
        </w:numPr>
        <w:pStyle w:val="Compact"/>
      </w:pPr>
      <w:r>
        <w:t xml:space="preserve">Late payments shall incur a penalty interest at the rate prescribed by Turkish commercial law (Türk Ticaret Kanunu).</w:t>
      </w:r>
    </w:p>
    <w:p>
      <w:pPr>
        <w:pStyle w:val="FirstParagraph"/>
      </w:pPr>
      <w:r>
        <w:t xml:space="preserve">5. TERMS AND CONDITIONS</w:t>
      </w:r>
    </w:p>
    <w:p>
      <w:pPr>
        <w:numPr>
          <w:ilvl w:val="0"/>
          <w:numId w:val="1003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30 calendar days from the issue date. After expiry, pricing may be subject to revision based on market conditions in</w:t>
      </w:r>
      <w:r>
        <w:t xml:space="preserve"> </w:t>
      </w:r>
      <w:r>
        <w:t xml:space="preserve">Turkey Ankara</w:t>
      </w:r>
      <w:r>
        <w:t xml:space="preserve">.</w:t>
      </w:r>
    </w:p>
    <w:p>
      <w:pPr>
        <w:numPr>
          <w:ilvl w:val="0"/>
          <w:numId w:val="1003"/>
        </w:numPr>
        <w:pStyle w:val="Compact"/>
      </w:pPr>
      <w:r>
        <w:t xml:space="preserve">The</w:t>
      </w:r>
      <w:r>
        <w:t xml:space="preserve"> </w:t>
      </w:r>
      <w:r>
        <w:t xml:space="preserve">Laboratory Technician</w:t>
      </w:r>
      <w:r>
        <w:t xml:space="preserve"> </w:t>
      </w:r>
      <w:r>
        <w:t xml:space="preserve">shall hold a minimum of a two-year associate degree in Medical Laboratory Technology from an institution accredited by the Turkish Council of Higher Education (YÖK).</w:t>
      </w:r>
    </w:p>
    <w:p>
      <w:pPr>
        <w:numPr>
          <w:ilvl w:val="0"/>
          <w:numId w:val="1003"/>
        </w:numPr>
        <w:pStyle w:val="Compact"/>
      </w:pPr>
      <w:r>
        <w:t xml:space="preserve">The</w:t>
      </w:r>
      <w:r>
        <w:t xml:space="preserve"> </w:t>
      </w:r>
      <w:r>
        <w:t xml:space="preserve">Laboratory Technician</w:t>
      </w:r>
      <w:r>
        <w:t xml:space="preserve"> </w:t>
      </w:r>
      <w:r>
        <w:t xml:space="preserve">must possess a valid Turkish work permit or be a Turkish citizen. All immigration and work authorization costs are included in this estimate.</w:t>
      </w:r>
    </w:p>
    <w:p>
      <w:pPr>
        <w:numPr>
          <w:ilvl w:val="0"/>
          <w:numId w:val="1003"/>
        </w:numPr>
        <w:pStyle w:val="Compact"/>
      </w:pPr>
      <w:r>
        <w:t xml:space="preserve">Either party may terminate the contract with 30 days' written notice. In the event of early termination, a pro-rata adjustment shall be applied to the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total.</w:t>
      </w:r>
    </w:p>
    <w:p>
      <w:pPr>
        <w:numPr>
          <w:ilvl w:val="0"/>
          <w:numId w:val="1003"/>
        </w:numPr>
        <w:pStyle w:val="Compact"/>
      </w:pPr>
      <w:r>
        <w:t xml:space="preserve">All work performed by the</w:t>
      </w:r>
      <w:r>
        <w:t xml:space="preserve"> </w:t>
      </w:r>
      <w:r>
        <w:t xml:space="preserve">Laboratory Technician</w:t>
      </w:r>
      <w:r>
        <w:t xml:space="preserve"> </w:t>
      </w:r>
      <w:r>
        <w:t xml:space="preserve">shall comply with the Turkish Law on the Protection of Personal Data (KVKK) and the Turkish Medical Law (Tababet ve Şu'baları Kanunu No. 1219).</w:t>
      </w:r>
    </w:p>
    <w:p>
      <w:pPr>
        <w:numPr>
          <w:ilvl w:val="0"/>
          <w:numId w:val="1003"/>
        </w:numPr>
        <w:pStyle w:val="Compact"/>
      </w:pPr>
      <w:r>
        <w:t xml:space="preserve">Confidentiality: The</w:t>
      </w:r>
      <w:r>
        <w:t xml:space="preserve"> </w:t>
      </w:r>
      <w:r>
        <w:t xml:space="preserve">Laboratory Technician</w:t>
      </w:r>
      <w:r>
        <w:t xml:space="preserve"> </w:t>
      </w:r>
      <w:r>
        <w:t xml:space="preserve">shall sign a non-disclosure agreement covering all patient data, proprietary methods, and business information of the client.</w:t>
      </w:r>
    </w:p>
    <w:p>
      <w:pPr>
        <w:numPr>
          <w:ilvl w:val="0"/>
          <w:numId w:val="1003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does not constitute a binding contract until both parties execute the formal Service Level Agreement (SLA) document.</w:t>
      </w:r>
    </w:p>
    <w:p>
      <w:pPr>
        <w:numPr>
          <w:ilvl w:val="0"/>
          <w:numId w:val="1003"/>
        </w:numPr>
        <w:pStyle w:val="Compact"/>
      </w:pPr>
      <w:r>
        <w:t xml:space="preserve">Disputes arising from this estimate shall be resolved by the competent courts and arbitration centers in</w:t>
      </w:r>
      <w:r>
        <w:t xml:space="preserve"> </w:t>
      </w:r>
      <w:r>
        <w:t xml:space="preserve">Turkey Ankara</w:t>
      </w:r>
      <w:r>
        <w:t xml:space="preserve">.</w:t>
      </w:r>
    </w:p>
    <w:p>
      <w:pPr>
        <w:pStyle w:val="FirstParagraph"/>
      </w:pPr>
      <w:r>
        <w:t xml:space="preserve">6. AUTHORIZATION AND ACCEPTANCE</w:t>
      </w:r>
    </w:p>
    <w:p>
      <w:pPr>
        <w:pStyle w:val="BodyText"/>
      </w:pPr>
      <w:r>
        <w:t xml:space="preserve">By signing below, both parties acknowledge and accept the terms, conditions, and financial figures outlined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 the provision of a</w:t>
      </w:r>
      <w:r>
        <w:t xml:space="preserve"> </w:t>
      </w:r>
      <w:r>
        <w:t xml:space="preserve">Laboratory Technician</w:t>
      </w:r>
      <w:r>
        <w:t xml:space="preserve"> </w:t>
      </w:r>
      <w:r>
        <w:t xml:space="preserve">in</w:t>
      </w:r>
      <w:r>
        <w:t xml:space="preserve"> </w:t>
      </w:r>
      <w:r>
        <w:t xml:space="preserve">Turkey Ankara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For Ankara MedLab Solutions A.Ş. (Provider)</w:t>
      </w:r>
    </w:p>
    <w:p>
      <w:pPr>
        <w:pStyle w:val="BodyText"/>
      </w:pPr>
      <w:r>
        <w:t xml:space="preserve">Name: Ayşe Kaya</w:t>
      </w:r>
    </w:p>
    <w:p>
      <w:pPr>
        <w:pStyle w:val="BodyText"/>
      </w:pPr>
      <w:r>
        <w:t xml:space="preserve">Title: General Manager</w:t>
      </w:r>
    </w:p>
    <w:p>
      <w:pPr>
        <w:pStyle w:val="BodyText"/>
      </w:pPr>
      <w:r>
        <w:t xml:space="preserve">Signature: _________________________</w:t>
      </w:r>
    </w:p>
    <w:p>
      <w:pPr>
        <w:pStyle w:val="BodyText"/>
      </w:pPr>
      <w:r>
        <w:t xml:space="preserve">Date: _________________________</w:t>
      </w:r>
    </w:p>
    <w:p>
      <w:pPr>
        <w:pStyle w:val="BodyText"/>
      </w:pPr>
      <w:r>
        <w:rPr>
          <w:bCs/>
          <w:b/>
        </w:rPr>
        <w:t xml:space="preserve">For Ege Diagnostic Center A.Ş. (Client)</w:t>
      </w:r>
    </w:p>
    <w:p>
      <w:pPr>
        <w:pStyle w:val="BodyText"/>
      </w:pPr>
      <w:r>
        <w:t xml:space="preserve">Name: Dr. Mehmet Yılmaz</w:t>
      </w:r>
    </w:p>
    <w:p>
      <w:pPr>
        <w:pStyle w:val="BodyText"/>
      </w:pPr>
      <w:r>
        <w:t xml:space="preserve">Title: Operations Director</w:t>
      </w:r>
    </w:p>
    <w:p>
      <w:pPr>
        <w:pStyle w:val="BodyText"/>
      </w:pPr>
      <w:r>
        <w:t xml:space="preserve">Signature: _________________________</w:t>
      </w:r>
    </w:p>
    <w:p>
      <w:pPr>
        <w:pStyle w:val="BodyText"/>
      </w:pPr>
      <w:r>
        <w:t xml:space="preserve">Date: _________________________</w:t>
      </w:r>
    </w:p>
    <w:p>
      <w:pPr>
        <w:pStyle w:val="BodyText"/>
      </w:pPr>
      <w:r>
        <w:t xml:space="preserve">Quotation Estimate No. QTE-2025-ANK-0472 | Ankara MedLab Solutions A.Ş. | Ankara, Turkey</w:t>
      </w:r>
    </w:p>
    <w:p>
      <w:pPr>
        <w:pStyle w:val="BodyText"/>
      </w:pPr>
      <w:r>
        <w:t xml:space="preserve">This document is generated electronically and is valid without a physical stamp. For inquiries, contact quotation@ankaramedlab.com.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Laboratory Technician - Turkey Ankara</dc:title>
  <dc:creator/>
  <dc:language>en</dc:language>
  <cp:keywords/>
  <dcterms:created xsi:type="dcterms:W3CDTF">2026-10-10T06:38:58Z</dcterms:created>
  <dcterms:modified xsi:type="dcterms:W3CDTF">2026-10-10T06:38:58Z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