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distaff-professional-solutions-llc"/>
    <w:p>
      <w:pPr>
        <w:pStyle w:val="Heading1"/>
      </w:pPr>
      <w:r>
        <w:t xml:space="preserve">MediStaff Professional Solutions LLC</w:t>
      </w:r>
    </w:p>
    <w:p>
      <w:pPr>
        <w:pStyle w:val="FirstParagraph"/>
      </w:pPr>
      <w:r>
        <w:t xml:space="preserve">Office 1204, Level 12, Burj Daman, Business Bay</w:t>
      </w:r>
    </w:p>
    <w:p>
      <w:pPr>
        <w:pStyle w:val="BodyText"/>
      </w:pPr>
      <w:r>
        <w:t xml:space="preserve">United Arab Emirates Dubai, P.O. Box 123456</w:t>
      </w:r>
    </w:p>
    <w:p>
      <w:pPr>
        <w:pStyle w:val="BodyText"/>
      </w:pPr>
      <w:r>
        <w:t xml:space="preserve">Tel: +971 4 555 0198 | Email: quotations@medistaff-dubai.ae</w:t>
      </w:r>
    </w:p>
    <w:p>
      <w:pPr>
        <w:pStyle w:val="BodyText"/>
      </w:pPr>
      <w:r>
        <w:t xml:space="preserve">Trade License No: 1045872 | CR: 2019-45678</w:t>
      </w:r>
    </w:p>
    <w:bookmarkEnd w:id="20"/>
    <w:p>
      <w:pPr>
        <w:pStyle w:val="BodyText"/>
      </w:pPr>
      <w:r>
        <w:t xml:space="preserve">Dated: 15 June 2025</w:t>
      </w:r>
    </w:p>
    <w:p>
      <w:pPr>
        <w:pStyle w:val="BodyText"/>
      </w:pPr>
      <w:r>
        <w:t xml:space="preserve">Ref: QTE-LAB-2025-0615</w:t>
      </w:r>
    </w:p>
    <w:bookmarkStart w:id="21" w:name="quotation-estimate"/>
    <w:p>
      <w:pPr>
        <w:pStyle w:val="Heading2"/>
      </w:pPr>
      <w:r>
        <w:t xml:space="preserve">QUOTATION ESTIMATE</w:t>
      </w:r>
    </w:p>
    <w:p>
      <w:pPr>
        <w:pStyle w:val="FirstParagraph"/>
      </w:pPr>
      <w:r>
        <w:t xml:space="preserve">Professional Recruitment &amp; Placement Services – Laboratory Technician Position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QTE-LAB-2025-0615</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 Employer</w:t>
            </w:r>
          </w:p>
        </w:tc>
        <w:tc>
          <w:tcPr/>
          <w:p>
            <w:pPr>
              <w:pStyle w:val="Compact"/>
              <w:jc w:val="left"/>
            </w:pPr>
            <w:r>
              <w:t xml:space="preserve">Al Noor Diagnostic &amp; Research Centre, Jumeirah, United Arab Emirates Dubai</w:t>
            </w:r>
          </w:p>
        </w:tc>
      </w:tr>
      <w:tr>
        <w:tc>
          <w:tcPr/>
          <w:p>
            <w:pPr>
              <w:pStyle w:val="Compact"/>
              <w:jc w:val="left"/>
            </w:pPr>
            <w:r>
              <w:t xml:space="preserve">Position Requisitioned</w:t>
            </w:r>
          </w:p>
        </w:tc>
        <w:tc>
          <w:tcPr/>
          <w:p>
            <w:pPr>
              <w:pStyle w:val="Compact"/>
              <w:jc w:val="left"/>
            </w:pPr>
            <w:r>
              <w:t xml:space="preserve">Laboratory Technician (Full-Time, 40 hrs/week)</w:t>
            </w:r>
          </w:p>
        </w:tc>
      </w:tr>
      <w:tr>
        <w:tc>
          <w:tcPr/>
          <w:p>
            <w:pPr>
              <w:pStyle w:val="Compact"/>
              <w:jc w:val="left"/>
            </w:pPr>
            <w:r>
              <w:t xml:space="preserve">Work Location</w:t>
            </w:r>
          </w:p>
        </w:tc>
        <w:tc>
          <w:tcPr/>
          <w:p>
            <w:pPr>
              <w:pStyle w:val="Compact"/>
              <w:jc w:val="left"/>
            </w:pPr>
            <w:r>
              <w:t xml:space="preserve">Al Noor Diagnostic Centre, Jumeirah Road, United Arab Emirates Dubai</w:t>
            </w:r>
          </w:p>
        </w:tc>
      </w:tr>
      <w:tr>
        <w:tc>
          <w:tcPr/>
          <w:p>
            <w:pPr>
              <w:pStyle w:val="Compact"/>
              <w:jc w:val="left"/>
            </w:pPr>
            <w:r>
              <w:t xml:space="preserve">Prepared By</w:t>
            </w:r>
          </w:p>
        </w:tc>
        <w:tc>
          <w:tcPr/>
          <w:p>
            <w:pPr>
              <w:pStyle w:val="Compact"/>
              <w:jc w:val="left"/>
            </w:pPr>
            <w:r>
              <w:t xml:space="preserve">Sarah Al Mansoori – Senior Recruitment Consultant</w:t>
            </w:r>
          </w:p>
        </w:tc>
      </w:tr>
    </w:tbl>
    <w:bookmarkStart w:id="22" w:name="purpose-of-this-quotation-estimate"/>
    <w:p>
      <w:pPr>
        <w:pStyle w:val="Heading3"/>
      </w:pPr>
      <w:r>
        <w:t xml:space="preserve">1. Purpose of This Quotation Estimate</w:t>
      </w:r>
    </w:p>
    <w:p>
      <w:pPr>
        <w:pStyle w:val="FirstParagraph"/>
      </w:pPr>
      <w:r>
        <w:t xml:space="preserve">This Quotation Estimate is issued by MediStaff Professional Solutions LLC to formally present the comprehensive cost breakdown for the recruitment, screening, visa processing, and onboarding of a qualified</w:t>
      </w:r>
      <w:r>
        <w:t xml:space="preserve"> </w:t>
      </w:r>
      <w:r>
        <w:rPr>
          <w:bCs/>
          <w:b/>
        </w:rPr>
        <w:t xml:space="preserve">Laboratory Technician</w:t>
      </w:r>
      <w:r>
        <w:t xml:space="preserve"> </w:t>
      </w:r>
      <w:r>
        <w:t xml:space="preserve">for the client's facility located in</w:t>
      </w:r>
      <w:r>
        <w:t xml:space="preserve"> </w:t>
      </w:r>
      <w:r>
        <w:rPr>
          <w:bCs/>
          <w:b/>
        </w:rPr>
        <w:t xml:space="preserve">United Arab Emirates Dubai</w:t>
      </w:r>
      <w:r>
        <w:t xml:space="preserve">. This document serves as a binding financial proposal and outlines all professional services, statutory fees, and ancillary charges associated with securing a competent Laboratory Technician who meets the regulatory standards set by the Dubai Health Authority (DHA) and the Ministry of Health and Prevention (MOHAP).</w:t>
      </w:r>
    </w:p>
    <w:bookmarkEnd w:id="22"/>
    <w:bookmarkStart w:id="23" w:name="scope-of-services"/>
    <w:p>
      <w:pPr>
        <w:pStyle w:val="Heading3"/>
      </w:pPr>
      <w:r>
        <w:t xml:space="preserve">2. Scope of Services</w:t>
      </w:r>
    </w:p>
    <w:p>
      <w:pPr>
        <w:pStyle w:val="FirstParagraph"/>
      </w:pPr>
      <w:r>
        <w:t xml:space="preserve">The following services are included within this Quotation Estimate for the recruitment and placement of the Laboratory Technician in United Arab Emirates Dubai:</w:t>
      </w:r>
    </w:p>
    <w:p>
      <w:pPr>
        <w:numPr>
          <w:ilvl w:val="0"/>
          <w:numId w:val="1001"/>
        </w:numPr>
        <w:pStyle w:val="Compact"/>
      </w:pPr>
      <w:r>
        <w:rPr>
          <w:bCs/>
          <w:b/>
        </w:rPr>
        <w:t xml:space="preserve">Job Advertisement &amp; Sourcing:</w:t>
      </w:r>
      <w:r>
        <w:t xml:space="preserve"> </w:t>
      </w:r>
      <w:r>
        <w:t xml:space="preserve">Publication of the Laboratory Technician vacancy across accredited recruitment platforms, professional networks, and international databases to attract qualified candidates with a minimum of three (3) years of hands-on experience in clinical or research laboratory settings.</w:t>
      </w:r>
    </w:p>
    <w:p>
      <w:pPr>
        <w:numPr>
          <w:ilvl w:val="0"/>
          <w:numId w:val="1001"/>
        </w:numPr>
        <w:pStyle w:val="Compact"/>
      </w:pPr>
      <w:r>
        <w:rPr>
          <w:bCs/>
          <w:b/>
        </w:rPr>
        <w:t xml:space="preserve">Screening &amp; Interview Coordination:</w:t>
      </w:r>
      <w:r>
        <w:t xml:space="preserve"> </w:t>
      </w:r>
      <w:r>
        <w:t xml:space="preserve">Initial CV screening, technical competency assessments specific to laboratory procedures (hematology, microbiology, biochemistry, and histopathology), and coordination of up to three (3) interview rounds with the client's medical director and HR team in United Arab Emirates Dubai.</w:t>
      </w:r>
    </w:p>
    <w:p>
      <w:pPr>
        <w:numPr>
          <w:ilvl w:val="0"/>
          <w:numId w:val="1001"/>
        </w:numPr>
        <w:pStyle w:val="Compact"/>
      </w:pPr>
      <w:r>
        <w:rPr>
          <w:bCs/>
          <w:b/>
        </w:rPr>
        <w:t xml:space="preserve">Background &amp; Credential Verification:</w:t>
      </w:r>
      <w:r>
        <w:t xml:space="preserve"> </w:t>
      </w:r>
      <w:r>
        <w:t xml:space="preserve">Verification of academic degrees, professional certifications, and prior employment references in accordance with UAE labor law and DHA licensing requirements for Laboratory Technicians.</w:t>
      </w:r>
    </w:p>
    <w:p>
      <w:pPr>
        <w:numPr>
          <w:ilvl w:val="0"/>
          <w:numId w:val="1001"/>
        </w:numPr>
        <w:pStyle w:val="Compact"/>
      </w:pPr>
      <w:r>
        <w:rPr>
          <w:bCs/>
          <w:b/>
        </w:rPr>
        <w:t xml:space="preserve">DHA / MOHAP Professional Licensure:</w:t>
      </w:r>
      <w:r>
        <w:t xml:space="preserve"> </w:t>
      </w:r>
      <w:r>
        <w:t xml:space="preserve">Complete management of the DataFlow primary source verification, DHA Prometric exam registration, and issuance of the professional practice license for the Laboratory Technician in United Arab Emirates Dubai.</w:t>
      </w:r>
    </w:p>
    <w:p>
      <w:pPr>
        <w:numPr>
          <w:ilvl w:val="0"/>
          <w:numId w:val="1001"/>
        </w:numPr>
        <w:pStyle w:val="Compact"/>
      </w:pPr>
      <w:r>
        <w:rPr>
          <w:bCs/>
          <w:b/>
        </w:rPr>
        <w:t xml:space="preserve">UAE Work Visa &amp; Residency Processing:</w:t>
      </w:r>
      <w:r>
        <w:t xml:space="preserve"> </w:t>
      </w:r>
      <w:r>
        <w:t xml:space="preserve">End-to-end handling of the entry permit, medical fitness examination, Emirates ID application, and labor contract attestation with the Ministry of Human Resources and Emiratisation (MOHRE).</w:t>
      </w:r>
    </w:p>
    <w:p>
      <w:pPr>
        <w:numPr>
          <w:ilvl w:val="0"/>
          <w:numId w:val="1001"/>
        </w:numPr>
        <w:pStyle w:val="Compact"/>
      </w:pPr>
      <w:r>
        <w:rPr>
          <w:bCs/>
          <w:b/>
        </w:rPr>
        <w:t xml:space="preserve">Onboarding &amp; Orientation Support:</w:t>
      </w:r>
      <w:r>
        <w:t xml:space="preserve"> </w:t>
      </w:r>
      <w:r>
        <w:t xml:space="preserve">Provision of a 30-day post-arrival support package including orientation to UAE workplace culture, DHA compliance briefing, and coordination of the Laboratory Technician's integration into the client's existing laboratory team.</w:t>
      </w:r>
    </w:p>
    <w:p>
      <w:pPr>
        <w:numPr>
          <w:ilvl w:val="0"/>
          <w:numId w:val="1001"/>
        </w:numPr>
        <w:pStyle w:val="Compact"/>
      </w:pPr>
      <w:r>
        <w:rPr>
          <w:bCs/>
          <w:b/>
        </w:rPr>
        <w:t xml:space="preserve">Replacement Guarantee:</w:t>
      </w:r>
      <w:r>
        <w:t xml:space="preserve"> </w:t>
      </w:r>
      <w:r>
        <w:t xml:space="preserve">A 90-day replacement guarantee should the recruited Laboratory Technician resign or be terminated for cause within the first three months of employment in United Arab Emirates Dubai.</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Recruitment &amp; Sourcing Fee</w:t>
            </w:r>
          </w:p>
        </w:tc>
        <w:tc>
          <w:tcPr/>
          <w:p>
            <w:pPr>
              <w:pStyle w:val="Compact"/>
              <w:jc w:val="left"/>
            </w:pPr>
            <w:r>
              <w:t xml:space="preserve">Job posting, candidate sourcing, screening, and interview coordination for the Laboratory Technician role</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DHA / MOHAP Licensure Processing</w:t>
            </w:r>
          </w:p>
        </w:tc>
        <w:tc>
          <w:tcPr/>
          <w:p>
            <w:pPr>
              <w:pStyle w:val="Compact"/>
              <w:jc w:val="left"/>
            </w:pPr>
            <w:r>
              <w:t xml:space="preserve">DataFlow verification, Prometric exam fee, and professional license issuance for the Laboratory Technician</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UAE Work Visa &amp; Residency</w:t>
            </w:r>
          </w:p>
        </w:tc>
        <w:tc>
          <w:tcPr/>
          <w:p>
            <w:pPr>
              <w:pStyle w:val="Compact"/>
              <w:jc w:val="left"/>
            </w:pPr>
            <w:r>
              <w:t xml:space="preserve">Entry permit, medical test, Emirates ID, and MOHRE labor contract attestation</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International Airfare (Economy)</w:t>
            </w:r>
          </w:p>
        </w:tc>
        <w:tc>
          <w:tcPr/>
          <w:p>
            <w:pPr>
              <w:pStyle w:val="Compact"/>
              <w:jc w:val="left"/>
            </w:pPr>
            <w:r>
              <w:t xml:space="preserve">Round-trip economy class ticket from candidate's home country to United Arab Emirates Dubai</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Accommodation &amp; Settlement Allowance</w:t>
            </w:r>
          </w:p>
        </w:tc>
        <w:tc>
          <w:tcPr/>
          <w:p>
            <w:pPr>
              <w:pStyle w:val="Compact"/>
              <w:jc w:val="left"/>
            </w:pPr>
            <w:r>
              <w:t xml:space="preserve">First 30 days' accommodation and local transport for the Laboratory Technician upon arrival in Dubai</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Onboarding &amp; Orientation Package</w:t>
            </w:r>
          </w:p>
        </w:tc>
        <w:tc>
          <w:tcPr/>
          <w:p>
            <w:pPr>
              <w:pStyle w:val="Compact"/>
              <w:jc w:val="left"/>
            </w:pPr>
            <w:r>
              <w:t xml:space="preserve">30-day post-arrival support, DHA compliance briefing, and team integration coordination</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Replacement Guarantee (90-Day)</w:t>
            </w:r>
          </w:p>
        </w:tc>
        <w:tc>
          <w:tcPr/>
          <w:p>
            <w:pPr>
              <w:pStyle w:val="Compact"/>
              <w:jc w:val="left"/>
            </w:pPr>
            <w:r>
              <w:t xml:space="preserve">Complimentary re-recruitment of a Laboratory Technician if the initial placement fails within 90 days</w:t>
            </w:r>
          </w:p>
        </w:tc>
        <w:tc>
          <w:tcPr/>
          <w:p>
            <w:pPr>
              <w:pStyle w:val="Compact"/>
              <w:jc w:val="left"/>
            </w:pPr>
            <w:r>
              <w:t xml:space="preserve">Included</w:t>
            </w:r>
          </w:p>
        </w:tc>
      </w:tr>
      <w:tr>
        <w:tc>
          <w:tcPr>
            <w:gridSpan w:val="3"/>
          </w:tcPr>
          <w:p>
            <w:pPr>
              <w:pStyle w:val="Compact"/>
              <w:jc w:val="left"/>
            </w:pPr>
            <w:r>
              <w:t xml:space="preserve">Subtotal (AED)</w:t>
            </w:r>
          </w:p>
        </w:tc>
        <w:tc>
          <w:tcPr/>
          <w:p>
            <w:pPr>
              <w:pStyle w:val="Compact"/>
              <w:jc w:val="left"/>
            </w:pPr>
            <w:r>
              <w:t xml:space="preserve">27,500.00</w:t>
            </w:r>
          </w:p>
        </w:tc>
      </w:tr>
      <w:tr>
        <w:tc>
          <w:tcPr>
            <w:gridSpan w:val="3"/>
          </w:tcPr>
          <w:p>
            <w:pPr>
              <w:pStyle w:val="Compact"/>
              <w:jc w:val="left"/>
            </w:pPr>
            <w:r>
              <w:t xml:space="preserve">VAT @ 5% (United Arab Emirates)</w:t>
            </w:r>
          </w:p>
        </w:tc>
        <w:tc>
          <w:tcPr/>
          <w:p>
            <w:pPr>
              <w:pStyle w:val="Compact"/>
              <w:jc w:val="left"/>
            </w:pPr>
            <w:r>
              <w:t xml:space="preserve">1,375.00</w:t>
            </w:r>
          </w:p>
        </w:tc>
      </w:tr>
      <w:tr>
        <w:tc>
          <w:tcPr>
            <w:gridSpan w:val="3"/>
          </w:tcPr>
          <w:p>
            <w:pPr>
              <w:pStyle w:val="Compact"/>
              <w:jc w:val="left"/>
            </w:pPr>
            <w:r>
              <w:rPr>
                <w:bCs/>
                <w:b/>
              </w:rPr>
              <w:t xml:space="preserve">Grand Total (AED)</w:t>
            </w:r>
          </w:p>
        </w:tc>
        <w:tc>
          <w:tcPr/>
          <w:p>
            <w:pPr>
              <w:pStyle w:val="Compact"/>
              <w:jc w:val="left"/>
            </w:pPr>
            <w:r>
              <w:rPr>
                <w:bCs/>
                <w:b/>
              </w:rPr>
              <w:t xml:space="preserve">28,875.00</w:t>
            </w:r>
          </w:p>
        </w:tc>
      </w:tr>
    </w:tbl>
    <w:bookmarkEnd w:id="24"/>
    <w:bookmarkStart w:id="25" w:name="terms-conditions"/>
    <w:p>
      <w:pPr>
        <w:pStyle w:val="Heading3"/>
      </w:pPr>
      <w:r>
        <w:t xml:space="preserve">4. Terms &amp; Conditions</w:t>
      </w:r>
    </w:p>
    <w:p>
      <w:pPr>
        <w:pStyle w:val="FirstParagraph"/>
      </w:pPr>
      <w:r>
        <w:rPr>
          <w:bCs/>
          <w:b/>
        </w:rPr>
        <w:t xml:space="preserve">4.1</w:t>
      </w:r>
      <w:r>
        <w:t xml:space="preserve"> </w:t>
      </w:r>
      <w:r>
        <w:t xml:space="preserve">This Quotation Estimate is valid for a period of thirty (30) calendar days from the date of issue. Any acceptance beyond this period is subject to re-evaluation of fees, particularly for visa and airfare components which are subject to market fluctuation in United Arab Emirates Dubai.</w:t>
      </w:r>
    </w:p>
    <w:p>
      <w:pPr>
        <w:pStyle w:val="BodyText"/>
      </w:pPr>
      <w:r>
        <w:rPr>
          <w:bCs/>
          <w:b/>
        </w:rPr>
        <w:t xml:space="preserve">4.2</w:t>
      </w:r>
      <w:r>
        <w:t xml:space="preserve"> </w:t>
      </w:r>
      <w:r>
        <w:t xml:space="preserve">Payment terms: 50% (AED 14,437.50) due upon signed acceptance of this Quotation Estimate; the remaining 50% (AED 14,437.50) due upon successful issuance of the Laboratory Technician's DHA professional license and UAE work visa.</w:t>
      </w:r>
    </w:p>
    <w:p>
      <w:pPr>
        <w:pStyle w:val="BodyText"/>
      </w:pPr>
      <w:r>
        <w:rPr>
          <w:bCs/>
          <w:b/>
        </w:rPr>
        <w:t xml:space="preserve">4.3</w:t>
      </w:r>
      <w:r>
        <w:t xml:space="preserve"> </w:t>
      </w:r>
      <w:r>
        <w:t xml:space="preserve">All government fees, DHA examination charges, and visa processing costs are itemized transparently. Any additional government levies imposed by UAE authorities after the date of this Quotation Estimate shall be borne by the client at actual cost.</w:t>
      </w:r>
    </w:p>
    <w:p>
      <w:pPr>
        <w:pStyle w:val="BodyText"/>
      </w:pPr>
      <w:r>
        <w:rPr>
          <w:bCs/>
          <w:b/>
        </w:rPr>
        <w:t xml:space="preserve">4.4</w:t>
      </w:r>
      <w:r>
        <w:t xml:space="preserve"> </w:t>
      </w:r>
      <w:r>
        <w:t xml:space="preserve">The recruited Laboratory Technician shall be employed directly by the client under a standard UAE labor contract. MediStaff Professional Solutions LLC acts solely as a recruitment and licensing facilitator and assumes no employer liability.</w:t>
      </w:r>
    </w:p>
    <w:p>
      <w:pPr>
        <w:pStyle w:val="BodyText"/>
      </w:pPr>
      <w:r>
        <w:rPr>
          <w:bCs/>
          <w:b/>
        </w:rPr>
        <w:t xml:space="preserve">4.5</w:t>
      </w:r>
      <w:r>
        <w:t xml:space="preserve"> </w:t>
      </w:r>
      <w:r>
        <w:t xml:space="preserve">This Quotation Estimate is governed by the laws of the United Arab Emirates, and any disputes shall be resolved through the competent courts in Dubai, United Arab Emirates.</w:t>
      </w:r>
    </w:p>
    <w:p>
      <w:pPr>
        <w:pStyle w:val="BodyText"/>
      </w:pPr>
      <w:r>
        <w:rPr>
          <w:bCs/>
          <w:b/>
        </w:rPr>
        <w:t xml:space="preserve">4.6</w:t>
      </w:r>
      <w:r>
        <w:t xml:space="preserve"> </w:t>
      </w:r>
      <w:r>
        <w:t xml:space="preserve">The client acknowledges that the Laboratory Technician must hold a minimum of a Bachelor's degree in Medical Laboratory Technology, Clinical Laboratory Science, or a directly related field, and must possess a valid DHA or MOHAP professional license to practice in United Arab Emirates Dubai.</w:t>
      </w:r>
    </w:p>
    <w:bookmarkEnd w:id="25"/>
    <w:bookmarkStart w:id="26" w:name="acceptance-authorization"/>
    <w:p>
      <w:pPr>
        <w:pStyle w:val="Heading3"/>
      </w:pPr>
      <w:r>
        <w:t xml:space="preserve">5. Acceptance &amp; Authorization</w:t>
      </w:r>
    </w:p>
    <w:p>
      <w:pPr>
        <w:pStyle w:val="FirstParagraph"/>
      </w:pPr>
      <w:r>
        <w:t xml:space="preserve">By signing below, the client confirms acceptance of this Quotation Estimate and authorizes MediStaff Professional Solutions LLC to commence all recruitment, licensing, and visa processing activities for the Laboratory Technician position in United Arab Emirates Dubai.</w:t>
      </w:r>
    </w:p>
    <w:p>
      <w:pPr>
        <w:pStyle w:val="BodyText"/>
      </w:pPr>
      <w:r>
        <w:rPr>
          <w:bCs/>
          <w:b/>
        </w:rPr>
        <w:t xml:space="preserve">For: MediStaff Professional Solutions LLC</w:t>
      </w:r>
    </w:p>
    <w:p>
      <w:pPr>
        <w:pStyle w:val="BodyText"/>
      </w:pPr>
      <w:r>
        <w:t xml:space="preserve">Name: Sarah Al Mansoori</w:t>
      </w:r>
    </w:p>
    <w:p>
      <w:pPr>
        <w:pStyle w:val="BodyText"/>
      </w:pPr>
      <w:r>
        <w:t xml:space="preserve">Title: Senior Recruitment Consultant</w:t>
      </w:r>
    </w:p>
    <w:p>
      <w:pPr>
        <w:pStyle w:val="BodyText"/>
      </w:pPr>
      <w:r>
        <w:t xml:space="preserve">Date: _______________</w:t>
      </w:r>
    </w:p>
    <w:p>
      <w:pPr>
        <w:pStyle w:val="BodyText"/>
      </w:pPr>
      <w:r>
        <w:rPr>
          <w:bCs/>
          <w:b/>
        </w:rPr>
        <w:t xml:space="preserve">For: Al Noor Diagnostic &amp; Research Centre</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rPr>
          <w:bCs/>
          <w:b/>
        </w:rPr>
        <w:t xml:space="preserve">Important Notice:</w:t>
      </w:r>
      <w:r>
        <w:t xml:space="preserve"> </w:t>
      </w:r>
      <w:r>
        <w:t xml:space="preserve">This Quotation Estimate is a confidential commercial document prepared exclusively for the named client. It shall not be reproduced, distributed, or used for any purpose other than the recruitment and placement of the specified Laboratory Technician in United Arab Emirates Dubai without prior written consent from MediStaff Professional Solutions LLC. All fees are quoted in United Arab Emirates Dirhams (AED) and are inclusive of applicable 5% Value Added Tax (VAT) as mandated by the Federal Tax Authority of the UAE.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Arab Emirates Dubai</dc:title>
  <dc:creator/>
  <dc:language>en</dc:language>
  <cp:keywords/>
  <dcterms:created xsi:type="dcterms:W3CDTF">2026-10-10T07:01:05Z</dcterms:created>
  <dcterms:modified xsi:type="dcterms:W3CDTF">2026-10-10T07:01:05Z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