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Laboratory</w:t>
      </w:r>
      <w:r>
        <w:t xml:space="preserve"> </w:t>
      </w:r>
      <w:r>
        <w:t xml:space="preserve">Technician</w:t>
      </w:r>
      <w:r>
        <w:t xml:space="preserve"> </w:t>
      </w:r>
      <w:r>
        <w:t xml:space="preserve">-</w:t>
      </w:r>
      <w:r>
        <w:t xml:space="preserve"> </w:t>
      </w:r>
      <w:r>
        <w:t xml:space="preserve">Zimbabwe</w:t>
      </w:r>
      <w:r>
        <w:t xml:space="preserve"> </w:t>
      </w:r>
      <w:r>
        <w:t xml:space="preserve">Harare</w:t>
      </w:r>
    </w:p>
    <w:bookmarkStart w:id="20" w:name="quotation-estimate"/>
    <w:p>
      <w:pPr>
        <w:pStyle w:val="Heading1"/>
      </w:pPr>
      <w:r>
        <w:t xml:space="preserve">Quotation Estimate</w:t>
      </w:r>
    </w:p>
    <w:p>
      <w:pPr>
        <w:pStyle w:val="FirstParagraph"/>
      </w:pPr>
      <w:r>
        <w:rPr>
          <w:bCs/>
          <w:b/>
        </w:rPr>
        <w:t xml:space="preserve">MedTech Solutions (Pvt) Ltd</w:t>
      </w:r>
    </w:p>
    <w:p>
      <w:pPr>
        <w:pStyle w:val="BodyText"/>
      </w:pPr>
      <w:r>
        <w:t xml:space="preserve">142 Samora Machel Avenue, Harare, Zimbabwe</w:t>
      </w:r>
    </w:p>
    <w:p>
      <w:pPr>
        <w:pStyle w:val="BodyText"/>
      </w:pPr>
      <w:r>
        <w:t xml:space="preserve">Tel: +263 242 700 123 | Email: quotations@medtechsolutions.co.zw</w:t>
      </w:r>
    </w:p>
    <w:p>
      <w:pPr>
        <w:pStyle w:val="BodyText"/>
      </w:pPr>
      <w:r>
        <w:t xml:space="preserve">Registration No: ZW-2019-44821 | VAT Reg: 44821-001</w:t>
      </w:r>
    </w:p>
    <w:bookmarkEnd w:id="20"/>
    <w:p>
      <w:pPr>
        <w:pStyle w:val="BodyText"/>
      </w:pPr>
      <w:r>
        <w:rPr>
          <w:bCs/>
          <w:b/>
        </w:rPr>
        <w:t xml:space="preserve">Quotation No:</w:t>
      </w:r>
      <w:r>
        <w:t xml:space="preserve"> </w:t>
      </w:r>
      <w:r>
        <w:t xml:space="preserve">QTE-2025-HRE-0087</w:t>
      </w:r>
    </w:p>
    <w:p>
      <w:pPr>
        <w:pStyle w:val="BodyText"/>
      </w:pPr>
      <w:r>
        <w:rPr>
          <w:bCs/>
          <w:b/>
        </w:rPr>
        <w:t xml:space="preserve">Date Issued:</w:t>
      </w:r>
      <w:r>
        <w:t xml:space="preserve"> </w:t>
      </w:r>
      <w:r>
        <w:t xml:space="preserve">12 June 2025</w:t>
      </w:r>
    </w:p>
    <w:p>
      <w:pPr>
        <w:pStyle w:val="BodyText"/>
      </w:pPr>
      <w:r>
        <w:rPr>
          <w:bCs/>
          <w:b/>
        </w:rPr>
        <w:t xml:space="preserve">Valid Until:</w:t>
      </w:r>
      <w:r>
        <w:t xml:space="preserve"> </w:t>
      </w:r>
      <w:r>
        <w:t xml:space="preserve">12 July 2025</w:t>
      </w:r>
    </w:p>
    <w:p>
      <w:pPr>
        <w:pStyle w:val="BodyText"/>
      </w:pPr>
      <w:r>
        <w:rPr>
          <w:bCs/>
          <w:b/>
        </w:rPr>
        <w:t xml:space="preserve">Prepared For:</w:t>
      </w:r>
      <w:r>
        <w:t xml:space="preserve"> </w:t>
      </w:r>
      <w:r>
        <w:t xml:space="preserve">Harare Provincial Health Authority</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issued by MedTech Solutions (Pvt) Ltd in response to the formal request for professional staffing services submitted by the Harare Provincial Health Authority. The purpose of this document is to provide a comprehensive, itemised cost breakdown for the recruitment, deployment, and ongoing management of a qualified</w:t>
      </w:r>
      <w:r>
        <w:t xml:space="preserve"> </w:t>
      </w:r>
      <w:r>
        <w:t xml:space="preserve">Laboratory Technician</w:t>
      </w:r>
      <w:r>
        <w:t xml:space="preserve"> </w:t>
      </w:r>
      <w:r>
        <w:t xml:space="preserve">to be stationed at the Harare Central Provincial Hospital laboratory facility. All pricing, terms, and conditions outlined in this</w:t>
      </w:r>
      <w:r>
        <w:t xml:space="preserve"> </w:t>
      </w:r>
      <w:r>
        <w:t xml:space="preserve">Quotation Estimate</w:t>
      </w:r>
      <w:r>
        <w:t xml:space="preserve"> </w:t>
      </w:r>
      <w:r>
        <w:t xml:space="preserve">are specific to operations within</w:t>
      </w:r>
      <w:r>
        <w:t xml:space="preserve"> </w:t>
      </w:r>
      <w:r>
        <w:t xml:space="preserve">Zimbabwe Harare</w:t>
      </w:r>
      <w:r>
        <w:t xml:space="preserve"> </w:t>
      </w:r>
      <w:r>
        <w:t xml:space="preserve">and are subject to the regulatory framework of the Zimbabwe National Health Research Council and the Ministry of Health and Child Care.</w:t>
      </w:r>
    </w:p>
    <w:bookmarkEnd w:id="21"/>
    <w:bookmarkStart w:id="22" w:name="X9ebda6e9c419b27a8bcd9a2e7e7338ac5d74042"/>
    <w:p>
      <w:pPr>
        <w:pStyle w:val="Heading2"/>
      </w:pPr>
      <w:r>
        <w:t xml:space="preserve">2. Scope of Services – Laboratory Technician Role</w:t>
      </w:r>
    </w:p>
    <w:p>
      <w:pPr>
        <w:pStyle w:val="FirstParagraph"/>
      </w:pPr>
      <w:r>
        <w:t xml:space="preserve">The</w:t>
      </w:r>
      <w:r>
        <w:t xml:space="preserve"> </w:t>
      </w:r>
      <w:r>
        <w:t xml:space="preserve">Laboratory Technician</w:t>
      </w:r>
      <w:r>
        <w:t xml:space="preserve"> </w:t>
      </w:r>
      <w:r>
        <w:t xml:space="preserve">engaged under this</w:t>
      </w:r>
      <w:r>
        <w:t xml:space="preserve"> </w:t>
      </w:r>
      <w:r>
        <w:t xml:space="preserve">Quotation Estimate</w:t>
      </w:r>
      <w:r>
        <w:t xml:space="preserve"> </w:t>
      </w:r>
      <w:r>
        <w:t xml:space="preserve">will be responsible for the following duties at the designated facility in</w:t>
      </w:r>
      <w:r>
        <w:t xml:space="preserve"> </w:t>
      </w:r>
      <w:r>
        <w:t xml:space="preserve">Zimbabwe Harare</w:t>
      </w:r>
      <w:r>
        <w:t xml:space="preserve">:</w:t>
      </w:r>
    </w:p>
    <w:p>
      <w:pPr>
        <w:numPr>
          <w:ilvl w:val="0"/>
          <w:numId w:val="1001"/>
        </w:numPr>
        <w:pStyle w:val="Compact"/>
      </w:pPr>
      <w:r>
        <w:t xml:space="preserve">Performing routine haematology, biochemistry, microbiology, and serological analyses on patient samples in accordance with standard operating procedures approved by the Zimbabwe National Standards Authority (ZANAS).</w:t>
      </w:r>
    </w:p>
    <w:p>
      <w:pPr>
        <w:numPr>
          <w:ilvl w:val="0"/>
          <w:numId w:val="1001"/>
        </w:numPr>
        <w:pStyle w:val="Compact"/>
      </w:pPr>
      <w:r>
        <w:t xml:space="preserve">Operating, calibrating, and performing basic maintenance on laboratory instrumentation including automated analysers, centrifuges, microscopes, and spectrophotometers.</w:t>
      </w:r>
    </w:p>
    <w:p>
      <w:pPr>
        <w:numPr>
          <w:ilvl w:val="0"/>
          <w:numId w:val="1001"/>
        </w:numPr>
        <w:pStyle w:val="Compact"/>
      </w:pPr>
      <w:r>
        <w:t xml:space="preserve">Ensuring compliance with biosafety protocols as mandated by the Zimbabwe National Biosafety Authority for all specimens handled within the laboratory environment.</w:t>
      </w:r>
    </w:p>
    <w:p>
      <w:pPr>
        <w:numPr>
          <w:ilvl w:val="0"/>
          <w:numId w:val="1001"/>
        </w:numPr>
        <w:pStyle w:val="Compact"/>
      </w:pPr>
      <w:r>
        <w:t xml:space="preserve">Maintaining accurate patient records, quality assurance logs, and equipment maintenance documentation in line with the Health Professions Act (Chapter 16:01) of Zimbabwe.</w:t>
      </w:r>
    </w:p>
    <w:p>
      <w:pPr>
        <w:numPr>
          <w:ilvl w:val="0"/>
          <w:numId w:val="1001"/>
        </w:numPr>
        <w:pStyle w:val="Compact"/>
      </w:pPr>
      <w:r>
        <w:t xml:space="preserve">Collaborating with senior laboratory scientists and clinical staff at the Harare Central Provincial Hospital to interpret preliminary results and flag critical values for immediate physician review.</w:t>
      </w:r>
    </w:p>
    <w:p>
      <w:pPr>
        <w:numPr>
          <w:ilvl w:val="0"/>
          <w:numId w:val="1001"/>
        </w:numPr>
        <w:pStyle w:val="Compact"/>
      </w:pPr>
      <w:r>
        <w:t xml:space="preserve">Participating in external quality assurance programmes coordinated by the Zimbabwe National Quality Assurance Programme for Laboratories (ZNQAPL).</w:t>
      </w:r>
    </w:p>
    <w:p>
      <w:pPr>
        <w:numPr>
          <w:ilvl w:val="0"/>
          <w:numId w:val="1001"/>
        </w:numPr>
        <w:pStyle w:val="Compact"/>
      </w:pPr>
      <w:r>
        <w:t xml:space="preserve">Assisting in the training of junior laboratory assistants and intern students from the University of Zimbabwe College of Health Sciences.</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Cost (USD)</w:t>
            </w:r>
          </w:p>
        </w:tc>
        <w:tc>
          <w:tcPr/>
          <w:p>
            <w:pPr>
              <w:pStyle w:val="Compact"/>
              <w:jc w:val="left"/>
            </w:pPr>
            <w:r>
              <w:t xml:space="preserve">Total Cost (USD)</w:t>
            </w:r>
          </w:p>
        </w:tc>
      </w:tr>
      <w:tr>
        <w:tc>
          <w:tcPr/>
          <w:p>
            <w:pPr>
              <w:pStyle w:val="Compact"/>
              <w:jc w:val="left"/>
            </w:pPr>
            <w:r>
              <w:t xml:space="preserve">1.1</w:t>
            </w:r>
          </w:p>
        </w:tc>
        <w:tc>
          <w:tcPr/>
          <w:p>
            <w:pPr>
              <w:pStyle w:val="Compact"/>
              <w:jc w:val="left"/>
            </w:pPr>
            <w:r>
              <w:t xml:space="preserve">Monthly salary and statutory benefits for a certified Laboratory Technician (Grade III, ZANAS-registered)</w:t>
            </w:r>
          </w:p>
        </w:tc>
        <w:tc>
          <w:tcPr/>
          <w:p>
            <w:pPr>
              <w:pStyle w:val="Compact"/>
              <w:jc w:val="left"/>
            </w:pPr>
            <w:r>
              <w:t xml:space="preserve">12 months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1.2</w:t>
            </w:r>
          </w:p>
        </w:tc>
        <w:tc>
          <w:tcPr/>
          <w:p>
            <w:pPr>
              <w:pStyle w:val="Compact"/>
              <w:jc w:val="left"/>
            </w:pPr>
            <w:r>
              <w:t xml:space="preserve">Employer's statutory contributions (NSSA, PAYE withholding, Workmen's Compensation – Zimbabwe statutory rates)</w:t>
            </w:r>
          </w:p>
        </w:tc>
        <w:tc>
          <w:tcPr/>
          <w:p>
            <w:pPr>
              <w:pStyle w:val="Compact"/>
              <w:jc w:val="left"/>
            </w:pPr>
            <w:r>
              <w:t xml:space="preserve">12 months</w:t>
            </w:r>
          </w:p>
        </w:tc>
        <w:tc>
          <w:tcPr/>
          <w:p>
            <w:pPr>
              <w:pStyle w:val="Compact"/>
              <w:jc w:val="left"/>
            </w:pPr>
            <w:r>
              <w:t xml:space="preserve">$410.00</w:t>
            </w:r>
          </w:p>
        </w:tc>
        <w:tc>
          <w:tcPr/>
          <w:p>
            <w:pPr>
              <w:pStyle w:val="Compact"/>
              <w:jc w:val="left"/>
            </w:pPr>
            <w:r>
              <w:t xml:space="preserve">$4,920.00</w:t>
            </w:r>
          </w:p>
        </w:tc>
      </w:tr>
      <w:tr>
        <w:tc>
          <w:tcPr/>
          <w:p>
            <w:pPr>
              <w:pStyle w:val="Compact"/>
              <w:jc w:val="left"/>
            </w:pPr>
            <w:r>
              <w:t xml:space="preserve">1.3</w:t>
            </w:r>
          </w:p>
        </w:tc>
        <w:tc>
          <w:tcPr/>
          <w:p>
            <w:pPr>
              <w:pStyle w:val="Compact"/>
              <w:jc w:val="left"/>
            </w:pPr>
            <w:r>
              <w:t xml:space="preserve">Personal protective equipment (PPE) and laboratory consumables allocation per technician</w:t>
            </w:r>
          </w:p>
        </w:tc>
        <w:tc>
          <w:tcPr/>
          <w:p>
            <w:pPr>
              <w:pStyle w:val="Compact"/>
              <w:jc w:val="left"/>
            </w:pPr>
            <w:r>
              <w:t xml:space="preserve">12 months</w:t>
            </w:r>
          </w:p>
        </w:tc>
        <w:tc>
          <w:tcPr/>
          <w:p>
            <w:pPr>
              <w:pStyle w:val="Compact"/>
              <w:jc w:val="left"/>
            </w:pPr>
            <w:r>
              <w:t xml:space="preserve">$185.00</w:t>
            </w:r>
          </w:p>
        </w:tc>
        <w:tc>
          <w:tcPr/>
          <w:p>
            <w:pPr>
              <w:pStyle w:val="Compact"/>
              <w:jc w:val="left"/>
            </w:pPr>
            <w:r>
              <w:t xml:space="preserve">$2,220.00</w:t>
            </w:r>
          </w:p>
        </w:tc>
      </w:tr>
      <w:tr>
        <w:tc>
          <w:tcPr/>
          <w:p>
            <w:pPr>
              <w:pStyle w:val="Compact"/>
              <w:jc w:val="left"/>
            </w:pPr>
            <w:r>
              <w:t xml:space="preserve">1.4</w:t>
            </w:r>
          </w:p>
        </w:tc>
        <w:tc>
          <w:tcPr/>
          <w:p>
            <w:pPr>
              <w:pStyle w:val="Compact"/>
              <w:jc w:val="left"/>
            </w:pPr>
            <w:r>
              <w:t xml:space="preserve">Annual professional development and continuing education (ZANAS CPD credits, ZNQAPL workshops)</w:t>
            </w:r>
          </w:p>
        </w:tc>
        <w:tc>
          <w:tcPr/>
          <w:p>
            <w:pPr>
              <w:pStyle w:val="Compact"/>
              <w:jc w:val="left"/>
            </w:pPr>
            <w:r>
              <w:t xml:space="preserve">1 per year</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1.5</w:t>
            </w:r>
          </w:p>
        </w:tc>
        <w:tc>
          <w:tcPr/>
          <w:p>
            <w:pPr>
              <w:pStyle w:val="Compact"/>
              <w:jc w:val="left"/>
            </w:pPr>
            <w:r>
              <w:t xml:space="preserve">Recruitment, screening, and onboarding services (background checks, ZANAS licence verification, medical clearance in Harare)</w:t>
            </w:r>
          </w:p>
        </w:tc>
        <w:tc>
          <w:tcPr/>
          <w:p>
            <w:pPr>
              <w:pStyle w:val="Compact"/>
              <w:jc w:val="left"/>
            </w:pPr>
            <w:r>
              <w:t xml:space="preserve">1 position</w:t>
            </w:r>
          </w:p>
        </w:tc>
        <w:tc>
          <w:tcPr/>
          <w:p>
            <w:pPr>
              <w:pStyle w:val="Compact"/>
              <w:jc w:val="left"/>
            </w:pPr>
            <w:r>
              <w:t xml:space="preserve">$750.00</w:t>
            </w:r>
          </w:p>
        </w:tc>
        <w:tc>
          <w:tcPr/>
          <w:p>
            <w:pPr>
              <w:pStyle w:val="Compact"/>
              <w:jc w:val="left"/>
            </w:pPr>
            <w:r>
              <w:t xml:space="preserve">$750.00</w:t>
            </w:r>
          </w:p>
        </w:tc>
      </w:tr>
      <w:tr>
        <w:tc>
          <w:tcPr/>
          <w:p>
            <w:pPr>
              <w:pStyle w:val="Compact"/>
              <w:jc w:val="left"/>
            </w:pPr>
            <w:r>
              <w:t xml:space="preserve">1.6</w:t>
            </w:r>
          </w:p>
        </w:tc>
        <w:tc>
          <w:tcPr/>
          <w:p>
            <w:pPr>
              <w:pStyle w:val="Compact"/>
              <w:jc w:val="left"/>
            </w:pPr>
            <w:r>
              <w:t xml:space="preserve">Management and supervision overhead (dedicated HR coordinator based in Zimbabwe Harare)</w:t>
            </w:r>
          </w:p>
        </w:tc>
        <w:tc>
          <w:tcPr/>
          <w:p>
            <w:pPr>
              <w:pStyle w:val="Compact"/>
              <w:jc w:val="left"/>
            </w:pPr>
            <w:r>
              <w:t xml:space="preserve">12 months</w:t>
            </w:r>
          </w:p>
        </w:tc>
        <w:tc>
          <w:tcPr/>
          <w:p>
            <w:pPr>
              <w:pStyle w:val="Compact"/>
              <w:jc w:val="left"/>
            </w:pPr>
            <w:r>
              <w:t xml:space="preserve">$320.00</w:t>
            </w:r>
          </w:p>
        </w:tc>
        <w:tc>
          <w:tcPr/>
          <w:p>
            <w:pPr>
              <w:pStyle w:val="Compact"/>
              <w:jc w:val="left"/>
            </w:pPr>
            <w:r>
              <w:t xml:space="preserve">$3,840.00</w:t>
            </w:r>
          </w:p>
        </w:tc>
      </w:tr>
      <w:tr>
        <w:tc>
          <w:tcPr/>
          <w:p>
            <w:pPr>
              <w:pStyle w:val="Compact"/>
              <w:jc w:val="left"/>
            </w:pPr>
            <w:r>
              <w:t xml:space="preserve">1.7</w:t>
            </w:r>
          </w:p>
        </w:tc>
        <w:tc>
          <w:tcPr/>
          <w:p>
            <w:pPr>
              <w:pStyle w:val="Compact"/>
              <w:jc w:val="left"/>
            </w:pPr>
            <w:r>
              <w:t xml:space="preserve">Transportation and local travel allowance within Harare metropolitan area for work-related duties</w:t>
            </w:r>
          </w:p>
        </w:tc>
        <w:tc>
          <w:tcPr/>
          <w:p>
            <w:pPr>
              <w:pStyle w:val="Compact"/>
              <w:jc w:val="left"/>
            </w:pPr>
            <w:r>
              <w:t xml:space="preserve">12 months</w:t>
            </w:r>
          </w:p>
        </w:tc>
        <w:tc>
          <w:tcPr/>
          <w:p>
            <w:pPr>
              <w:pStyle w:val="Compact"/>
              <w:jc w:val="left"/>
            </w:pPr>
            <w:r>
              <w:t xml:space="preserve">$95.00</w:t>
            </w:r>
          </w:p>
        </w:tc>
        <w:tc>
          <w:tcPr/>
          <w:p>
            <w:pPr>
              <w:pStyle w:val="Compact"/>
              <w:jc w:val="left"/>
            </w:pPr>
            <w:r>
              <w:t xml:space="preserve">$1,140.00</w:t>
            </w:r>
          </w:p>
        </w:tc>
      </w:tr>
      <w:tr>
        <w:tc>
          <w:tcPr/>
          <w:p>
            <w:pPr>
              <w:pStyle w:val="Compact"/>
              <w:jc w:val="left"/>
            </w:pPr>
            <w:r>
              <w:t xml:space="preserve">1.8</w:t>
            </w:r>
          </w:p>
        </w:tc>
        <w:tc>
          <w:tcPr/>
          <w:p>
            <w:pPr>
              <w:pStyle w:val="Compact"/>
              <w:jc w:val="left"/>
            </w:pPr>
            <w:r>
              <w:t xml:space="preserve">Insurance coverage (medical aid, occupational accident, and professional indemnity – Zimbabwe-compliant)</w:t>
            </w:r>
          </w:p>
        </w:tc>
        <w:tc>
          <w:tcPr/>
          <w:p>
            <w:pPr>
              <w:pStyle w:val="Compact"/>
              <w:jc w:val="left"/>
            </w:pPr>
            <w:r>
              <w:t xml:space="preserve">12 months</w:t>
            </w:r>
          </w:p>
        </w:tc>
        <w:tc>
          <w:tcPr/>
          <w:p>
            <w:pPr>
              <w:pStyle w:val="Compact"/>
              <w:jc w:val="left"/>
            </w:pPr>
            <w:r>
              <w:t xml:space="preserve">$480.00</w:t>
            </w:r>
          </w:p>
        </w:tc>
        <w:tc>
          <w:tcPr/>
          <w:p>
            <w:pPr>
              <w:pStyle w:val="Compact"/>
              <w:jc w:val="left"/>
            </w:pPr>
            <w:r>
              <w:t xml:space="preserve">$5,760.00</w:t>
            </w:r>
          </w:p>
        </w:tc>
      </w:tr>
      <w:tr>
        <w:tc>
          <w:tcPr>
            <w:gridSpan w:val="4"/>
          </w:tcPr>
          <w:p>
            <w:pPr>
              <w:pStyle w:val="Compact"/>
              <w:jc w:val="left"/>
            </w:pPr>
            <w:r>
              <w:t xml:space="preserve">Subtotal (Excluding VAT)</w:t>
            </w:r>
          </w:p>
        </w:tc>
        <w:tc>
          <w:tcPr/>
          <w:p>
            <w:pPr>
              <w:pStyle w:val="Compact"/>
              <w:jc w:val="left"/>
            </w:pPr>
            <w:r>
              <w:t xml:space="preserve">$41,480.00</w:t>
            </w:r>
          </w:p>
        </w:tc>
      </w:tr>
      <w:tr>
        <w:tc>
          <w:tcPr>
            <w:gridSpan w:val="4"/>
          </w:tcPr>
          <w:p>
            <w:pPr>
              <w:pStyle w:val="Compact"/>
              <w:jc w:val="left"/>
            </w:pPr>
            <w:r>
              <w:t xml:space="preserve">VAT @ 15% (Zimbabwe Revenue Authority)</w:t>
            </w:r>
          </w:p>
        </w:tc>
        <w:tc>
          <w:tcPr/>
          <w:p>
            <w:pPr>
              <w:pStyle w:val="Compact"/>
              <w:jc w:val="left"/>
            </w:pPr>
            <w:r>
              <w:t xml:space="preserve">$6,222.00</w:t>
            </w:r>
          </w:p>
        </w:tc>
      </w:tr>
      <w:tr>
        <w:tc>
          <w:tcPr>
            <w:gridSpan w:val="4"/>
          </w:tcPr>
          <w:p>
            <w:pPr>
              <w:pStyle w:val="Compact"/>
              <w:jc w:val="left"/>
            </w:pPr>
            <w:r>
              <w:rPr>
                <w:bCs/>
                <w:b/>
              </w:rPr>
              <w:t xml:space="preserve">GRAND TOTAL (USD)</w:t>
            </w:r>
          </w:p>
        </w:tc>
        <w:tc>
          <w:tcPr/>
          <w:p>
            <w:pPr>
              <w:pStyle w:val="Compact"/>
              <w:jc w:val="left"/>
            </w:pPr>
            <w:r>
              <w:rPr>
                <w:bCs/>
                <w:b/>
              </w:rPr>
              <w:t xml:space="preserve">$47,702.00</w:t>
            </w:r>
          </w:p>
        </w:tc>
      </w:tr>
    </w:tbl>
    <w:bookmarkEnd w:id="23"/>
    <w:bookmarkStart w:id="24" w:name="terms-and-conditions"/>
    <w:p>
      <w:pPr>
        <w:pStyle w:val="Heading2"/>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After 12 July 2025, pricing may be subject to revision due to exchange rate fluctuations between the US Dollar and the Zimbabwe Dollar (ZWL) or changes in statutory contribution rates.</w:t>
      </w:r>
    </w:p>
    <w:p>
      <w:pPr>
        <w:numPr>
          <w:ilvl w:val="0"/>
          <w:numId w:val="1002"/>
        </w:numPr>
        <w:pStyle w:val="Compact"/>
      </w:pPr>
      <w:r>
        <w:t xml:space="preserve">Payment terms: 50% advance payment upon acceptance of this</w:t>
      </w:r>
      <w:r>
        <w:t xml:space="preserve"> </w:t>
      </w:r>
      <w:r>
        <w:t xml:space="preserve">Quotation Estimate</w:t>
      </w:r>
      <w:r>
        <w:t xml:space="preserve">, with the remaining 50% payable in two equal quarterly instalments. All payments shall be made in US Dollars to the MedTech Solutions (Pvt) Ltd account at Stanbic Bank Zimbabwe, Harare branch.</w:t>
      </w:r>
    </w:p>
    <w:p>
      <w:pPr>
        <w:numPr>
          <w:ilvl w:val="0"/>
          <w:numId w:val="1002"/>
        </w:numPr>
        <w:pStyle w:val="Compact"/>
      </w:pPr>
      <w:r>
        <w:t xml:space="preserve">The</w:t>
      </w:r>
      <w:r>
        <w:t xml:space="preserve"> </w:t>
      </w:r>
      <w:r>
        <w:t xml:space="preserve">Laboratory Technician</w:t>
      </w:r>
      <w:r>
        <w:t xml:space="preserve"> </w:t>
      </w:r>
      <w:r>
        <w:t xml:space="preserve">shall be required to hold a valid ZANAS registration certificate and a minimum of a National Diploma in Medical Laboratory Science (or equivalent) from an institution recognised by the Council on Higher Education of Zimbabwe.</w:t>
      </w:r>
    </w:p>
    <w:p>
      <w:pPr>
        <w:numPr>
          <w:ilvl w:val="0"/>
          <w:numId w:val="1002"/>
        </w:numPr>
        <w:pStyle w:val="Compact"/>
      </w:pPr>
      <w:r>
        <w:t xml:space="preserve">All services rendered under this</w:t>
      </w:r>
      <w:r>
        <w:t xml:space="preserve"> </w:t>
      </w:r>
      <w:r>
        <w:t xml:space="preserve">Quotation Estimate</w:t>
      </w:r>
      <w:r>
        <w:t xml:space="preserve"> </w:t>
      </w:r>
      <w:r>
        <w:t xml:space="preserve">shall be performed in strict compliance with the laws of the Republic of Zimbabwe, including the Labour Act (Chapter 28:01), the Health Professions Act, and applicable biosafety regulations specific to</w:t>
      </w:r>
      <w:r>
        <w:t xml:space="preserve"> </w:t>
      </w:r>
      <w:r>
        <w:t xml:space="preserve">Zimbabwe Harare</w:t>
      </w:r>
      <w:r>
        <w:t xml:space="preserve"> </w:t>
      </w:r>
      <w:r>
        <w:t xml:space="preserve">municipal health directives.</w:t>
      </w:r>
    </w:p>
    <w:p>
      <w:pPr>
        <w:numPr>
          <w:ilvl w:val="0"/>
          <w:numId w:val="1002"/>
        </w:numPr>
        <w:pStyle w:val="Compact"/>
      </w:pPr>
      <w:r>
        <w:t xml:space="preserve">MedTech Solutions (Pvt) Ltd reserves the right to substitute the</w:t>
      </w:r>
      <w:r>
        <w:t xml:space="preserve"> </w:t>
      </w:r>
      <w:r>
        <w:t xml:space="preserve">Laboratory Technician</w:t>
      </w:r>
      <w:r>
        <w:t xml:space="preserve"> </w:t>
      </w:r>
      <w:r>
        <w:t xml:space="preserve">with a suitably qualified replacement of equivalent or higher grade, subject to prior written notification to the client, in the event of prolonged illness, resignation, or disciplinary action.</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a formal service agreement is executed by both parties. Acceptance of this</w:t>
      </w:r>
      <w:r>
        <w:t xml:space="preserve"> </w:t>
      </w:r>
      <w:r>
        <w:t xml:space="preserve">Quotation Estimate</w:t>
      </w:r>
      <w:r>
        <w:t xml:space="preserve"> </w:t>
      </w:r>
      <w:r>
        <w:t xml:space="preserve">by the client does not automatically create an employment relationship between the client and the</w:t>
      </w:r>
      <w:r>
        <w:t xml:space="preserve"> </w:t>
      </w:r>
      <w:r>
        <w:t xml:space="preserve">Laboratory Technician</w:t>
      </w:r>
      <w:r>
        <w:t xml:space="preserve">; the technician remains an employee of MedTech Solutions (Pvt) Ltd.</w:t>
      </w:r>
    </w:p>
    <w:p>
      <w:pPr>
        <w:numPr>
          <w:ilvl w:val="0"/>
          <w:numId w:val="1002"/>
        </w:numPr>
        <w:pStyle w:val="Compact"/>
      </w:pPr>
      <w:r>
        <w:t xml:space="preserve">Any disputes arising from this</w:t>
      </w:r>
      <w:r>
        <w:t xml:space="preserve"> </w:t>
      </w:r>
      <w:r>
        <w:t xml:space="preserve">Quotation Estimate</w:t>
      </w:r>
      <w:r>
        <w:t xml:space="preserve"> </w:t>
      </w:r>
      <w:r>
        <w:t xml:space="preserve">or the subsequent service agreement shall be resolved through arbitration in</w:t>
      </w:r>
      <w:r>
        <w:t xml:space="preserve"> </w:t>
      </w:r>
      <w:r>
        <w:t xml:space="preserve">Zimbabwe Harare</w:t>
      </w:r>
      <w:r>
        <w:t xml:space="preserve"> </w:t>
      </w:r>
      <w:r>
        <w:t xml:space="preserve">in accordance with the Arbitration Act (Chapter 7:15) of Zimbabwe.</w:t>
      </w:r>
    </w:p>
    <w:bookmarkEnd w:id="24"/>
    <w:bookmarkStart w:id="25" w:name="acceptance-and-authorisation"/>
    <w:p>
      <w:pPr>
        <w:pStyle w:val="Heading2"/>
      </w:pPr>
      <w:r>
        <w:t xml:space="preserve">5. Acceptance and Authorisation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engagement of a</w:t>
      </w:r>
      <w:r>
        <w:t xml:space="preserve"> </w:t>
      </w:r>
      <w:r>
        <w:t xml:space="preserve">Laboratory Technician</w:t>
      </w:r>
      <w:r>
        <w:t xml:space="preserve"> </w:t>
      </w:r>
      <w:r>
        <w:t xml:space="preserve">in</w:t>
      </w:r>
      <w:r>
        <w:t xml:space="preserve"> </w:t>
      </w:r>
      <w:r>
        <w:t xml:space="preserve">Zimbabwe Harare</w:t>
      </w:r>
      <w:r>
        <w:t xml:space="preserve">.</w:t>
      </w:r>
    </w:p>
    <w:p>
      <w:pPr>
        <w:pStyle w:val="BodyText"/>
      </w:pPr>
      <w:r>
        <w:rPr>
          <w:bCs/>
          <w:b/>
        </w:rPr>
        <w:t xml:space="preserve">For and on behalf of MedTech Solutions (Pvt) Ltd</w:t>
      </w:r>
      <w:r>
        <w:br/>
      </w:r>
      <w:r>
        <w:br/>
      </w:r>
      <w:r>
        <w:t xml:space="preserve">Name: ______________________________</w:t>
      </w:r>
      <w:r>
        <w:br/>
      </w:r>
      <w:r>
        <w:t xml:space="preserve">Title: Managing Director</w:t>
      </w:r>
      <w:r>
        <w:br/>
      </w:r>
      <w:r>
        <w:t xml:space="preserve">Signature: ______________________________</w:t>
      </w:r>
      <w:r>
        <w:br/>
      </w:r>
      <w:r>
        <w:t xml:space="preserve">Date: ______________________________</w:t>
      </w:r>
    </w:p>
    <w:p>
      <w:pPr>
        <w:pStyle w:val="BodyText"/>
      </w:pPr>
      <w:r>
        <w:rPr>
          <w:bCs/>
          <w:b/>
        </w:rPr>
        <w:t xml:space="preserve">For and on behalf of Harare Provincial Health Authority</w:t>
      </w:r>
      <w:r>
        <w:br/>
      </w:r>
      <w:r>
        <w:br/>
      </w:r>
      <w:r>
        <w:t xml:space="preserve">Name: ______________________________</w:t>
      </w:r>
      <w:r>
        <w:br/>
      </w:r>
      <w:r>
        <w:t xml:space="preserve">Title: Provincial Director of Health</w:t>
      </w:r>
      <w:r>
        <w:br/>
      </w:r>
      <w:r>
        <w:t xml:space="preserve">Signature: ______________________________</w:t>
      </w:r>
      <w:r>
        <w:br/>
      </w:r>
      <w:r>
        <w:t xml:space="preserve">Date: ______________________________</w:t>
      </w:r>
    </w:p>
    <w:p>
      <w:pPr>
        <w:pStyle w:val="BodyText"/>
      </w:pPr>
      <w:r>
        <w:t xml:space="preserve">MedTech Solutions (Pvt) Ltd | 142 Samora Machel Avenue, Harare, Zimbabwe | Tel: +263 242 700 123 | Email: quotations@medtechsolutions.co.zw</w:t>
      </w:r>
    </w:p>
    <w:p>
      <w:pPr>
        <w:pStyle w:val="BodyText"/>
      </w:pPr>
      <w:r>
        <w:t xml:space="preserve">This Quotation Estimate is the property of MedTech Solutions (Pvt) Ltd. Unauthorised reproduction or distribution is prohibited. Document Ref: QTE-2025-HRE-0087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Laboratory Technician - Zimbabwe Harare</dc:title>
  <dc:creator/>
  <dc:language>en</dc:language>
  <cp:keywords/>
  <dcterms:created xsi:type="dcterms:W3CDTF">2026-10-10T06:40:53Z</dcterms:created>
  <dcterms:modified xsi:type="dcterms:W3CDTF">2026-10-10T06:40:53Z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