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Librarian Services — China Shanghai</w:t>
      </w:r>
    </w:p>
    <w:p>
      <w:pPr>
        <w:pStyle w:val="BodyText"/>
      </w:pPr>
      <w:r>
        <w:t xml:space="preserve">Shanghai Knowledge Solutions Ltd. | 888 Century Avenue, Pudong New Area, China Shanghai 200120</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QES-2025-SH-0472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Prepared For</w:t>
            </w:r>
          </w:p>
        </w:tc>
        <w:tc>
          <w:tcPr/>
          <w:p>
            <w:pPr>
              <w:pStyle w:val="Compact"/>
              <w:jc w:val="left"/>
            </w:pPr>
            <w:r>
              <w:t xml:space="preserve">Shanghai International Cultural Exchange Centre</w:t>
            </w:r>
          </w:p>
        </w:tc>
        <w:tc>
          <w:tcPr/>
          <w:p>
            <w:pPr>
              <w:pStyle w:val="Compact"/>
              <w:jc w:val="left"/>
            </w:pPr>
            <w:r>
              <w:t xml:space="preserve">Contact Person</w:t>
            </w:r>
          </w:p>
        </w:tc>
        <w:tc>
          <w:tcPr/>
          <w:p>
            <w:pPr>
              <w:pStyle w:val="Compact"/>
              <w:jc w:val="left"/>
            </w:pPr>
            <w:r>
              <w:t xml:space="preserve">Mr. Wei Zhang, Director of Operations</w:t>
            </w:r>
          </w:p>
        </w:tc>
      </w:tr>
      <w:tr>
        <w:tc>
          <w:tcPr/>
          <w:p>
            <w:pPr>
              <w:pStyle w:val="Compact"/>
              <w:jc w:val="left"/>
            </w:pPr>
            <w:r>
              <w:t xml:space="preserve">Service Location</w:t>
            </w:r>
          </w:p>
        </w:tc>
        <w:tc>
          <w:tcPr>
            <w:gridSpan w:val="3"/>
          </w:tcPr>
          <w:p>
            <w:pPr>
              <w:pStyle w:val="Compact"/>
              <w:jc w:val="left"/>
            </w:pPr>
            <w:r>
              <w:t xml:space="preserve">Main Library Campus, 120 Fuxing Road, Xuhui District, China Shanghai</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Shanghai Knowledge Solutions Ltd. to provide a comprehensive and itemized financial projection for the engagement of a qualified</w:t>
      </w:r>
      <w:r>
        <w:t xml:space="preserve"> </w:t>
      </w:r>
      <w:r>
        <w:t xml:space="preserve">Librarian</w:t>
      </w:r>
      <w:r>
        <w:t xml:space="preserve"> </w:t>
      </w:r>
      <w:r>
        <w:t xml:space="preserve">professional to deliver full-spectrum library management, cataloguing, and patron services at the Shanghai International Cultural Exchange Centre located in</w:t>
      </w:r>
      <w:r>
        <w:t xml:space="preserve"> </w:t>
      </w:r>
      <w:r>
        <w:t xml:space="preserve">China Shanghai</w:t>
      </w:r>
      <w:r>
        <w:t xml:space="preserve">. This document serves as the authoritative</w:t>
      </w:r>
      <w:r>
        <w:t xml:space="preserve"> </w:t>
      </w:r>
      <w:r>
        <w:t xml:space="preserve">Quotation Estimate</w:t>
      </w:r>
      <w:r>
        <w:t xml:space="preserve"> </w:t>
      </w:r>
      <w:r>
        <w:t xml:space="preserve">for all parties involved and outlines the complete scope of</w:t>
      </w:r>
      <w:r>
        <w:t xml:space="preserve"> </w:t>
      </w:r>
      <w:r>
        <w:t xml:space="preserve">Librarian</w:t>
      </w:r>
      <w:r>
        <w:t xml:space="preserve"> </w:t>
      </w:r>
      <w:r>
        <w:t xml:space="preserve">duties, associated costs, and contractual obligations specific to operations within the</w:t>
      </w:r>
      <w:r>
        <w:t xml:space="preserve"> </w:t>
      </w:r>
      <w:r>
        <w:t xml:space="preserve">China Shanghai</w:t>
      </w:r>
      <w:r>
        <w:t xml:space="preserve"> </w:t>
      </w:r>
      <w:r>
        <w:t xml:space="preserve">metropolitan area.</w:t>
      </w:r>
    </w:p>
    <w:p>
      <w:pPr>
        <w:pStyle w:val="BodyText"/>
      </w:pPr>
      <w:r>
        <w:t xml:space="preserve">The</w:t>
      </w:r>
      <w:r>
        <w:t xml:space="preserve"> </w:t>
      </w:r>
      <w:r>
        <w:t xml:space="preserve">Librarian</w:t>
      </w:r>
      <w:r>
        <w:t xml:space="preserve"> </w:t>
      </w:r>
      <w:r>
        <w:t xml:space="preserve">engagement described herein is tailored to meet the unique demands of a multilingual, multicultural library environment in</w:t>
      </w:r>
      <w:r>
        <w:t xml:space="preserve"> </w:t>
      </w:r>
      <w:r>
        <w:t xml:space="preserve">China Shanghai</w:t>
      </w:r>
      <w:r>
        <w:t xml:space="preserve">, where the</w:t>
      </w:r>
      <w:r>
        <w:t xml:space="preserve"> </w:t>
      </w:r>
      <w:r>
        <w:t xml:space="preserve">Librarian</w:t>
      </w:r>
      <w:r>
        <w:t xml:space="preserve"> </w:t>
      </w:r>
      <w:r>
        <w:t xml:space="preserve">will be responsible for managing collections spanning Mandarin Chinese, English, Japanese, and Korean materials, while ensuring compliance with all national and municipal library regulations applicable in</w:t>
      </w:r>
      <w:r>
        <w:t xml:space="preserve"> </w:t>
      </w:r>
      <w:r>
        <w:t xml:space="preserve">China Shanghai</w:t>
      </w:r>
      <w:r>
        <w:t xml:space="preserve">.</w:t>
      </w:r>
    </w:p>
    <w:bookmarkEnd w:id="21"/>
    <w:bookmarkStart w:id="22" w:name="detailed-scope-of-librarian-services"/>
    <w:p>
      <w:pPr>
        <w:pStyle w:val="Heading2"/>
      </w:pPr>
      <w:r>
        <w:t xml:space="preserve">2. Detailed Scope of Librarian Services</w:t>
      </w:r>
    </w:p>
    <w:p>
      <w:pPr>
        <w:pStyle w:val="FirstParagraph"/>
      </w:pPr>
      <w:r>
        <w:t xml:space="preserve">The</w:t>
      </w:r>
      <w:r>
        <w:t xml:space="preserve"> </w:t>
      </w:r>
      <w:r>
        <w:t xml:space="preserve">Librarian</w:t>
      </w:r>
      <w:r>
        <w:t xml:space="preserve"> </w:t>
      </w:r>
      <w:r>
        <w:t xml:space="preserve">engaged under this</w:t>
      </w:r>
      <w:r>
        <w:t xml:space="preserve"> </w:t>
      </w:r>
      <w:r>
        <w:t xml:space="preserve">Quotation Estimate</w:t>
      </w:r>
      <w:r>
        <w:t xml:space="preserve"> </w:t>
      </w:r>
      <w:r>
        <w:t xml:space="preserve">shall perform the following duties on a full-time basis (40 hours per week, Monday through Friday) at the designated facility in</w:t>
      </w:r>
      <w:r>
        <w:t xml:space="preserve"> </w:t>
      </w:r>
      <w:r>
        <w:t xml:space="preserve">China Shanghai</w:t>
      </w:r>
      <w:r>
        <w:t xml:space="preserve">:</w:t>
      </w:r>
    </w:p>
    <w:p>
      <w:pPr>
        <w:numPr>
          <w:ilvl w:val="0"/>
          <w:numId w:val="1001"/>
        </w:numPr>
        <w:pStyle w:val="Compact"/>
      </w:pPr>
      <w:r>
        <w:t xml:space="preserve">Management and maintenance of a physical and digital collection exceeding 120,000 volumes, including the acquisition, cataloguing, and classification of new materials in accordance with the Chinese Library Classification (CLC) system and the Dewey Decimal System as adopted in</w:t>
      </w:r>
      <w:r>
        <w:t xml:space="preserve"> </w:t>
      </w:r>
      <w:r>
        <w:t xml:space="preserve">China Shanghai</w:t>
      </w:r>
      <w:r>
        <w:t xml:space="preserve"> </w:t>
      </w:r>
      <w:r>
        <w:t xml:space="preserve">institutions.</w:t>
      </w:r>
    </w:p>
    <w:p>
      <w:pPr>
        <w:numPr>
          <w:ilvl w:val="0"/>
          <w:numId w:val="1001"/>
        </w:numPr>
        <w:pStyle w:val="Compact"/>
      </w:pPr>
      <w:r>
        <w:t xml:space="preserve">Supervision of a team of four (4) assistant</w:t>
      </w:r>
      <w:r>
        <w:t xml:space="preserve"> </w:t>
      </w:r>
      <w:r>
        <w:t xml:space="preserve">Librarian</w:t>
      </w:r>
      <w:r>
        <w:t xml:space="preserve"> </w:t>
      </w:r>
      <w:r>
        <w:t xml:space="preserve">staff members, including scheduling, performance evaluation, and professional development planning within the</w:t>
      </w:r>
      <w:r>
        <w:t xml:space="preserve"> </w:t>
      </w:r>
      <w:r>
        <w:t xml:space="preserve">China Shanghai</w:t>
      </w:r>
      <w:r>
        <w:t xml:space="preserve"> </w:t>
      </w:r>
      <w:r>
        <w:t xml:space="preserve">library sector.</w:t>
      </w:r>
    </w:p>
    <w:p>
      <w:pPr>
        <w:numPr>
          <w:ilvl w:val="0"/>
          <w:numId w:val="1001"/>
        </w:numPr>
        <w:pStyle w:val="Compact"/>
      </w:pPr>
      <w:r>
        <w:t xml:space="preserve">Development and implementation of digital library initiatives, including the migration of legacy card-catalogue records to the integrated library management system (ILMS) currently deployed across</w:t>
      </w:r>
      <w:r>
        <w:t xml:space="preserve"> </w:t>
      </w:r>
      <w:r>
        <w:t xml:space="preserve">China Shanghai</w:t>
      </w:r>
      <w:r>
        <w:t xml:space="preserve"> </w:t>
      </w:r>
      <w:r>
        <w:t xml:space="preserve">public and institutional libraries.</w:t>
      </w:r>
    </w:p>
    <w:p>
      <w:pPr>
        <w:numPr>
          <w:ilvl w:val="0"/>
          <w:numId w:val="1001"/>
        </w:numPr>
        <w:pStyle w:val="Compact"/>
      </w:pPr>
      <w:r>
        <w:t xml:space="preserve">Coordination of interlibrary loan agreements with partner institutions throughout</w:t>
      </w:r>
      <w:r>
        <w:t xml:space="preserve"> </w:t>
      </w:r>
      <w:r>
        <w:t xml:space="preserve">China Shanghai</w:t>
      </w:r>
      <w:r>
        <w:t xml:space="preserve"> </w:t>
      </w:r>
      <w:r>
        <w:t xml:space="preserve">and the broader Yangtze River Delta region.</w:t>
      </w:r>
    </w:p>
    <w:p>
      <w:pPr>
        <w:numPr>
          <w:ilvl w:val="0"/>
          <w:numId w:val="1001"/>
        </w:numPr>
        <w:pStyle w:val="Compact"/>
      </w:pPr>
      <w:r>
        <w:t xml:space="preserve">Organization of monthly community reading programmes, author lectures, and cultural events designed to promote literacy and knowledge dissemination in the</w:t>
      </w:r>
      <w:r>
        <w:t xml:space="preserve"> </w:t>
      </w:r>
      <w:r>
        <w:t xml:space="preserve">China Shanghai</w:t>
      </w:r>
      <w:r>
        <w:t xml:space="preserve"> </w:t>
      </w:r>
      <w:r>
        <w:t xml:space="preserve">community.</w:t>
      </w:r>
    </w:p>
    <w:p>
      <w:pPr>
        <w:numPr>
          <w:ilvl w:val="0"/>
          <w:numId w:val="1001"/>
        </w:numPr>
        <w:pStyle w:val="Compact"/>
      </w:pPr>
      <w:r>
        <w:t xml:space="preserve">Compliance with the People's Republic of China Library Law and all municipal regulations governing library operations in</w:t>
      </w:r>
      <w:r>
        <w:t xml:space="preserve"> </w:t>
      </w:r>
      <w:r>
        <w:t xml:space="preserve">China Shanghai</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Librarian Service</w:t>
            </w:r>
          </w:p>
        </w:tc>
        <w:tc>
          <w:tcPr/>
          <w:p>
            <w:pPr>
              <w:pStyle w:val="Compact"/>
              <w:jc w:val="left"/>
            </w:pPr>
            <w:r>
              <w:t xml:space="preserve">Duration</w:t>
            </w:r>
          </w:p>
        </w:tc>
        <w:tc>
          <w:tcPr/>
          <w:p>
            <w:pPr>
              <w:pStyle w:val="Compact"/>
              <w:jc w:val="left"/>
            </w:pPr>
            <w:r>
              <w:t xml:space="preserve">Unit Rate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Senior Librarian monthly professional fee (full-time, 40 hrs/week) at China Shanghai facility</w:t>
            </w:r>
          </w:p>
        </w:tc>
        <w:tc>
          <w:tcPr/>
          <w:p>
            <w:pPr>
              <w:pStyle w:val="Compact"/>
              <w:jc w:val="left"/>
            </w:pPr>
            <w:r>
              <w:t xml:space="preserve">12 months</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02</w:t>
            </w:r>
          </w:p>
        </w:tc>
        <w:tc>
          <w:tcPr/>
          <w:p>
            <w:pPr>
              <w:pStyle w:val="Compact"/>
              <w:jc w:val="left"/>
            </w:pPr>
            <w:r>
              <w:t xml:space="preserve">Assistant Librarian supervision and team management allowance</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03</w:t>
            </w:r>
          </w:p>
        </w:tc>
        <w:tc>
          <w:tcPr/>
          <w:p>
            <w:pPr>
              <w:pStyle w:val="Compact"/>
              <w:jc w:val="left"/>
            </w:pPr>
            <w:r>
              <w:t xml:space="preserve">Digital library migration and ILMS configuration (one-time project fee)</w:t>
            </w:r>
          </w:p>
        </w:tc>
        <w:tc>
          <w:tcPr/>
          <w:p>
            <w:pPr>
              <w:pStyle w:val="Compact"/>
              <w:jc w:val="left"/>
            </w:pPr>
            <w:r>
              <w:t xml:space="preserve">3 months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04</w:t>
            </w:r>
          </w:p>
        </w:tc>
        <w:tc>
          <w:tcPr/>
          <w:p>
            <w:pPr>
              <w:pStyle w:val="Compact"/>
              <w:jc w:val="left"/>
            </w:pPr>
            <w:r>
              <w:t xml:space="preserve">Interlibrary loan network coordination (China Shanghai regional partners)</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05</w:t>
            </w:r>
          </w:p>
        </w:tc>
        <w:tc>
          <w:tcPr/>
          <w:p>
            <w:pPr>
              <w:pStyle w:val="Compact"/>
              <w:jc w:val="left"/>
            </w:pPr>
            <w:r>
              <w:t xml:space="preserve">Community programme development and execution (12 events in China Shanghai)</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06</w:t>
            </w:r>
          </w:p>
        </w:tc>
        <w:tc>
          <w:tcPr/>
          <w:p>
            <w:pPr>
              <w:pStyle w:val="Compact"/>
              <w:jc w:val="left"/>
            </w:pPr>
            <w:r>
              <w:t xml:space="preserve">Professional development and certification maintenance for Librarian staff</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07</w:t>
            </w:r>
          </w:p>
        </w:tc>
        <w:tc>
          <w:tcPr/>
          <w:p>
            <w:pPr>
              <w:pStyle w:val="Compact"/>
              <w:jc w:val="left"/>
            </w:pPr>
            <w:r>
              <w:t xml:space="preserve">Compliance audit and regulatory reporting (China Shanghai municipal library authority)</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08</w:t>
            </w:r>
          </w:p>
        </w:tc>
        <w:tc>
          <w:tcPr/>
          <w:p>
            <w:pPr>
              <w:pStyle w:val="Compact"/>
              <w:jc w:val="left"/>
            </w:pPr>
            <w:r>
              <w:t xml:space="preserve">Onboarding, orientation, and facility familiarization (China Shanghai site)</w:t>
            </w:r>
          </w:p>
        </w:tc>
        <w:tc>
          <w:tcPr/>
          <w:p>
            <w:pPr>
              <w:pStyle w:val="Compact"/>
              <w:jc w:val="left"/>
            </w:pPr>
            <w:r>
              <w:t xml:space="preserve">1 month</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Subtotal</w:t>
            </w:r>
          </w:p>
        </w:tc>
        <w:tc>
          <w:tcPr/>
          <w:p>
            <w:pPr>
              <w:pStyle w:val="Compact"/>
              <w:jc w:val="left"/>
            </w:pPr>
            <w:r>
              <w:t xml:space="preserve">1,026,000.00</w:t>
            </w:r>
          </w:p>
        </w:tc>
      </w:tr>
      <w:tr>
        <w:tc>
          <w:tcPr>
            <w:gridSpan w:val="4"/>
          </w:tcPr>
          <w:p>
            <w:pPr>
              <w:pStyle w:val="Compact"/>
              <w:jc w:val="right"/>
            </w:pPr>
            <w:r>
              <w:t xml:space="preserve">VAT (6% — applicable to professional services in China Shanghai)</w:t>
            </w:r>
          </w:p>
        </w:tc>
        <w:tc>
          <w:tcPr/>
          <w:p>
            <w:pPr>
              <w:pStyle w:val="Compact"/>
              <w:jc w:val="left"/>
            </w:pPr>
            <w:r>
              <w:t xml:space="preserve">61,560.00</w:t>
            </w:r>
          </w:p>
        </w:tc>
      </w:tr>
      <w:tr>
        <w:tc>
          <w:tcPr>
            <w:gridSpan w:val="4"/>
          </w:tcPr>
          <w:p>
            <w:pPr>
              <w:pStyle w:val="Compact"/>
              <w:jc w:val="right"/>
            </w:pPr>
            <w:r>
              <w:t xml:space="preserve">TOTAL QUOTATION ESTIMATE AMOUNT</w:t>
            </w:r>
          </w:p>
        </w:tc>
        <w:tc>
          <w:tcPr/>
          <w:p>
            <w:pPr>
              <w:pStyle w:val="Compact"/>
              <w:jc w:val="left"/>
            </w:pPr>
            <w:r>
              <w:t xml:space="preserve">1,087,560.00</w:t>
            </w:r>
          </w:p>
        </w:tc>
      </w:tr>
    </w:tbl>
    <w:bookmarkEnd w:id="23"/>
    <w:bookmarkStart w:id="24" w:name="payment-terms-and-conditions"/>
    <w:p>
      <w:pPr>
        <w:pStyle w:val="Heading2"/>
      </w:pPr>
      <w:r>
        <w:t xml:space="preserve">4. Payment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Upon expiry, all rates and terms must be reconfirmed in writing by Shanghai Knowledge Solutions Ltd.</w:t>
      </w:r>
    </w:p>
    <w:p>
      <w:pPr>
        <w:numPr>
          <w:ilvl w:val="0"/>
          <w:numId w:val="1002"/>
        </w:numPr>
        <w:pStyle w:val="Compact"/>
      </w:pPr>
      <w:r>
        <w:t xml:space="preserve">Payment shall be made in Chinese Yuan (CNY) via bank transfer to the account designated by the</w:t>
      </w:r>
      <w:r>
        <w:t xml:space="preserve"> </w:t>
      </w:r>
      <w:r>
        <w:t xml:space="preserve">Librarian</w:t>
      </w:r>
      <w:r>
        <w:t xml:space="preserve"> </w:t>
      </w:r>
      <w:r>
        <w:t xml:space="preserve">service provider. A 30% advance payment is required upon acceptance of this</w:t>
      </w:r>
      <w:r>
        <w:t xml:space="preserve"> </w:t>
      </w:r>
      <w:r>
        <w:t xml:space="preserve">Quotation Estimate</w:t>
      </w:r>
      <w:r>
        <w:t xml:space="preserve"> </w:t>
      </w:r>
      <w:r>
        <w:t xml:space="preserve">to secure the</w:t>
      </w:r>
      <w:r>
        <w:t xml:space="preserve"> </w:t>
      </w:r>
      <w:r>
        <w:t xml:space="preserve">Librarian</w:t>
      </w:r>
      <w:r>
        <w:t xml:space="preserve"> </w:t>
      </w:r>
      <w:r>
        <w:t xml:space="preserve">position in</w:t>
      </w:r>
      <w:r>
        <w:t xml:space="preserve"> </w:t>
      </w:r>
      <w:r>
        <w:t xml:space="preserve">China Shanghai</w:t>
      </w:r>
      <w:r>
        <w:t xml:space="preserve">.</w:t>
      </w:r>
    </w:p>
    <w:p>
      <w:pPr>
        <w:numPr>
          <w:ilvl w:val="0"/>
          <w:numId w:val="1002"/>
        </w:numPr>
        <w:pStyle w:val="Compact"/>
      </w:pPr>
      <w:r>
        <w:t xml:space="preserve">Remaining payments shall be disbursed in quarterly installments, due within fifteen (15) business days of the end of each calendar quarter.</w:t>
      </w:r>
    </w:p>
    <w:p>
      <w:pPr>
        <w:numPr>
          <w:ilvl w:val="0"/>
          <w:numId w:val="1002"/>
        </w:numPr>
        <w:pStyle w:val="Compact"/>
      </w:pPr>
      <w:r>
        <w:t xml:space="preserve">All costs are inclusive of the</w:t>
      </w:r>
      <w:r>
        <w:t xml:space="preserve"> </w:t>
      </w:r>
      <w:r>
        <w:t xml:space="preserve">Librarian</w:t>
      </w:r>
      <w:r>
        <w:t xml:space="preserve">'s statutory social insurance contributions as mandated by</w:t>
      </w:r>
      <w:r>
        <w:t xml:space="preserve"> </w:t>
      </w:r>
      <w:r>
        <w:t xml:space="preserve">China Shanghai</w:t>
      </w:r>
      <w:r>
        <w:t xml:space="preserve"> </w:t>
      </w:r>
      <w:r>
        <w:t xml:space="preserve">municipal labour regulations.</w:t>
      </w:r>
    </w:p>
    <w:p>
      <w:pPr>
        <w:numPr>
          <w:ilvl w:val="0"/>
          <w:numId w:val="1002"/>
        </w:numPr>
        <w:pStyle w:val="Compact"/>
      </w:pPr>
      <w:r>
        <w:t xml:space="preserve">Any scope modification beyond the services described in this</w:t>
      </w:r>
      <w:r>
        <w:t xml:space="preserve"> </w:t>
      </w:r>
      <w:r>
        <w:t xml:space="preserve">Quotation Estimate</w:t>
      </w:r>
      <w:r>
        <w:t xml:space="preserve"> </w:t>
      </w:r>
      <w:r>
        <w:t xml:space="preserve">shall be subject to a supplementary</w:t>
      </w:r>
      <w:r>
        <w:t xml:space="preserve"> </w:t>
      </w:r>
      <w:r>
        <w:t xml:space="preserve">Quotation Estimate</w:t>
      </w:r>
      <w:r>
        <w:t xml:space="preserve"> </w:t>
      </w:r>
      <w:r>
        <w:t xml:space="preserve">issued separately.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in full, authorizing Shanghai Knowledge Solutions Ltd. to commence the</w:t>
      </w:r>
      <w:r>
        <w:t xml:space="preserve"> </w:t>
      </w:r>
      <w:r>
        <w:t xml:space="preserve">Librarian</w:t>
      </w:r>
      <w:r>
        <w:t xml:space="preserve"> </w:t>
      </w:r>
      <w:r>
        <w:t xml:space="preserve">engagement at the</w:t>
      </w:r>
      <w:r>
        <w:t xml:space="preserve"> </w:t>
      </w:r>
      <w:r>
        <w:t xml:space="preserve">China Shanghai</w:t>
      </w:r>
      <w:r>
        <w:t xml:space="preserve"> </w:t>
      </w:r>
      <w:r>
        <w:t xml:space="preserve">facility on the agreed start date. This signature constitutes a binding agreement to the terms, conditions, and financial obligations set forth in this document.</w:t>
      </w:r>
    </w:p>
    <w:p>
      <w:pPr>
        <w:pStyle w:val="BodyText"/>
      </w:pPr>
      <w:r>
        <w:rPr>
          <w:bCs/>
          <w:b/>
        </w:rPr>
        <w:t xml:space="preserve">For Shanghai Knowledge Solutions Ltd.</w:t>
      </w:r>
    </w:p>
    <w:p>
      <w:pPr>
        <w:pStyle w:val="BodyText"/>
      </w:pPr>
      <w:r>
        <w:t xml:space="preserve">Name: _________________________</w:t>
      </w:r>
    </w:p>
    <w:p>
      <w:pPr>
        <w:pStyle w:val="BodyText"/>
      </w:pPr>
      <w:r>
        <w:t xml:space="preserve">Title: Chief Executive Officer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Shanghai International Cultural Exchange Centre</w:t>
      </w:r>
    </w:p>
    <w:p>
      <w:pPr>
        <w:pStyle w:val="BodyText"/>
      </w:pPr>
      <w:r>
        <w:t xml:space="preserve">Name: _________________________</w:t>
      </w:r>
    </w:p>
    <w:p>
      <w:pPr>
        <w:pStyle w:val="BodyText"/>
      </w:pPr>
      <w:r>
        <w:t xml:space="preserve">Title: Director of Operations</w:t>
      </w:r>
    </w:p>
    <w:p>
      <w:pPr>
        <w:pStyle w:val="BodyText"/>
      </w:pPr>
      <w:r>
        <w:t xml:space="preserve">Signature: _________________________</w:t>
      </w:r>
    </w:p>
    <w:p>
      <w:pPr>
        <w:pStyle w:val="BodyText"/>
      </w:pPr>
      <w:r>
        <w:t xml:space="preserve">Date: _________________________</w:t>
      </w:r>
    </w:p>
    <w:p>
      <w:pPr>
        <w:pStyle w:val="BodyText"/>
      </w:pPr>
      <w:r>
        <w:t xml:space="preserve">This Quotation Estimate (Ref: QES-2025-SH-0472) is the property of Shanghai Knowledge Solutions Ltd. and is issued exclusively for the Librarian services engagement in China Shanghai. Unauthorized reproduction or distribution is prohibited. All disputes arising from this Quotation Estimate shall be governed by the laws of the People's Republic of China and adjudicated by the competent courts in China Shanghai.</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China Shanghai</dc:title>
  <dc:creator/>
  <dc:language>en</dc:language>
  <cp:keywords/>
  <dcterms:created xsi:type="dcterms:W3CDTF">2026-10-10T03:37:49Z</dcterms:created>
  <dcterms:modified xsi:type="dcterms:W3CDTF">2026-10-10T03:37:49Z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