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Librarian Services — Senegal Dakar</w:t>
      </w:r>
    </w:p>
    <w:p>
      <w:pPr>
        <w:pStyle w:val="BodyText"/>
      </w:pPr>
      <w:r>
        <w:t xml:space="preserve">Reference No: QTE-SEN-DKR-2025-0472 | Date of Issue: 15 June 2025</w:t>
      </w:r>
    </w:p>
    <w:bookmarkEnd w:id="20"/>
    <w:bookmarkStart w:id="21" w:name="prepared-by-service-provider"/>
    <w:p>
      <w:pPr>
        <w:pStyle w:val="Heading3"/>
      </w:pPr>
      <w:r>
        <w:t xml:space="preserve">Prepared By (Service Provider)</w:t>
      </w:r>
    </w:p>
    <w:p>
      <w:pPr>
        <w:pStyle w:val="FirstParagraph"/>
      </w:pPr>
      <w:r>
        <w:rPr>
          <w:bCs/>
          <w:b/>
        </w:rPr>
        <w:t xml:space="preserve">Sahel Knowledge &amp; Archives Consulting</w:t>
      </w:r>
    </w:p>
    <w:p>
      <w:pPr>
        <w:pStyle w:val="BodyText"/>
      </w:pPr>
      <w:r>
        <w:t xml:space="preserve">14 Boulevard de la Liberté, Plateau</w:t>
      </w:r>
    </w:p>
    <w:p>
      <w:pPr>
        <w:pStyle w:val="BodyText"/>
      </w:pPr>
      <w:r>
        <w:t xml:space="preserve">Dakar, Senegal</w:t>
      </w:r>
    </w:p>
    <w:p>
      <w:pPr>
        <w:pStyle w:val="BodyText"/>
      </w:pPr>
      <w:r>
        <w:t xml:space="preserve">Tel: +221 33 821 45 67</w:t>
      </w:r>
    </w:p>
    <w:p>
      <w:pPr>
        <w:pStyle w:val="BodyText"/>
      </w:pPr>
      <w:r>
        <w:t xml:space="preserve">Email: quotes@sahelknowledge.sn</w:t>
      </w:r>
    </w:p>
    <w:p>
      <w:pPr>
        <w:pStyle w:val="BodyText"/>
      </w:pPr>
      <w:r>
        <w:t xml:space="preserve">RC: SN-DKR-2019-88432</w:t>
      </w:r>
    </w:p>
    <w:bookmarkEnd w:id="21"/>
    <w:bookmarkStart w:id="22" w:name="prepared-for-client"/>
    <w:p>
      <w:pPr>
        <w:pStyle w:val="Heading3"/>
      </w:pPr>
      <w:r>
        <w:t xml:space="preserve">Prepared For (Client)</w:t>
      </w:r>
    </w:p>
    <w:p>
      <w:pPr>
        <w:pStyle w:val="FirstParagraph"/>
      </w:pPr>
      <w:r>
        <w:rPr>
          <w:bCs/>
          <w:b/>
        </w:rPr>
        <w:t xml:space="preserve">Université Cheikh Anta Diop de Dakar</w:t>
      </w:r>
    </w:p>
    <w:p>
      <w:pPr>
        <w:pStyle w:val="BodyText"/>
      </w:pPr>
      <w:r>
        <w:t xml:space="preserve">Direction des Bibliothèques et des Archives</w:t>
      </w:r>
    </w:p>
    <w:p>
      <w:pPr>
        <w:pStyle w:val="BodyText"/>
      </w:pPr>
      <w:r>
        <w:t xml:space="preserve">BP 1352, Dakar, Senegal</w:t>
      </w:r>
    </w:p>
    <w:p>
      <w:pPr>
        <w:pStyle w:val="BodyText"/>
      </w:pPr>
      <w:r>
        <w:t xml:space="preserve">Attn: Prof. Awa Ndiaye, Head of Library Services</w:t>
      </w:r>
    </w:p>
    <w:p>
      <w:pPr>
        <w:pStyle w:val="BodyText"/>
      </w:pPr>
      <w:r>
        <w:t xml:space="preserve">Tel: +221 33 823 10 20</w:t>
      </w:r>
    </w:p>
    <w:p>
      <w:pPr>
        <w:pStyle w:val="BodyText"/>
      </w:pPr>
      <w:r>
        <w:t xml:space="preserve">Email: library.services@ucad.sn</w:t>
      </w:r>
    </w:p>
    <w:bookmarkEnd w:id="22"/>
    <w:p>
      <w:pPr>
        <w:pStyle w:val="BodyText"/>
      </w:pPr>
      <w:r>
        <w:t xml:space="preserve">Dear Prof. Ndiaye,</w:t>
      </w:r>
    </w:p>
    <w:p>
      <w:pPr>
        <w:pStyle w:val="BodyText"/>
      </w:pPr>
      <w:r>
        <w:t xml:space="preserve">Thank you for requesting this</w:t>
      </w:r>
      <w:r>
        <w:t xml:space="preserve"> </w:t>
      </w:r>
      <w:r>
        <w:t xml:space="preserve">Quotation Estimate</w:t>
      </w:r>
      <w:r>
        <w:t xml:space="preserve"> </w:t>
      </w:r>
      <w:r>
        <w:t xml:space="preserve">for the engagement of a qualified</w:t>
      </w:r>
      <w:r>
        <w:t xml:space="preserve"> </w:t>
      </w:r>
      <w:r>
        <w:t xml:space="preserve">Librarian</w:t>
      </w:r>
      <w:r>
        <w:t xml:space="preserve"> </w:t>
      </w:r>
      <w:r>
        <w:t xml:space="preserve">to support the library and archival operations at your institution in</w:t>
      </w:r>
      <w:r>
        <w:t xml:space="preserve"> </w:t>
      </w:r>
      <w:r>
        <w:t xml:space="preserve">Senegal Dakar</w:t>
      </w:r>
      <w:r>
        <w:t xml:space="preserve">. This document outlines the full scope of professional librarian services, associated costs, and contractual terms for your review and approval. We are pleased to present this comprehensive estimate tailored specifically to the academic and cultural context of Dakar, Senegal, where the demand for skilled librarian professionals continues to grow alongside the expansion of digital repositories and multilingual collection management.</w:t>
      </w:r>
    </w:p>
    <w:bookmarkStart w:id="23" w:name="scope-of-librarian-services"/>
    <w:p>
      <w:pPr>
        <w:pStyle w:val="Heading2"/>
      </w:pPr>
      <w:r>
        <w:t xml:space="preserve">Scope of Librarian Services</w:t>
      </w:r>
    </w:p>
    <w:p>
      <w:pPr>
        <w:pStyle w:val="FirstParagraph"/>
      </w:pPr>
      <w:r>
        <w:t xml:space="preserve">The</w:t>
      </w:r>
      <w:r>
        <w:t xml:space="preserve"> </w:t>
      </w:r>
      <w:r>
        <w:t xml:space="preserve">Librarian</w:t>
      </w:r>
      <w:r>
        <w:t xml:space="preserve"> </w:t>
      </w:r>
      <w:r>
        <w:t xml:space="preserve">engaged under this</w:t>
      </w:r>
      <w:r>
        <w:t xml:space="preserve"> </w:t>
      </w:r>
      <w:r>
        <w:t xml:space="preserve">Quotation Estimate</w:t>
      </w:r>
      <w:r>
        <w:t xml:space="preserve"> </w:t>
      </w:r>
      <w:r>
        <w:t xml:space="preserve">will be responsible for the following duties within the</w:t>
      </w:r>
      <w:r>
        <w:t xml:space="preserve"> </w:t>
      </w:r>
      <w:r>
        <w:t xml:space="preserve">Senegal Dakar</w:t>
      </w:r>
      <w:r>
        <w:t xml:space="preserve"> </w:t>
      </w:r>
      <w:r>
        <w:t xml:space="preserve">campus and its affiliated satellite reading rooms:</w:t>
      </w:r>
    </w:p>
    <w:p>
      <w:pPr>
        <w:numPr>
          <w:ilvl w:val="0"/>
          <w:numId w:val="1001"/>
        </w:numPr>
        <w:pStyle w:val="Compact"/>
      </w:pPr>
      <w:r>
        <w:t xml:space="preserve">Full management of the physical and digital library catalogue, including classification, cataloguing, and indexing of new acquisitions in French, Wolof, and English.</w:t>
      </w:r>
    </w:p>
    <w:p>
      <w:pPr>
        <w:numPr>
          <w:ilvl w:val="0"/>
          <w:numId w:val="1001"/>
        </w:numPr>
        <w:pStyle w:val="Compact"/>
      </w:pPr>
      <w:r>
        <w:t xml:space="preserve">Development and maintenance of the institution's integrated library system (ILS) and electronic resource management platform.</w:t>
      </w:r>
    </w:p>
    <w:p>
      <w:pPr>
        <w:numPr>
          <w:ilvl w:val="0"/>
          <w:numId w:val="1001"/>
        </w:numPr>
        <w:pStyle w:val="Compact"/>
      </w:pPr>
      <w:r>
        <w:t xml:space="preserve">Supervision of a team of four junior library assistants and two archival technicians based in the Plateau district of Dakar.</w:t>
      </w:r>
    </w:p>
    <w:p>
      <w:pPr>
        <w:numPr>
          <w:ilvl w:val="0"/>
          <w:numId w:val="1001"/>
        </w:numPr>
        <w:pStyle w:val="Compact"/>
      </w:pPr>
      <w:r>
        <w:t xml:space="preserve">Design and implementation of reader orientation programmes for undergraduate and postgraduate students of the Université Cheikh Anta Diop.</w:t>
      </w:r>
    </w:p>
    <w:p>
      <w:pPr>
        <w:numPr>
          <w:ilvl w:val="0"/>
          <w:numId w:val="1001"/>
        </w:numPr>
        <w:pStyle w:val="Compact"/>
      </w:pPr>
      <w:r>
        <w:t xml:space="preserve">Coordination of inter-library loan agreements with the Bibliothèque Nationale du Sénégal and partner institutions across West Africa.</w:t>
      </w:r>
    </w:p>
    <w:p>
      <w:pPr>
        <w:numPr>
          <w:ilvl w:val="0"/>
          <w:numId w:val="1001"/>
        </w:numPr>
        <w:pStyle w:val="Compact"/>
      </w:pPr>
      <w:r>
        <w:t xml:space="preserve">Preservation and conservation oversight for the special collections, including rare manuscripts and historical documents of Senegalese heritage.</w:t>
      </w:r>
    </w:p>
    <w:p>
      <w:pPr>
        <w:numPr>
          <w:ilvl w:val="0"/>
          <w:numId w:val="1001"/>
        </w:numPr>
        <w:pStyle w:val="Compact"/>
      </w:pPr>
      <w:r>
        <w:t xml:space="preserve">Monthly reporting to the Direction des Bibliothèques et des Archives on circulation statistics, collection growth, and budget utilisation.</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Senior Librarian — Monthly Professional Fee (including social security contributions under Caisse Nationale de Sécurité Sociale, Senegal)</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Onboarding, orientation, and institutional familiarisation in Dakar (first 2 weeks)</w:t>
            </w:r>
          </w:p>
        </w:tc>
        <w:tc>
          <w:tcPr/>
          <w:p>
            <w:pPr>
              <w:pStyle w:val="Compact"/>
              <w:jc w:val="left"/>
            </w:pPr>
            <w:r>
              <w:t xml:space="preserve">1 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Digital catalogue migration and ILS configuration (one-time project)</w:t>
            </w:r>
          </w:p>
        </w:tc>
        <w:tc>
          <w:tcPr/>
          <w:p>
            <w:pPr>
              <w:pStyle w:val="Compact"/>
              <w:jc w:val="left"/>
            </w:pPr>
            <w:r>
              <w:t xml:space="preserve">1 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Staff training workshops for junior library assistants (4 sessions per year)</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Special collections conservation assessment and treatment plan</w:t>
            </w:r>
          </w:p>
        </w:tc>
        <w:tc>
          <w:tcPr/>
          <w:p>
            <w:pPr>
              <w:pStyle w:val="Compact"/>
              <w:jc w:val="left"/>
            </w:pPr>
            <w:r>
              <w:t xml:space="preserve">1 time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Inter-library loan network coordination and partnership development (West Africa)</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7</w:t>
            </w:r>
          </w:p>
        </w:tc>
        <w:tc>
          <w:tcPr/>
          <w:p>
            <w:pPr>
              <w:pStyle w:val="Compact"/>
              <w:jc w:val="left"/>
            </w:pPr>
            <w:r>
              <w:t xml:space="preserve">Monthly operational reporting and quarterly strategic review meetings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Local transportation allowance within Dakar (Plateau, Fann, Yoff districts)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gridSpan w:val="4"/>
          </w:tcPr>
          <w:p>
            <w:pPr>
              <w:pStyle w:val="Compact"/>
              <w:jc w:val="right"/>
            </w:pPr>
            <w:r>
              <w:t xml:space="preserve">GRAND TOTAL (XOF)</w:t>
            </w:r>
          </w:p>
        </w:tc>
        <w:tc>
          <w:tcPr/>
          <w:p>
            <w:pPr>
              <w:pStyle w:val="Compact"/>
              <w:jc w:val="left"/>
            </w:pPr>
            <w:r>
              <w:rPr>
                <w:bCs/>
                <w:b/>
              </w:rPr>
              <w:t xml:space="preserve">15,520,000</w:t>
            </w:r>
          </w:p>
        </w:tc>
      </w:tr>
      <w:tr>
        <w:tc>
          <w:tcPr>
            <w:gridSpan w:val="4"/>
          </w:tcPr>
          <w:p>
            <w:pPr>
              <w:pStyle w:val="Compact"/>
              <w:jc w:val="right"/>
            </w:pPr>
            <w:r>
              <w:t xml:space="preserve">GRAND TOTAL (USD, approximate at 600 XOF/USD)</w:t>
            </w:r>
          </w:p>
        </w:tc>
        <w:tc>
          <w:tcPr/>
          <w:p>
            <w:pPr>
              <w:pStyle w:val="Compact"/>
              <w:jc w:val="left"/>
            </w:pPr>
            <w:r>
              <w:rPr>
                <w:bCs/>
                <w:b/>
              </w:rPr>
              <w:t xml:space="preserve">25,867</w:t>
            </w:r>
          </w:p>
        </w:tc>
      </w:tr>
    </w:tbl>
    <w:bookmarkEnd w:id="24"/>
    <w:bookmarkStart w:id="25" w:name="X985eb999f0cfcda5f1af1a675bf0b7c2e0a6c64"/>
    <w:p>
      <w:pPr>
        <w:pStyle w:val="Heading2"/>
      </w:pPr>
      <w:r>
        <w:t xml:space="preserve">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all costs associated with the</w:t>
      </w:r>
      <w:r>
        <w:t xml:space="preserve"> </w:t>
      </w:r>
      <w:r>
        <w:t xml:space="preserve">Librarian</w:t>
      </w:r>
      <w:r>
        <w:t xml:space="preserve"> </w:t>
      </w:r>
      <w:r>
        <w:t xml:space="preserve">engagement in</w:t>
      </w:r>
      <w:r>
        <w:t xml:space="preserve"> </w:t>
      </w:r>
      <w:r>
        <w:t xml:space="preserve">Senegal Dakar</w:t>
      </w:r>
      <w:r>
        <w:t xml:space="preserve"> </w:t>
      </w:r>
      <w:r>
        <w:t xml:space="preserve">are subject to revision based on prevailing market rates and exchange fluctuations.</w:t>
      </w:r>
    </w:p>
    <w:p>
      <w:pPr>
        <w:numPr>
          <w:ilvl w:val="0"/>
          <w:numId w:val="1002"/>
        </w:numPr>
        <w:pStyle w:val="Compact"/>
      </w:pPr>
      <w:r>
        <w:t xml:space="preserve">Payment shall be made in CFA Francs (XOF) via bank transfer to the account of Sahel Knowledge &amp; Archives Consulting, Banque Atlantique du Sénégal, Dakar. Invoices will be issued monthly in arrears.</w:t>
      </w:r>
    </w:p>
    <w:p>
      <w:pPr>
        <w:numPr>
          <w:ilvl w:val="0"/>
          <w:numId w:val="1002"/>
        </w:numPr>
        <w:pStyle w:val="Compact"/>
      </w:pPr>
      <w:r>
        <w:t xml:space="preserve">The</w:t>
      </w:r>
      <w:r>
        <w:t xml:space="preserve"> </w:t>
      </w:r>
      <w:r>
        <w:t xml:space="preserve">Librarian</w:t>
      </w:r>
      <w:r>
        <w:t xml:space="preserve"> </w:t>
      </w:r>
      <w:r>
        <w:t xml:space="preserve">shall be engaged under a fixed-term professional services contract of twelve (12) months, renewable by mutual written agreement. The contract shall be governed by the labour and professional services laws of the Republic of Senegal.</w:t>
      </w:r>
    </w:p>
    <w:p>
      <w:pPr>
        <w:numPr>
          <w:ilvl w:val="0"/>
          <w:numId w:val="1002"/>
        </w:numPr>
        <w:pStyle w:val="Compact"/>
      </w:pPr>
      <w:r>
        <w:t xml:space="preserve">A mobilisation advance of twenty percent (20%) of the total</w:t>
      </w:r>
      <w:r>
        <w:t xml:space="preserve"> </w:t>
      </w:r>
      <w:r>
        <w:t xml:space="preserve">Quotation Estimate</w:t>
      </w:r>
      <w:r>
        <w:t xml:space="preserve"> </w:t>
      </w:r>
      <w:r>
        <w:t xml:space="preserve">value is required to confirm the engagement and initiate the onboarding process in Dakar.</w:t>
      </w:r>
    </w:p>
    <w:p>
      <w:pPr>
        <w:numPr>
          <w:ilvl w:val="0"/>
          <w:numId w:val="1002"/>
        </w:numPr>
        <w:pStyle w:val="Compact"/>
      </w:pPr>
      <w:r>
        <w:t xml:space="preserve">All intellectual property, catalogue data, and institutional records created or managed by the</w:t>
      </w:r>
      <w:r>
        <w:t xml:space="preserve"> </w:t>
      </w:r>
      <w:r>
        <w:t xml:space="preserve">Librarian</w:t>
      </w:r>
      <w:r>
        <w:t xml:space="preserve"> </w:t>
      </w:r>
      <w:r>
        <w:t xml:space="preserve">during the term of service shall remain the exclusive property of the client institution in</w:t>
      </w:r>
      <w:r>
        <w:t xml:space="preserve"> </w:t>
      </w:r>
      <w:r>
        <w:t xml:space="preserve">Senegal Dakar</w:t>
      </w:r>
      <w:r>
        <w:t xml:space="preserve">.</w:t>
      </w:r>
    </w:p>
    <w:p>
      <w:pPr>
        <w:numPr>
          <w:ilvl w:val="0"/>
          <w:numId w:val="1002"/>
        </w:numPr>
        <w:pStyle w:val="Compact"/>
      </w:pPr>
      <w:r>
        <w:t xml:space="preserve">Either party may terminate the engagement with thirty (30) days' written notice. In the event of early termination, a pro-rata adjustment to the</w:t>
      </w:r>
      <w:r>
        <w:t xml:space="preserve"> </w:t>
      </w:r>
      <w:r>
        <w:t xml:space="preserve">Quotation Estimate</w:t>
      </w:r>
      <w:r>
        <w:t xml:space="preserve"> </w:t>
      </w:r>
      <w:r>
        <w:t xml:space="preserve">total will be applied.</w:t>
      </w:r>
    </w:p>
    <w:p>
      <w:pPr>
        <w:numPr>
          <w:ilvl w:val="0"/>
          <w:numId w:val="1002"/>
        </w:numPr>
        <w:pStyle w:val="Compact"/>
      </w:pPr>
      <w:r>
        <w:t xml:space="preserve">This</w:t>
      </w:r>
      <w:r>
        <w:t xml:space="preserve"> </w:t>
      </w:r>
      <w:r>
        <w:t xml:space="preserve">Quotation Estimate</w:t>
      </w:r>
      <w:r>
        <w:t xml:space="preserve"> </w:t>
      </w:r>
      <w:r>
        <w:t xml:space="preserve">does not include Value Added Tax (VAT), as professional services rendered to a public university in Senegal are exempt under the applicable fiscal code. Should the tax status change, applicable rates will be added to the final invoice.</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w:t>
      </w:r>
      <w:r>
        <w:t xml:space="preserve"> </w:t>
      </w:r>
      <w:r>
        <w:t xml:space="preserve">Librarian</w:t>
      </w:r>
      <w:r>
        <w:t xml:space="preserve"> </w:t>
      </w:r>
      <w:r>
        <w:t xml:space="preserve">service agreement shall be resolved through amicable negotiation, failing which they shall be submitted to the competent courts of Dakar, Senegal.</w:t>
      </w:r>
    </w:p>
    <w:bookmarkEnd w:id="25"/>
    <w:bookmarkStart w:id="26" w:name="acceptance-and-authorisation"/>
    <w:p>
      <w:pPr>
        <w:pStyle w:val="Heading2"/>
      </w:pPr>
      <w:r>
        <w:t xml:space="preserve">Acceptance and Authorisation</w:t>
      </w:r>
    </w:p>
    <w:p>
      <w:pPr>
        <w:pStyle w:val="FirstParagraph"/>
      </w:pPr>
      <w:r>
        <w:t xml:space="preserve">By signing below, the client confirms acceptance of this</w:t>
      </w:r>
      <w:r>
        <w:t xml:space="preserve"> </w:t>
      </w:r>
      <w:r>
        <w:t xml:space="preserve">Quotation Estimate</w:t>
      </w:r>
      <w:r>
        <w:t xml:space="preserve"> </w:t>
      </w:r>
      <w:r>
        <w:t xml:space="preserve">for</w:t>
      </w:r>
      <w:r>
        <w:t xml:space="preserve"> </w:t>
      </w:r>
      <w:r>
        <w:t xml:space="preserve">Librarian</w:t>
      </w:r>
      <w:r>
        <w:t xml:space="preserve"> </w:t>
      </w:r>
      <w:r>
        <w:t xml:space="preserve">services in</w:t>
      </w:r>
      <w:r>
        <w:t xml:space="preserve"> </w:t>
      </w:r>
      <w:r>
        <w:t xml:space="preserve">Senegal Dakar</w:t>
      </w:r>
      <w:r>
        <w:t xml:space="preserve"> </w:t>
      </w:r>
      <w:r>
        <w:t xml:space="preserve">and authorises Sahel Knowledge &amp; Archives Consulting to proceed with the engagement as described herein.</w:t>
      </w:r>
    </w:p>
    <w:p>
      <w:pPr>
        <w:pStyle w:val="BodyText"/>
      </w:pPr>
      <w:r>
        <w:rPr>
          <w:bCs/>
          <w:b/>
        </w:rPr>
        <w:t xml:space="preserve">For Sahel Knowledge &amp; Archives Consulting</w:t>
      </w:r>
    </w:p>
    <w:p>
      <w:pPr>
        <w:pStyle w:val="BodyText"/>
      </w:pPr>
      <w:r>
        <w:t xml:space="preserve">Name: Moussa Diop</w:t>
      </w:r>
      <w:r>
        <w:br/>
      </w:r>
      <w:r>
        <w:t xml:space="preserve">Title: Managing Director</w:t>
      </w:r>
      <w:r>
        <w:br/>
      </w:r>
      <w:r>
        <w:t xml:space="preserve">Signature &amp; Date: _________________________</w:t>
      </w:r>
    </w:p>
    <w:p>
      <w:pPr>
        <w:pStyle w:val="BodyText"/>
      </w:pPr>
      <w:r>
        <w:rPr>
          <w:bCs/>
          <w:b/>
        </w:rPr>
        <w:t xml:space="preserve">For Université Cheikh Anta Diop de Dakar</w:t>
      </w:r>
    </w:p>
    <w:p>
      <w:pPr>
        <w:pStyle w:val="BodyText"/>
      </w:pPr>
      <w:r>
        <w:t xml:space="preserve">Name: Prof. Awa Ndiaye</w:t>
      </w:r>
      <w:r>
        <w:br/>
      </w:r>
      <w:r>
        <w:t xml:space="preserve">Title: Head of Library Services</w:t>
      </w:r>
      <w:r>
        <w:br/>
      </w:r>
      <w:r>
        <w:t xml:space="preserve">Signature &amp; Date: _________________________</w:t>
      </w:r>
    </w:p>
    <w:p>
      <w:pPr>
        <w:pStyle w:val="BodyText"/>
      </w:pPr>
      <w:r>
        <w:t xml:space="preserve">This Quotation Estimate document was prepared exclusively for the client named above in Senegal Dakar and may not be reproduced or distributed without prior written consent. © 2025 Sahel Knowledge &amp; Archives Consulting, Dakar, Senegal.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Senegal Dakar</dc:title>
  <dc:creator/>
  <dc:language>en</dc:language>
  <cp:keywords/>
  <dcterms:created xsi:type="dcterms:W3CDTF">2026-10-10T05:06:57Z</dcterms:created>
  <dcterms:modified xsi:type="dcterms:W3CDTF">2026-10-10T05:06:57Z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