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east-african-knowledge-solutions-ltd."/>
    <w:p>
      <w:pPr>
        <w:pStyle w:val="Heading1"/>
      </w:pPr>
      <w:r>
        <w:t xml:space="preserve">East African Knowledge Solutions Ltd.</w:t>
      </w:r>
    </w:p>
    <w:p>
      <w:pPr>
        <w:pStyle w:val="FirstParagraph"/>
      </w:pPr>
      <w:r>
        <w:t xml:space="preserve">Plot 47, Sam Nujoma Street, Kariakoo, Dar es Salaam, Tanzania</w:t>
      </w:r>
    </w:p>
    <w:p>
      <w:pPr>
        <w:pStyle w:val="BodyText"/>
      </w:pPr>
      <w:r>
        <w:t xml:space="preserve">Tel: +255 22 211 4567 | Email: info@eaksl.co.tz | P.O. Box 12345, Dar es Salaam</w:t>
      </w:r>
    </w:p>
    <w:p>
      <w:pPr>
        <w:pStyle w:val="BodyText"/>
      </w:pPr>
      <w:r>
        <w:t xml:space="preserve">Tanzania Revenue Authority TIN: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EAKS/QE/2025/00847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By:</w:t>
      </w:r>
      <w:r>
        <w:t xml:space="preserve"> </w:t>
      </w:r>
      <w:r>
        <w:t xml:space="preserve">Mr. James Mwakalinga, Senior Accountant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University of Dar es Salaam, Library &amp; Information Services Division</w:t>
      </w:r>
    </w:p>
    <w:p>
      <w:pPr>
        <w:pStyle w:val="BodyText"/>
      </w:pPr>
      <w:r>
        <w:rPr>
          <w:bCs/>
          <w:b/>
        </w:rPr>
        <w:t xml:space="preserve">Address:</w:t>
      </w:r>
      <w:r>
        <w:t xml:space="preserve"> </w:t>
      </w:r>
      <w:r>
        <w:t xml:space="preserve">P.O. Box 35095, Dar es Salaam, Tanzania</w:t>
      </w:r>
    </w:p>
    <w:p>
      <w:pPr>
        <w:pStyle w:val="BodyText"/>
      </w:pPr>
      <w:r>
        <w:rPr>
          <w:bCs/>
          <w:b/>
        </w:rPr>
        <w:t xml:space="preserve">Contact Person:</w:t>
      </w:r>
      <w:r>
        <w:t xml:space="preserve"> </w:t>
      </w:r>
      <w:r>
        <w:t xml:space="preserve">Prof. Amina Hassan, Head of Library Services</w:t>
      </w:r>
    </w:p>
    <w:p>
      <w:pPr>
        <w:pStyle w:val="BodyText"/>
      </w:pPr>
      <w:r>
        <w:rPr>
          <w:bCs/>
          <w:b/>
        </w:rPr>
        <w:t xml:space="preserve">Reference No.:</w:t>
      </w:r>
      <w:r>
        <w:t xml:space="preserve"> </w:t>
      </w:r>
      <w:r>
        <w:t xml:space="preserve">UDS/LS/2025/REQ-221</w:t>
      </w:r>
    </w:p>
    <w:bookmarkEnd w:id="22"/>
    <w:p>
      <w:pPr>
        <w:pStyle w:val="BodyText"/>
      </w:pPr>
      <w:r>
        <w:t xml:space="preserve">Dear Prof. Amina Hassan,</w:t>
      </w:r>
    </w:p>
    <w:p>
      <w:pPr>
        <w:pStyle w:val="BodyText"/>
      </w:pPr>
      <w:r>
        <w:t xml:space="preserve">Thank you for requesting a</w:t>
      </w:r>
      <w:r>
        <w:t xml:space="preserve"> </w:t>
      </w:r>
      <w:r>
        <w:t xml:space="preserve">Quotation Estimate</w:t>
      </w:r>
      <w:r>
        <w:t xml:space="preserve"> </w:t>
      </w:r>
      <w:r>
        <w:t xml:space="preserve">for professional</w:t>
      </w:r>
      <w:r>
        <w:t xml:space="preserve"> </w:t>
      </w:r>
      <w:r>
        <w:t xml:space="preserve">Librarian</w:t>
      </w:r>
      <w:r>
        <w:t xml:space="preserve"> </w:t>
      </w:r>
      <w:r>
        <w:t xml:space="preserve">services to be delivered at your institution in</w:t>
      </w:r>
      <w:r>
        <w:t xml:space="preserve"> </w:t>
      </w:r>
      <w:r>
        <w:t xml:space="preserve">Tanzania Dar es Salaam</w:t>
      </w:r>
      <w:r>
        <w:t xml:space="preserve">. East African Knowledge Solutions Ltd. is pleased to present this comprehensive</w:t>
      </w:r>
      <w:r>
        <w:t xml:space="preserve"> </w:t>
      </w:r>
      <w:r>
        <w:t xml:space="preserve">Quotation Estimate</w:t>
      </w:r>
      <w:r>
        <w:t xml:space="preserve"> </w:t>
      </w:r>
      <w:r>
        <w:t xml:space="preserve">outlining the scope of work, deliverables, and associated costs for the engagement of a qualified</w:t>
      </w:r>
      <w:r>
        <w:t xml:space="preserve"> </w:t>
      </w:r>
      <w:r>
        <w:t xml:space="preserve">Librarian</w:t>
      </w:r>
      <w:r>
        <w:t xml:space="preserve"> </w:t>
      </w:r>
      <w:r>
        <w:t xml:space="preserve">to support the Library and Information Services Division of the University of Dar es Salaam. This</w:t>
      </w:r>
      <w:r>
        <w:t xml:space="preserve"> </w:t>
      </w:r>
      <w:r>
        <w:t xml:space="preserve">Quotation Estimate</w:t>
      </w:r>
      <w:r>
        <w:t xml:space="preserve"> </w:t>
      </w:r>
      <w:r>
        <w:t xml:space="preserve">has been prepared in accordance with the procurement guidelines of the Republic of Tanzania and reflects current market rates applicable to the</w:t>
      </w:r>
      <w:r>
        <w:t xml:space="preserve"> </w:t>
      </w:r>
      <w:r>
        <w:t xml:space="preserve">Tanzania Dar es Salaam</w:t>
      </w:r>
      <w:r>
        <w:t xml:space="preserve"> </w:t>
      </w:r>
      <w:r>
        <w:t xml:space="preserve">professional services sector.</w:t>
      </w:r>
    </w:p>
    <w:p>
      <w:pPr>
        <w:pStyle w:val="BodyText"/>
      </w:pPr>
      <w:r>
        <w:t xml:space="preserve">1. Scope of Work – Librarian Services</w:t>
      </w:r>
    </w:p>
    <w:p>
      <w:pPr>
        <w:pStyle w:val="BodyText"/>
      </w:pPr>
      <w:r>
        <w:t xml:space="preserve">The</w:t>
      </w:r>
      <w:r>
        <w:t xml:space="preserve"> </w:t>
      </w:r>
      <w:r>
        <w:t xml:space="preserve">Librarian</w:t>
      </w:r>
      <w:r>
        <w:t xml:space="preserve"> </w:t>
      </w:r>
      <w:r>
        <w:t xml:space="preserve">engaged under this</w:t>
      </w:r>
      <w:r>
        <w:t xml:space="preserve"> </w:t>
      </w:r>
      <w:r>
        <w:t xml:space="preserve">Quotation Estimate</w:t>
      </w:r>
      <w:r>
        <w:t xml:space="preserve"> </w:t>
      </w:r>
      <w:r>
        <w:t xml:space="preserve">shall perform the following duties and responsibilities within the</w:t>
      </w:r>
      <w:r>
        <w:t xml:space="preserve"> </w:t>
      </w:r>
      <w:r>
        <w:t xml:space="preserve">Tanzania Dar es Salaam</w:t>
      </w:r>
      <w:r>
        <w:t xml:space="preserve"> </w:t>
      </w:r>
      <w:r>
        <w:t xml:space="preserve">campus environment:</w:t>
      </w:r>
    </w:p>
    <w:p>
      <w:pPr>
        <w:numPr>
          <w:ilvl w:val="0"/>
          <w:numId w:val="1001"/>
        </w:numPr>
        <w:pStyle w:val="Compact"/>
      </w:pPr>
      <w:r>
        <w:t xml:space="preserve">Management and cataloguing of physical and digital library collections, including Swahili and English-language materials relevant to Tanzanian academic curricula.</w:t>
      </w:r>
    </w:p>
    <w:p>
      <w:pPr>
        <w:numPr>
          <w:ilvl w:val="0"/>
          <w:numId w:val="1001"/>
        </w:numPr>
        <w:pStyle w:val="Compact"/>
      </w:pPr>
      <w:r>
        <w:t xml:space="preserve">Development and maintenance of the library's integrated management system (ILMS), ensuring compliance with national information standards set by the National Library of Tanzania.</w:t>
      </w:r>
    </w:p>
    <w:p>
      <w:pPr>
        <w:numPr>
          <w:ilvl w:val="0"/>
          <w:numId w:val="1001"/>
        </w:numPr>
        <w:pStyle w:val="Compact"/>
      </w:pPr>
      <w:r>
        <w:t xml:space="preserve">Provision of reference services, research assistance, and information literacy training to students, faculty, and staff at the Dar es Salaam campus.</w:t>
      </w:r>
    </w:p>
    <w:p>
      <w:pPr>
        <w:numPr>
          <w:ilvl w:val="0"/>
          <w:numId w:val="1001"/>
        </w:numPr>
        <w:pStyle w:val="Compact"/>
      </w:pPr>
      <w:r>
        <w:t xml:space="preserve">Acquisition, processing, and circulation of new library materials in coordination with the University's annual budget allocation.</w:t>
      </w:r>
    </w:p>
    <w:p>
      <w:pPr>
        <w:numPr>
          <w:ilvl w:val="0"/>
          <w:numId w:val="1001"/>
        </w:numPr>
        <w:pStyle w:val="Compact"/>
      </w:pPr>
      <w:r>
        <w:t xml:space="preserve">Digitisation of rare and historical documents held in the</w:t>
      </w:r>
      <w:r>
        <w:t xml:space="preserve"> </w:t>
      </w:r>
      <w:r>
        <w:t xml:space="preserve">Tanzania Dar es Salaam</w:t>
      </w:r>
      <w:r>
        <w:t xml:space="preserve"> </w:t>
      </w:r>
      <w:r>
        <w:t xml:space="preserve">archives, with emphasis on preserving Tanzanian cultural heritage materials.</w:t>
      </w:r>
    </w:p>
    <w:p>
      <w:pPr>
        <w:numPr>
          <w:ilvl w:val="0"/>
          <w:numId w:val="1001"/>
        </w:numPr>
        <w:pStyle w:val="Compact"/>
      </w:pPr>
      <w:r>
        <w:t xml:space="preserve">Coordination with the National Library of Tanzania and the East African Library Association for inter-library loan services and resource sharing.</w:t>
      </w:r>
    </w:p>
    <w:p>
      <w:pPr>
        <w:numPr>
          <w:ilvl w:val="0"/>
          <w:numId w:val="1001"/>
        </w:numPr>
        <w:pStyle w:val="Compact"/>
      </w:pPr>
      <w:r>
        <w:t xml:space="preserve">Preparation of monthly and quarterly reports on library usage statistics, collection growth, and service performance metrics.</w:t>
      </w:r>
    </w:p>
    <w:p>
      <w:pPr>
        <w:numPr>
          <w:ilvl w:val="0"/>
          <w:numId w:val="1001"/>
        </w:numPr>
        <w:pStyle w:val="Compact"/>
      </w:pPr>
      <w:r>
        <w:t xml:space="preserve">Supervision of library support staff, including two (2) assistant librarians and four (4) cataloguing technicians based in Dar es Salaam.</w:t>
      </w:r>
    </w:p>
    <w:p>
      <w:pPr>
        <w:pStyle w:val="FirstParagraph"/>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(Months)</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Professional</w:t>
            </w:r>
            <w:r>
              <w:t xml:space="preserve"> </w:t>
            </w:r>
            <w:r>
              <w:t xml:space="preserve">Librarian</w:t>
            </w:r>
            <w:r>
              <w:t xml:space="preserve"> </w:t>
            </w:r>
            <w:r>
              <w:t xml:space="preserve">– Senior Level (Master's in Library &amp; Information Science, minimum 8 years' experience in Tanzanian academic libraries)</w:t>
            </w:r>
          </w:p>
        </w:tc>
        <w:tc>
          <w:tcPr/>
          <w:p>
            <w:pPr>
              <w:pStyle w:val="Compact"/>
              <w:jc w:val="left"/>
            </w:pPr>
            <w:r>
              <w:t xml:space="preserve">1</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Assistant</w:t>
            </w:r>
            <w:r>
              <w:t xml:space="preserve"> </w:t>
            </w:r>
            <w:r>
              <w:t xml:space="preserve">Librarian</w:t>
            </w:r>
            <w:r>
              <w:t xml:space="preserve"> </w:t>
            </w:r>
            <w:r>
              <w:t xml:space="preserve">– Mid Level (Bachelor's in Information Science, minimum 4 years' experience)</w:t>
            </w:r>
          </w:p>
        </w:tc>
        <w:tc>
          <w:tcPr/>
          <w:p>
            <w:pPr>
              <w:pStyle w:val="Compact"/>
              <w:jc w:val="left"/>
            </w:pPr>
            <w:r>
              <w:t xml:space="preserve">2</w:t>
            </w:r>
          </w:p>
        </w:tc>
        <w:tc>
          <w:tcPr/>
          <w:p>
            <w:pPr>
              <w:pStyle w:val="Compact"/>
              <w:jc w:val="left"/>
            </w:pPr>
            <w:r>
              <w:t xml:space="preserve">12</w:t>
            </w:r>
          </w:p>
        </w:tc>
        <w:tc>
          <w:tcPr/>
          <w:p>
            <w:pPr>
              <w:pStyle w:val="Compact"/>
              <w:jc w:val="left"/>
            </w:pPr>
            <w:r>
              <w:t xml:space="preserve">950,000</w:t>
            </w:r>
          </w:p>
        </w:tc>
        <w:tc>
          <w:tcPr/>
          <w:p>
            <w:pPr>
              <w:pStyle w:val="Compact"/>
              <w:jc w:val="left"/>
            </w:pPr>
            <w:r>
              <w:t xml:space="preserve">22,800,000</w:t>
            </w:r>
          </w:p>
        </w:tc>
      </w:tr>
      <w:tr>
        <w:tc>
          <w:tcPr/>
          <w:p>
            <w:pPr>
              <w:pStyle w:val="Compact"/>
              <w:jc w:val="left"/>
            </w:pPr>
            <w:r>
              <w:t xml:space="preserve">3</w:t>
            </w:r>
          </w:p>
        </w:tc>
        <w:tc>
          <w:tcPr/>
          <w:p>
            <w:pPr>
              <w:pStyle w:val="Compact"/>
              <w:jc w:val="left"/>
            </w:pPr>
            <w:r>
              <w:t xml:space="preserve">Cataloguing Technicians – Support Level (Diploma in Library Technology)</w:t>
            </w:r>
          </w:p>
        </w:tc>
        <w:tc>
          <w:tcPr/>
          <w:p>
            <w:pPr>
              <w:pStyle w:val="Compact"/>
              <w:jc w:val="left"/>
            </w:pPr>
            <w:r>
              <w:t xml:space="preserve">4</w:t>
            </w:r>
          </w:p>
        </w:tc>
        <w:tc>
          <w:tcPr/>
          <w:p>
            <w:pPr>
              <w:pStyle w:val="Compact"/>
              <w:jc w:val="left"/>
            </w:pPr>
            <w:r>
              <w:t xml:space="preserve">12</w:t>
            </w:r>
          </w:p>
        </w:tc>
        <w:tc>
          <w:tcPr/>
          <w:p>
            <w:pPr>
              <w:pStyle w:val="Compact"/>
              <w:jc w:val="left"/>
            </w:pPr>
            <w:r>
              <w:t xml:space="preserve">520,000</w:t>
            </w:r>
          </w:p>
        </w:tc>
        <w:tc>
          <w:tcPr/>
          <w:p>
            <w:pPr>
              <w:pStyle w:val="Compact"/>
              <w:jc w:val="left"/>
            </w:pPr>
            <w:r>
              <w:t xml:space="preserve">24,960,000</w:t>
            </w:r>
          </w:p>
        </w:tc>
      </w:tr>
      <w:tr>
        <w:tc>
          <w:tcPr/>
          <w:p>
            <w:pPr>
              <w:pStyle w:val="Compact"/>
              <w:jc w:val="left"/>
            </w:pPr>
            <w:r>
              <w:t xml:space="preserve">4</w:t>
            </w:r>
          </w:p>
        </w:tc>
        <w:tc>
          <w:tcPr/>
          <w:p>
            <w:pPr>
              <w:pStyle w:val="Compact"/>
              <w:jc w:val="left"/>
            </w:pPr>
            <w:r>
              <w:t xml:space="preserve">Integrated Library Management System (ILMS) – Annual Licensing &amp; Maintenance (Dar es Salaam server hosting)</w:t>
            </w:r>
          </w:p>
        </w:tc>
        <w:tc>
          <w:tcPr/>
          <w:p>
            <w:pPr>
              <w:pStyle w:val="Compact"/>
              <w:jc w:val="left"/>
            </w:pPr>
            <w:r>
              <w:t xml:space="preserve">1</w:t>
            </w:r>
          </w:p>
        </w:tc>
        <w:tc>
          <w:tcPr/>
          <w:p>
            <w:pPr>
              <w:pStyle w:val="Compact"/>
              <w:jc w:val="left"/>
            </w:pPr>
            <w:r>
              <w:t xml:space="preserve">12</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Digitisation Equipment – Scanners, OCR Software, and Storage (one-time procurement for</w:t>
            </w:r>
            <w:r>
              <w:t xml:space="preserve"> </w:t>
            </w:r>
            <w:r>
              <w:t xml:space="preserve">Tanzania Dar es Salaam</w:t>
            </w:r>
            <w:r>
              <w:t xml:space="preserve"> </w:t>
            </w:r>
            <w:r>
              <w:t xml:space="preserve">facility)</w:t>
            </w:r>
          </w:p>
        </w:tc>
        <w:tc>
          <w:tcPr/>
          <w:p>
            <w:pPr>
              <w:pStyle w:val="Compact"/>
              <w:jc w:val="left"/>
            </w:pPr>
            <w:r>
              <w:t xml:space="preserve">1</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6</w:t>
            </w:r>
          </w:p>
        </w:tc>
        <w:tc>
          <w:tcPr/>
          <w:p>
            <w:pPr>
              <w:pStyle w:val="Compact"/>
              <w:jc w:val="left"/>
            </w:pPr>
            <w:r>
              <w:t xml:space="preserve">Information Literacy Training Programme – 6 workshops per year for students and faculty in Dar es Salaam</w:t>
            </w:r>
          </w:p>
        </w:tc>
        <w:tc>
          <w:tcPr/>
          <w:p>
            <w:pPr>
              <w:pStyle w:val="Compact"/>
              <w:jc w:val="left"/>
            </w:pPr>
            <w:r>
              <w:t xml:space="preserve">6</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7</w:t>
            </w:r>
          </w:p>
        </w:tc>
        <w:tc>
          <w:tcPr/>
          <w:p>
            <w:pPr>
              <w:pStyle w:val="Compact"/>
              <w:jc w:val="left"/>
            </w:pPr>
            <w:r>
              <w:t xml:space="preserve">Professional Development &amp; Conference Attendance (East African Library Association Annual Conference, Nairobi)</w:t>
            </w:r>
          </w:p>
        </w:tc>
        <w:tc>
          <w:tcPr/>
          <w:p>
            <w:pPr>
              <w:pStyle w:val="Compact"/>
              <w:jc w:val="left"/>
            </w:pPr>
            <w:r>
              <w:t xml:space="preserve">2</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8</w:t>
            </w:r>
          </w:p>
        </w:tc>
        <w:tc>
          <w:tcPr/>
          <w:p>
            <w:pPr>
              <w:pStyle w:val="Compact"/>
              <w:jc w:val="left"/>
            </w:pPr>
            <w:r>
              <w:t xml:space="preserve">Administrative &amp; Supervisory Overhead (East African Knowledge Solutions Ltd.)</w:t>
            </w:r>
          </w:p>
        </w:tc>
        <w:tc>
          <w:tcPr/>
          <w:p>
            <w:pPr>
              <w:pStyle w:val="Compact"/>
              <w:jc w:val="left"/>
            </w:pPr>
            <w:r>
              <w:t xml:space="preserve">1</w:t>
            </w:r>
          </w:p>
        </w:tc>
        <w:tc>
          <w:tcPr/>
          <w:p>
            <w:pPr>
              <w:pStyle w:val="Compact"/>
              <w:jc w:val="left"/>
            </w:pPr>
            <w:r>
              <w:t xml:space="preserve">12</w:t>
            </w:r>
          </w:p>
        </w:tc>
        <w:tc>
          <w:tcPr/>
          <w:p>
            <w:pPr>
              <w:pStyle w:val="Compact"/>
              <w:jc w:val="left"/>
            </w:pPr>
            <w:r>
              <w:t xml:space="preserve">1,500,000</w:t>
            </w:r>
          </w:p>
        </w:tc>
        <w:tc>
          <w:tcPr/>
          <w:p>
            <w:pPr>
              <w:pStyle w:val="Compact"/>
              <w:jc w:val="left"/>
            </w:pPr>
            <w:r>
              <w:t xml:space="preserve">18,000,000</w:t>
            </w:r>
          </w:p>
        </w:tc>
      </w:tr>
      <w:tr>
        <w:tc>
          <w:tcPr>
            <w:gridSpan w:val="5"/>
          </w:tcPr>
          <w:p>
            <w:pPr>
              <w:pStyle w:val="Compact"/>
              <w:jc w:val="right"/>
            </w:pPr>
            <w:r>
              <w:t xml:space="preserve">Subtotal (TZS)</w:t>
            </w:r>
          </w:p>
        </w:tc>
        <w:tc>
          <w:tcPr/>
          <w:p>
            <w:pPr>
              <w:pStyle w:val="Compact"/>
              <w:jc w:val="left"/>
            </w:pPr>
            <w:r>
              <w:t xml:space="preserve">104,760,000</w:t>
            </w:r>
          </w:p>
        </w:tc>
      </w:tr>
      <w:tr>
        <w:tc>
          <w:tcPr>
            <w:gridSpan w:val="5"/>
          </w:tcPr>
          <w:p>
            <w:pPr>
              <w:pStyle w:val="Compact"/>
              <w:jc w:val="right"/>
            </w:pPr>
            <w:r>
              <w:t xml:space="preserve">VAT @ 18% (Tanzania Revenue Authority)</w:t>
            </w:r>
          </w:p>
        </w:tc>
        <w:tc>
          <w:tcPr/>
          <w:p>
            <w:pPr>
              <w:pStyle w:val="Compact"/>
              <w:jc w:val="left"/>
            </w:pPr>
            <w:r>
              <w:t xml:space="preserve">18,856,800</w:t>
            </w:r>
          </w:p>
        </w:tc>
      </w:tr>
      <w:tr>
        <w:tc>
          <w:tcPr>
            <w:gridSpan w:val="5"/>
          </w:tcPr>
          <w:p>
            <w:pPr>
              <w:pStyle w:val="Compact"/>
              <w:jc w:val="right"/>
            </w:pPr>
            <w:r>
              <w:t xml:space="preserve">GRAND TOTAL (TZS)</w:t>
            </w:r>
          </w:p>
        </w:tc>
        <w:tc>
          <w:tcPr/>
          <w:p>
            <w:pPr>
              <w:pStyle w:val="Compact"/>
              <w:jc w:val="left"/>
            </w:pPr>
            <w:r>
              <w:t xml:space="preserve">123,616,800</w:t>
            </w:r>
          </w:p>
        </w:tc>
      </w:tr>
    </w:tbl>
    <w:p>
      <w:pPr>
        <w:pStyle w:val="BodyText"/>
      </w:pPr>
      <w:r>
        <w:rPr>
          <w:bCs/>
          <w:b/>
        </w:rPr>
        <w:t xml:space="preserve">Grand Total in Words:</w:t>
      </w:r>
      <w:r>
        <w:t xml:space="preserve"> </w:t>
      </w:r>
      <w:r>
        <w:t xml:space="preserve">One Hundred and Twenty-Three Million, Six Hundred and Sixteen Thousand, Eight Hundred Tanzanian Shillings only.</w:t>
      </w:r>
    </w:p>
    <w:p>
      <w:pPr>
        <w:pStyle w:val="BodyText"/>
      </w:pPr>
      <w:r>
        <w:rPr>
          <w:bCs/>
          <w:b/>
        </w:rPr>
        <w:t xml:space="preserve">Approximate USD Equivalent:</w:t>
      </w:r>
      <w:r>
        <w:t xml:space="preserve"> </w:t>
      </w:r>
      <w:r>
        <w:t xml:space="preserve">USD 48,280 (at an exchange rate of TZS 2,560 per USD, Bank of Tanzania reference rate, June 2025).</w:t>
      </w:r>
    </w:p>
    <w:p>
      <w:pPr>
        <w:pStyle w:val="BodyText"/>
      </w:pPr>
      <w:r>
        <w:t xml:space="preserve">3.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prices may be subject to revision based on prevailing economic conditions in</w:t>
      </w:r>
      <w:r>
        <w:t xml:space="preserve"> </w:t>
      </w:r>
      <w:r>
        <w:t xml:space="preserve">Tanzania Dar es Salaam</w:t>
      </w:r>
      <w:r>
        <w:t xml:space="preserve">.</w:t>
      </w:r>
    </w:p>
    <w:p>
      <w:pPr>
        <w:numPr>
          <w:ilvl w:val="0"/>
          <w:numId w:val="1002"/>
        </w:numPr>
        <w:pStyle w:val="Compact"/>
      </w:pPr>
      <w:r>
        <w:t xml:space="preserve">Payment shall be made in Tanzanian Shillings (TZS) via bank transfer to the account of East African Knowledge Solutions Ltd., National Bank of Commerce, Dar es Salaam Branch, Account No. 0045-8821-3367. Payment is due within thirty (30) days of invoice issuance.</w:t>
      </w:r>
    </w:p>
    <w:p>
      <w:pPr>
        <w:numPr>
          <w:ilvl w:val="0"/>
          <w:numId w:val="1002"/>
        </w:numPr>
        <w:pStyle w:val="Compact"/>
      </w:pPr>
      <w:r>
        <w:t xml:space="preserve">The</w:t>
      </w:r>
      <w:r>
        <w:t xml:space="preserve"> </w:t>
      </w:r>
      <w:r>
        <w:t xml:space="preserve">Librarian</w:t>
      </w:r>
      <w:r>
        <w:t xml:space="preserve"> </w:t>
      </w:r>
      <w:r>
        <w:t xml:space="preserve">and support staff shall be engaged on a twelve (12) month contract, renewable upon mutual written agreement. The contract shall be governed by the Labour Act, Cap. 204 of the Laws of Tanzania.</w:t>
      </w:r>
    </w:p>
    <w:p>
      <w:pPr>
        <w:numPr>
          <w:ilvl w:val="0"/>
          <w:numId w:val="1002"/>
        </w:numPr>
        <w:pStyle w:val="Compact"/>
      </w:pPr>
      <w:r>
        <w:t xml:space="preserve">All services shall be rendered at the University of Dar es Salaam main campus, P.O. Box 35095,</w:t>
      </w:r>
      <w:r>
        <w:t xml:space="preserve"> </w:t>
      </w:r>
      <w:r>
        <w:t xml:space="preserve">Tanzania Dar es Salaam</w:t>
      </w:r>
      <w:r>
        <w:t xml:space="preserve">, during standard working hours (Monday to Friday, 08:00–17:00 EAT), unless otherwise agreed in writing.</w:t>
      </w:r>
    </w:p>
    <w:p>
      <w:pPr>
        <w:numPr>
          <w:ilvl w:val="0"/>
          <w:numId w:val="1002"/>
        </w:numPr>
        <w:pStyle w:val="Compact"/>
      </w:pPr>
      <w:r>
        <w:t xml:space="preserve">East African Knowledge Solutions Ltd. shall comply with all applicable Tanzanian data protection regulations, including the Personal Data Protection Act, 2022, in handling any patron information processed by the</w:t>
      </w:r>
      <w:r>
        <w:t xml:space="preserve"> </w:t>
      </w:r>
      <w:r>
        <w:t xml:space="preserve">Librarian</w:t>
      </w:r>
      <w:r>
        <w:t xml:space="preserve"> </w:t>
      </w:r>
      <w:r>
        <w:t xml:space="preserve">team.</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The terms herein are subject to the final contract documentation.</w:t>
      </w:r>
    </w:p>
    <w:p>
      <w:pPr>
        <w:numPr>
          <w:ilvl w:val="0"/>
          <w:numId w:val="1002"/>
        </w:numPr>
        <w:pStyle w:val="Compact"/>
      </w:pPr>
      <w:r>
        <w:t xml:space="preserve">Any disputes arising from this engagement shall be resolved through mediation in accordance with the Tanzania Centre for Arbitration and Mediation (TCAM) rules, with the seat of arbitration in Dar es Salaam.</w:t>
      </w:r>
    </w:p>
    <w:p>
      <w:pPr>
        <w:numPr>
          <w:ilvl w:val="0"/>
          <w:numId w:val="1002"/>
        </w:numPr>
        <w:pStyle w:val="Compact"/>
      </w:pPr>
      <w:r>
        <w:t xml:space="preserve">The</w:t>
      </w:r>
      <w:r>
        <w:t xml:space="preserve"> </w:t>
      </w:r>
      <w:r>
        <w:t xml:space="preserve">Librarian</w:t>
      </w:r>
      <w:r>
        <w:t xml:space="preserve"> </w:t>
      </w:r>
      <w:r>
        <w:t xml:space="preserve">shall report directly to the Head of Library &amp; Information Services and shall adhere to the University of Dar es Salaam's code of conduct and institutional policies.</w:t>
      </w:r>
    </w:p>
    <w:p>
      <w:pPr>
        <w:numPr>
          <w:ilvl w:val="0"/>
          <w:numId w:val="1002"/>
        </w:numPr>
        <w:pStyle w:val="Compact"/>
      </w:pPr>
      <w:r>
        <w:t xml:space="preserve">Taxes, including VAT at 18% as levied by the Tanzania Revenue Authority, are included in the grand total. Withholding tax, if applicable under Tanzanian tax law, shall be the responsibility of the client.</w:t>
      </w:r>
    </w:p>
    <w:p>
      <w:pPr>
        <w:numPr>
          <w:ilvl w:val="0"/>
          <w:numId w:val="1002"/>
        </w:numPr>
        <w:pStyle w:val="Compact"/>
      </w:pPr>
      <w:r>
        <w:t xml:space="preserve">This</w:t>
      </w:r>
      <w:r>
        <w:t xml:space="preserve"> </w:t>
      </w:r>
      <w:r>
        <w:t xml:space="preserve">Quotation Estimate</w:t>
      </w:r>
      <w:r>
        <w:t xml:space="preserve"> </w:t>
      </w:r>
      <w:r>
        <w:t xml:space="preserve">is prepared exclusively for the University of Dar es Salaam and may not be transferred or used for any other procurement exercise without prior written consent from East African Knowledge Solutions Ltd.</w:t>
      </w:r>
    </w:p>
    <w:p>
      <w:pPr>
        <w:pStyle w:val="FirstParagraph"/>
      </w:pPr>
      <w:r>
        <w:t xml:space="preserve">4.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outlined above for the engagement of</w:t>
      </w:r>
      <w:r>
        <w:t xml:space="preserve"> </w:t>
      </w:r>
      <w:r>
        <w:t xml:space="preserve">Librarian</w:t>
      </w:r>
      <w:r>
        <w:t xml:space="preserve"> </w:t>
      </w:r>
      <w:r>
        <w:t xml:space="preserve">services in</w:t>
      </w:r>
      <w:r>
        <w:t xml:space="preserve"> </w:t>
      </w:r>
      <w:r>
        <w:t xml:space="preserve">Tanzania Dar es Salaam</w:t>
      </w:r>
      <w:r>
        <w:t xml:space="preserve">.</w:t>
      </w:r>
    </w:p>
    <w:p>
      <w:pPr>
        <w:pStyle w:val="BodyText"/>
      </w:pPr>
      <w:r>
        <w:rPr>
          <w:bCs/>
          <w:b/>
        </w:rPr>
        <w:t xml:space="preserve">For and on behalf of East African Knowledge Solutions Ltd.</w:t>
      </w:r>
    </w:p>
    <w:p>
      <w:pPr>
        <w:pStyle w:val="BodyText"/>
      </w:pPr>
      <w:r>
        <w:t xml:space="preserve">______________________________</w:t>
      </w:r>
    </w:p>
    <w:p>
      <w:pPr>
        <w:pStyle w:val="BodyText"/>
      </w:pPr>
      <w:r>
        <w:t xml:space="preserve">Mr. James Mwakalinga</w:t>
      </w:r>
    </w:p>
    <w:p>
      <w:pPr>
        <w:pStyle w:val="BodyText"/>
      </w:pPr>
      <w:r>
        <w:t xml:space="preserve">Senior Accountant / Authorised Signatory</w:t>
      </w:r>
    </w:p>
    <w:p>
      <w:pPr>
        <w:pStyle w:val="BodyText"/>
      </w:pPr>
      <w:r>
        <w:t xml:space="preserve">Date: _______________</w:t>
      </w:r>
    </w:p>
    <w:p>
      <w:pPr>
        <w:pStyle w:val="BodyText"/>
      </w:pPr>
      <w:r>
        <w:rPr>
          <w:bCs/>
          <w:b/>
        </w:rPr>
        <w:t xml:space="preserve">For and on behalf of University of Dar es Salaam</w:t>
      </w:r>
    </w:p>
    <w:p>
      <w:pPr>
        <w:pStyle w:val="BodyText"/>
      </w:pPr>
      <w:r>
        <w:t xml:space="preserve">______________________________</w:t>
      </w:r>
    </w:p>
    <w:p>
      <w:pPr>
        <w:pStyle w:val="BodyText"/>
      </w:pPr>
      <w:r>
        <w:t xml:space="preserve">Prof. Amina Hassan</w:t>
      </w:r>
    </w:p>
    <w:p>
      <w:pPr>
        <w:pStyle w:val="BodyText"/>
      </w:pPr>
      <w:r>
        <w:t xml:space="preserve">Head, Library &amp; Information Services Division</w:t>
      </w:r>
    </w:p>
    <w:p>
      <w:pPr>
        <w:pStyle w:val="BodyText"/>
      </w:pPr>
      <w:r>
        <w:t xml:space="preserve">Date: _______________</w:t>
      </w:r>
    </w:p>
    <w:p>
      <w:pPr>
        <w:pStyle w:val="BodyText"/>
      </w:pPr>
      <w:r>
        <w:t xml:space="preserve">East African Knowledge Solutions Ltd. | Plot 47, Sam Nujoma Street, Kariakoo, Dar es Salaam, Tanzania</w:t>
      </w:r>
    </w:p>
    <w:p>
      <w:pPr>
        <w:pStyle w:val="BodyText"/>
      </w:pPr>
      <w:r>
        <w:t xml:space="preserve">This Quotation Estimate is the property of East African Knowledge Solutions Ltd. and is intended solely for the named client. Unauthorised reproduction or distribution is prohibited.</w:t>
      </w:r>
    </w:p>
    <w:p>
      <w:pPr>
        <w:pStyle w:val="BodyText"/>
      </w:pPr>
      <w:r>
        <w:t xml:space="preserve">Page 1 of 1 | Document Ref: EAKS/QE/2025/00847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Tanzania Dar es Salaam</dc:title>
  <dc:creator/>
  <dc:language>en</dc:language>
  <cp:keywords/>
  <dcterms:created xsi:type="dcterms:W3CDTF">2026-10-10T03:45:09Z</dcterms:created>
  <dcterms:modified xsi:type="dcterms:W3CDTF">2026-10-10T03:45:09Z</dcterms:modified>
</cp:coreProperties>
</file>

<file path=docProps/custom.xml><?xml version="1.0" encoding="utf-8"?>
<Properties xmlns="http://schemas.openxmlformats.org/officeDocument/2006/custom-properties" xmlns:vt="http://schemas.openxmlformats.org/officeDocument/2006/docPropsVTypes"/>
</file>