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X290f3fc46bbc1dfa8190e70f6203b691ff4139e"/>
    <w:p>
      <w:pPr>
        <w:pStyle w:val="Heading1"/>
      </w:pPr>
      <w:r>
        <w:t xml:space="preserve">Atlântico Marine Engineering Solutions Ltda.</w:t>
      </w:r>
    </w:p>
    <w:p>
      <w:pPr>
        <w:pStyle w:val="FirstParagraph"/>
      </w:pPr>
      <w:r>
        <w:t xml:space="preserve">Av. Pres. Juscelino Kubitschek, 1200 - Asa Sul</w:t>
      </w:r>
    </w:p>
    <w:p>
      <w:pPr>
        <w:pStyle w:val="BodyText"/>
      </w:pPr>
      <w:r>
        <w:t xml:space="preserve">Brasília - DF, CEP 70304-910, Brazil</w:t>
      </w:r>
    </w:p>
    <w:p>
      <w:pPr>
        <w:pStyle w:val="BodyText"/>
      </w:pPr>
      <w:r>
        <w:t xml:space="preserve">CNPJ: 12.345.678/0001-90</w:t>
      </w:r>
    </w:p>
    <w:p>
      <w:pPr>
        <w:pStyle w:val="BodyText"/>
      </w:pPr>
      <w:r>
        <w:t xml:space="preserve">Phone: +55 (61) 3344-5566 | Email: quotes@atlanticomarine.com.br</w:t>
      </w:r>
    </w:p>
    <w:bookmarkEnd w:id="20"/>
    <w:bookmarkStart w:id="21" w:name="quotation-estimate"/>
    <w:p>
      <w:pPr>
        <w:pStyle w:val="Heading2"/>
      </w:pPr>
      <w:r>
        <w:t xml:space="preserve">QUOTATION ESTIMATE</w:t>
      </w:r>
    </w:p>
    <w:p>
      <w:pPr>
        <w:pStyle w:val="FirstParagraph"/>
      </w:pPr>
      <w:r>
        <w:t xml:space="preserve">Reference No.: QTE-2025-BR-0472</w:t>
      </w:r>
    </w:p>
    <w:p>
      <w:pPr>
        <w:pStyle w:val="BodyText"/>
      </w:pPr>
      <w:r>
        <w:t xml:space="preserve">Date of Issue: 15 June 2025</w:t>
      </w:r>
    </w:p>
    <w:p>
      <w:pPr>
        <w:pStyle w:val="BodyText"/>
      </w:pPr>
      <w:r>
        <w:t xml:space="preserve">Valid Until: 15 July 2025</w:t>
      </w:r>
    </w:p>
    <w:bookmarkEnd w:id="21"/>
    <w:p>
      <w:pPr>
        <w:pStyle w:val="BodyText"/>
      </w:pPr>
      <w:r>
        <w:t xml:space="preserve">1. PARTIES INVOLVED</w:t>
      </w:r>
    </w:p>
    <w:bookmarkStart w:id="22" w:name="service-provider"/>
    <w:p>
      <w:pPr>
        <w:pStyle w:val="Heading3"/>
      </w:pPr>
      <w:r>
        <w:t xml:space="preserve">Service Provider</w:t>
      </w:r>
    </w:p>
    <w:p>
      <w:pPr>
        <w:pStyle w:val="FirstParagraph"/>
      </w:pPr>
      <w:r>
        <w:rPr>
          <w:bCs/>
          <w:b/>
        </w:rPr>
        <w:t xml:space="preserve">Company:</w:t>
      </w:r>
      <w:r>
        <w:t xml:space="preserve"> </w:t>
      </w:r>
      <w:r>
        <w:t xml:space="preserve">Atlântico Marine Engineering Solutions Ltda.</w:t>
      </w:r>
    </w:p>
    <w:p>
      <w:pPr>
        <w:pStyle w:val="BodyText"/>
      </w:pPr>
      <w:r>
        <w:rPr>
          <w:bCs/>
          <w:b/>
        </w:rPr>
        <w:t xml:space="preserve">Location:</w:t>
      </w:r>
      <w:r>
        <w:t xml:space="preserve"> </w:t>
      </w:r>
      <w:r>
        <w:t xml:space="preserve">Brasília, Distrito Federal, Brazil</w:t>
      </w:r>
    </w:p>
    <w:p>
      <w:pPr>
        <w:pStyle w:val="BodyText"/>
      </w:pPr>
      <w:r>
        <w:rPr>
          <w:bCs/>
          <w:b/>
        </w:rPr>
        <w:t xml:space="preserve">Representative:</w:t>
      </w:r>
      <w:r>
        <w:t xml:space="preserve"> </w:t>
      </w:r>
      <w:r>
        <w:t xml:space="preserve">Eng. Ricardo Almeida, P.Eng.</w:t>
      </w:r>
    </w:p>
    <w:p>
      <w:pPr>
        <w:pStyle w:val="BodyText"/>
      </w:pPr>
      <w:r>
        <w:rPr>
          <w:bCs/>
          <w:b/>
        </w:rPr>
        <w:t xml:space="preserve">Registration:</w:t>
      </w:r>
      <w:r>
        <w:t xml:space="preserve"> </w:t>
      </w:r>
      <w:r>
        <w:t xml:space="preserve">CREA-DF 123456-D</w:t>
      </w:r>
    </w:p>
    <w:bookmarkEnd w:id="22"/>
    <w:bookmarkStart w:id="23"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Location:</w:t>
      </w:r>
      <w:r>
        <w:t xml:space="preserve"> </w:t>
      </w:r>
      <w:r>
        <w:t xml:space="preserve">Brasília, Distrito Federal, Brazil</w:t>
      </w:r>
    </w:p>
    <w:p>
      <w:pPr>
        <w:pStyle w:val="BodyText"/>
      </w:pPr>
      <w:r>
        <w:rPr>
          <w:bCs/>
          <w:b/>
        </w:rPr>
        <w:t xml:space="preserve">Representative:</w:t>
      </w:r>
      <w:r>
        <w:t xml:space="preserve"> </w:t>
      </w:r>
      <w:r>
        <w:t xml:space="preserve">[Client Representative Name]</w:t>
      </w:r>
    </w:p>
    <w:p>
      <w:pPr>
        <w:pStyle w:val="BodyText"/>
      </w:pPr>
      <w:r>
        <w:rPr>
          <w:bCs/>
          <w:b/>
        </w:rPr>
        <w:t xml:space="preserve">Contact:</w:t>
      </w:r>
      <w:r>
        <w:t xml:space="preserve"> </w:t>
      </w:r>
      <w:r>
        <w:t xml:space="preserve">[Client Phone / Email]</w:t>
      </w:r>
    </w:p>
    <w:bookmarkEnd w:id="23"/>
    <w:p>
      <w:pPr>
        <w:pStyle w:val="BodyText"/>
      </w:pPr>
      <w:r>
        <w:t xml:space="preserve">2. SCOPE OF SERVICES – MARINE ENGINEER CONSULTANCY IN BRAZIL BRASÍLIA</w:t>
      </w:r>
    </w:p>
    <w:p>
      <w:pPr>
        <w:pStyle w:val="BodyText"/>
      </w:pPr>
      <w:r>
        <w:t xml:space="preserve">This</w:t>
      </w:r>
      <w:r>
        <w:t xml:space="preserve"> </w:t>
      </w:r>
      <w:r>
        <w:t xml:space="preserve">Quotation Estimate</w:t>
      </w:r>
      <w:r>
        <w:t xml:space="preserve"> </w:t>
      </w:r>
      <w:r>
        <w:t xml:space="preserve">is issued by Atlântico Marine Engineering Solutions Ltda. to provide comprehensive professional services rendered by a certified</w:t>
      </w:r>
      <w:r>
        <w:t xml:space="preserve"> </w:t>
      </w:r>
      <w:r>
        <w:t xml:space="preserve">Marine Engineer</w:t>
      </w:r>
      <w:r>
        <w:t xml:space="preserve"> </w:t>
      </w:r>
      <w:r>
        <w:t xml:space="preserve">operating within the jurisdiction of</w:t>
      </w:r>
      <w:r>
        <w:t xml:space="preserve"> </w:t>
      </w:r>
      <w:r>
        <w:t xml:space="preserve">Brazil Brasília</w:t>
      </w:r>
      <w:r>
        <w:t xml:space="preserve">, Distrito Federal. The scope encompasses the full spectrum of marine engineering consultancy, design review, regulatory compliance assessment, and technical advisory services as detailed below. All work shall be performed in accordance with the applicable Brazilian maritime regulations established by the Marinha do Brasil (Brazilian Navy), the Agência Nacional de Transportes Aquaviários (ANTT), and the International Maritime Organization (IMO) standards adopted by Brazil.</w:t>
      </w:r>
    </w:p>
    <w:p>
      <w:pPr>
        <w:pStyle w:val="BodyText"/>
      </w:pPr>
      <w:r>
        <w:t xml:space="preserve">The</w:t>
      </w:r>
      <w:r>
        <w:t xml:space="preserve"> </w:t>
      </w:r>
      <w:r>
        <w:t xml:space="preserve">Marine Engineer</w:t>
      </w:r>
      <w:r>
        <w:t xml:space="preserve"> </w:t>
      </w:r>
      <w:r>
        <w:t xml:space="preserve">assigned to this engagement holds a valid CREA-DF professional registration, a minimum of fifteen (15) years of progressive experience in marine and offshore engineering, and full familiarity with the operational, regulatory, and logistical requirements specific to the</w:t>
      </w:r>
      <w:r>
        <w:t xml:space="preserve"> </w:t>
      </w:r>
      <w:r>
        <w:t xml:space="preserve">Brazil Brasília</w:t>
      </w:r>
      <w:r>
        <w:t xml:space="preserve"> </w:t>
      </w:r>
      <w:r>
        <w:t xml:space="preserve">metropolitan region and its surrounding waterway infrastructure, including the Lago Paranoá, the Lago das Garças, and the navigable tributaries of the Rio São Francisco basin that fall under the jurisdictional oversight of the local maritime authority.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site assessment and feasibility study for marine infrastructure project in Brasília, DF. Includes hydrographic survey review, environmental impact preliminary analysis, and regulatory mapping with local authorities.</w:t>
            </w:r>
          </w:p>
        </w:tc>
        <w:tc>
          <w:tcPr/>
          <w:p>
            <w:pPr>
              <w:pStyle w:val="Compact"/>
              <w:jc w:val="left"/>
            </w:pPr>
            <w:r>
              <w:t xml:space="preserve">1 (lump sum)</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Marine Engineer technical design and engineering drawings for pontoon, docking, and mooring structures. Includes structural calculations, material specifications, and load analysis compliant with NBR 16260 and NBR 16261 standards.</w:t>
            </w:r>
          </w:p>
        </w:tc>
        <w:tc>
          <w:tcPr/>
          <w:p>
            <w:pPr>
              <w:pStyle w:val="Compact"/>
              <w:jc w:val="left"/>
            </w:pPr>
            <w:r>
              <w:t xml:space="preserve">1 (lump sum)</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Regulatory compliance review and submission preparation for Marinha do Brasil and ANTT. Includes preparation of technical dossiers, environmental licensing support (IBAMA/IMA-DF), and coordination with the Capitania dos Portos de Brasília.</w:t>
            </w:r>
          </w:p>
        </w:tc>
        <w:tc>
          <w:tcPr/>
          <w:p>
            <w:pPr>
              <w:pStyle w:val="Compact"/>
              <w:jc w:val="left"/>
            </w:pPr>
            <w:r>
              <w:t xml:space="preserve">1 (lump sum)</w:t>
            </w:r>
          </w:p>
        </w:tc>
        <w:tc>
          <w:tcPr/>
          <w:p>
            <w:pPr>
              <w:pStyle w:val="Compact"/>
              <w:jc w:val="left"/>
            </w:pPr>
            <w:r>
              <w:t xml:space="preserve">R$ 15,750.00</w:t>
            </w:r>
          </w:p>
        </w:tc>
        <w:tc>
          <w:tcPr/>
          <w:p>
            <w:pPr>
              <w:pStyle w:val="Compact"/>
              <w:jc w:val="left"/>
            </w:pPr>
            <w:r>
              <w:t xml:space="preserve">R$ 15,750.00</w:t>
            </w:r>
          </w:p>
        </w:tc>
      </w:tr>
      <w:tr>
        <w:tc>
          <w:tcPr/>
          <w:p>
            <w:pPr>
              <w:pStyle w:val="Compact"/>
              <w:jc w:val="left"/>
            </w:pPr>
            <w:r>
              <w:t xml:space="preserve">04</w:t>
            </w:r>
          </w:p>
        </w:tc>
        <w:tc>
          <w:tcPr/>
          <w:p>
            <w:pPr>
              <w:pStyle w:val="Compact"/>
              <w:jc w:val="left"/>
            </w:pPr>
            <w:r>
              <w:t xml:space="preserve">Ongoing Marine Engineer on-site supervision and technical advisory during the construction and installation phase. Includes weekly progress reports, quality assurance inspections, and safety compliance verification.</w:t>
            </w:r>
          </w:p>
        </w:tc>
        <w:tc>
          <w:tcPr/>
          <w:p>
            <w:pPr>
              <w:pStyle w:val="Compact"/>
              <w:jc w:val="left"/>
            </w:pPr>
            <w:r>
              <w:t xml:space="preserve">12 weeks</w:t>
            </w:r>
          </w:p>
        </w:tc>
        <w:tc>
          <w:tcPr/>
          <w:p>
            <w:pPr>
              <w:pStyle w:val="Compact"/>
              <w:jc w:val="left"/>
            </w:pPr>
            <w:r>
              <w:t xml:space="preserve">R$ 6,800.00 / week</w:t>
            </w:r>
          </w:p>
        </w:tc>
        <w:tc>
          <w:tcPr/>
          <w:p>
            <w:pPr>
              <w:pStyle w:val="Compact"/>
              <w:jc w:val="left"/>
            </w:pPr>
            <w:r>
              <w:t xml:space="preserve">R$ 81,600.00</w:t>
            </w:r>
          </w:p>
        </w:tc>
      </w:tr>
      <w:tr>
        <w:tc>
          <w:tcPr/>
          <w:p>
            <w:pPr>
              <w:pStyle w:val="Compact"/>
              <w:jc w:val="left"/>
            </w:pPr>
            <w:r>
              <w:t xml:space="preserve">05</w:t>
            </w:r>
          </w:p>
        </w:tc>
        <w:tc>
          <w:tcPr/>
          <w:p>
            <w:pPr>
              <w:pStyle w:val="Compact"/>
              <w:jc w:val="left"/>
            </w:pPr>
            <w:r>
              <w:t xml:space="preserve">Final as-built documentation, commissioning support, and operational handover package. Includes maintenance manuals, spare parts recommendations, and a 90-day post-completion warranty advisory period.</w:t>
            </w:r>
          </w:p>
        </w:tc>
        <w:tc>
          <w:tcPr/>
          <w:p>
            <w:pPr>
              <w:pStyle w:val="Compact"/>
              <w:jc w:val="left"/>
            </w:pPr>
            <w:r>
              <w:t xml:space="preserve">1 (lump sum)</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06</w:t>
            </w:r>
          </w:p>
        </w:tc>
        <w:tc>
          <w:tcPr/>
          <w:p>
            <w:pPr>
              <w:pStyle w:val="Compact"/>
              <w:jc w:val="left"/>
            </w:pPr>
            <w:r>
              <w:t xml:space="preserve">Travel, local transportation, and accommodation within Brasília, DF. Covers all necessary site visits, meetings with regulatory bodies, and client coordination sessions at the project location.</w:t>
            </w:r>
          </w:p>
        </w:tc>
        <w:tc>
          <w:tcPr/>
          <w:p>
            <w:pPr>
              <w:pStyle w:val="Compact"/>
              <w:jc w:val="left"/>
            </w:pPr>
            <w:r>
              <w:t xml:space="preserve">1 (lump sum)</w:t>
            </w:r>
          </w:p>
        </w:tc>
        <w:tc>
          <w:tcPr/>
          <w:p>
            <w:pPr>
              <w:pStyle w:val="Compact"/>
              <w:jc w:val="left"/>
            </w:pPr>
            <w:r>
              <w:t xml:space="preserve">R$ 7,450.00</w:t>
            </w:r>
          </w:p>
        </w:tc>
        <w:tc>
          <w:tcPr/>
          <w:p>
            <w:pPr>
              <w:pStyle w:val="Compact"/>
              <w:jc w:val="left"/>
            </w:pPr>
            <w:r>
              <w:t xml:space="preserve">R$ 7,450.00</w:t>
            </w:r>
          </w:p>
        </w:tc>
      </w:tr>
      <w:tr>
        <w:tc>
          <w:tcPr>
            <w:gridSpan w:val="4"/>
          </w:tcPr>
          <w:p>
            <w:pPr>
              <w:pStyle w:val="Compact"/>
              <w:jc w:val="right"/>
            </w:pPr>
            <w:r>
              <w:t xml:space="preserve">SUBTOTAL (BRL)</w:t>
            </w:r>
          </w:p>
        </w:tc>
        <w:tc>
          <w:tcPr/>
          <w:p>
            <w:pPr>
              <w:pStyle w:val="Compact"/>
              <w:jc w:val="left"/>
            </w:pPr>
            <w:r>
              <w:t xml:space="preserve">R$ 177,600.00</w:t>
            </w:r>
          </w:p>
        </w:tc>
      </w:tr>
      <w:tr>
        <w:tc>
          <w:tcPr>
            <w:gridSpan w:val="4"/>
          </w:tcPr>
          <w:p>
            <w:pPr>
              <w:pStyle w:val="Compact"/>
              <w:jc w:val="right"/>
            </w:pPr>
            <w:r>
              <w:t xml:space="preserve">Applicable Taxes – ISS (Brasília, DF) 5% + PIS/COFINS 3.65%</w:t>
            </w:r>
          </w:p>
        </w:tc>
        <w:tc>
          <w:tcPr/>
          <w:p>
            <w:pPr>
              <w:pStyle w:val="Compact"/>
              <w:jc w:val="left"/>
            </w:pPr>
            <w:r>
              <w:t xml:space="preserve">R$ 14,916.00</w:t>
            </w:r>
          </w:p>
        </w:tc>
      </w:tr>
      <w:tr>
        <w:tc>
          <w:tcPr>
            <w:gridSpan w:val="4"/>
          </w:tcPr>
          <w:p>
            <w:pPr>
              <w:pStyle w:val="Compact"/>
              <w:jc w:val="right"/>
            </w:pPr>
            <w:r>
              <w:t xml:space="preserve">TOTAL ESTIMATED COST (BRL)</w:t>
            </w:r>
          </w:p>
        </w:tc>
        <w:tc>
          <w:tcPr/>
          <w:p>
            <w:pPr>
              <w:pStyle w:val="Compact"/>
              <w:jc w:val="left"/>
            </w:pPr>
            <w:r>
              <w:t xml:space="preserve">R$ 192,516.00</w:t>
            </w:r>
          </w:p>
        </w:tc>
      </w:tr>
    </w:tbl>
    <w:p>
      <w:pPr>
        <w:pStyle w:val="BodyText"/>
      </w:pPr>
      <w:r>
        <w:rPr>
          <w:bCs/>
          <w:b/>
        </w:rPr>
        <w:t xml:space="preserve">Note:</w:t>
      </w:r>
      <w:r>
        <w:t xml:space="preserve"> </w:t>
      </w:r>
      <w:r>
        <w:t xml:space="preserve">This Quotation Estimate is expressed in Brazilian Reais (BRL). An equivalent value in United States Dollars (USD) may be provided upon request at the Central Bank of Brazil reference rate on the date of contract execution. All prices are exclusive of any additional scope changes requested by the Client after the initial agreement.</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which prices may be subject to revision due to market fluctuations, currency variation, or changes in applicable tax legislation in Brasília, DF.</w:t>
      </w:r>
    </w:p>
    <w:p>
      <w:pPr>
        <w:numPr>
          <w:ilvl w:val="0"/>
          <w:numId w:val="1001"/>
        </w:numPr>
        <w:pStyle w:val="Compact"/>
      </w:pPr>
      <w:r>
        <w:rPr>
          <w:bCs/>
          <w:b/>
        </w:rPr>
        <w:t xml:space="preserve">Payment Schedule:</w:t>
      </w:r>
      <w:r>
        <w:t xml:space="preserve"> </w:t>
      </w:r>
      <w:r>
        <w:t xml:space="preserve">30% advance payment upon contract signing; 40% upon completion of design and regulatory approval (Items 01–03); 20% upon completion of on-site supervision (Item 04); 10% upon delivery of the final as-built package (Item 05). All payments shall be made via bank transfer to the account of Atlântico Marine Engineering Solutions Ltda., Banco do Brasil, Ag. 1234-5, Conta Corrente 67890-1.</w:t>
      </w:r>
    </w:p>
    <w:p>
      <w:pPr>
        <w:numPr>
          <w:ilvl w:val="0"/>
          <w:numId w:val="1001"/>
        </w:numPr>
        <w:pStyle w:val="Compact"/>
      </w:pPr>
      <w:r>
        <w:rPr>
          <w:bCs/>
          <w:b/>
        </w:rPr>
        <w:t xml:space="preserve">Professional Liability:</w:t>
      </w:r>
      <w:r>
        <w:t xml:space="preserve"> </w:t>
      </w:r>
      <w:r>
        <w:t xml:space="preserve">The Marine Engineer and the service provider shall maintain professional liability insurance (Seguro de Responsabilidade Civil Profissional) with a minimum coverage of R$ 500,000.00 for the entire duration of the engagement, as required by CREA-DF regulations.</w:t>
      </w:r>
    </w:p>
    <w:p>
      <w:pPr>
        <w:numPr>
          <w:ilvl w:val="0"/>
          <w:numId w:val="1001"/>
        </w:numPr>
        <w:pStyle w:val="Compact"/>
      </w:pPr>
      <w:r>
        <w:rPr>
          <w:bCs/>
          <w:b/>
        </w:rPr>
        <w:t xml:space="preserve">Confidentiality:</w:t>
      </w:r>
      <w:r>
        <w:t xml:space="preserve"> </w:t>
      </w:r>
      <w:r>
        <w:t xml:space="preserve">All technical data, drawings, and project information exchanged during this engagement shall be treated as strictly confidential by both parties. A separate Non-Disclosure Agreement (NDA) may be executed prior to the commencement of work.</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 decrees, or public health emergencies affecting the Brasília, DF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exclusive jurisdiction of the courts of Brasília, Distrito Federal.</w:t>
      </w:r>
    </w:p>
    <w:p>
      <w:pPr>
        <w:numPr>
          <w:ilvl w:val="0"/>
          <w:numId w:val="1001"/>
        </w:numPr>
        <w:pStyle w:val="Compact"/>
      </w:pPr>
      <w:r>
        <w:rPr>
          <w:bCs/>
          <w:b/>
        </w:rPr>
        <w:t xml:space="preserve">Intellectual Property:</w:t>
      </w:r>
      <w:r>
        <w:t xml:space="preserve"> </w:t>
      </w:r>
      <w:r>
        <w:t xml:space="preserve">All engineering designs, calculations, and technical documentation produced under this engagement shall become the exclusive property of the Client upon full and final payment.</w:t>
      </w:r>
    </w:p>
    <w:p>
      <w:pPr>
        <w:numPr>
          <w:ilvl w:val="0"/>
          <w:numId w:val="1001"/>
        </w:numPr>
        <w:pStyle w:val="Compact"/>
      </w:pPr>
      <w:r>
        <w:rPr>
          <w:bCs/>
          <w:b/>
        </w:rPr>
        <w:t xml:space="preserve">Dispute Resolution:</w:t>
      </w:r>
      <w:r>
        <w:t xml:space="preserve"> </w:t>
      </w:r>
      <w:r>
        <w:t xml:space="preserve">Any dispute arising from this Quotation Estimate or the resulting contract shall first be subject to amicable negotiation. Failing resolution within thirty (30) days, the matter shall be submitted to arbitration under the rules of the Câmara de Arbitragem do Centro de Arbitragem e Mediação da Câmara de Comércio Brasil-Canadá, seated in Brasília, DF.</w:t>
      </w:r>
    </w:p>
    <w:p>
      <w:pPr>
        <w:pStyle w:val="FirstParagraph"/>
      </w:pPr>
      <w:r>
        <w:t xml:space="preserve">5. ACCEPTANCE AND AUTHORIZATION</w:t>
      </w:r>
    </w:p>
    <w:p>
      <w:pPr>
        <w:pStyle w:val="BodyText"/>
      </w:pPr>
      <w:r>
        <w:t xml:space="preserve">By signing below, the Client acknowledges receipt of this Quotation Estimate, confirms that the scope of services described herein meets their requirements for the Marine Engineer engagement in Brazil Brasília, and authorizes Atlântico Marine Engineering Solutions Ltda. to proceed with the services upon execution of the definitive service contract.</w:t>
      </w:r>
    </w:p>
    <w:p>
      <w:pPr>
        <w:pStyle w:val="BodyText"/>
      </w:pPr>
      <w:r>
        <w:rPr>
          <w:bCs/>
          <w:b/>
        </w:rPr>
        <w:t xml:space="preserve">For the Service Provider:</w:t>
      </w:r>
    </w:p>
    <w:p>
      <w:pPr>
        <w:pStyle w:val="BodyText"/>
      </w:pPr>
      <w:r>
        <w:t xml:space="preserve">Atlântico Marine Engineering Solutions Ltda.</w:t>
      </w:r>
    </w:p>
    <w:p>
      <w:pPr>
        <w:pStyle w:val="BodyText"/>
      </w:pPr>
      <w:r>
        <w:t xml:space="preserve">Eng. Ricardo Almeida, P.Eng.</w:t>
      </w:r>
    </w:p>
    <w:p>
      <w:pPr>
        <w:pStyle w:val="BodyText"/>
      </w:pPr>
      <w:r>
        <w:t xml:space="preserve">Technical Director – CREA-DF 123456-D</w:t>
      </w:r>
    </w:p>
    <w:p>
      <w:pPr>
        <w:pStyle w:val="BodyText"/>
      </w:pPr>
      <w:r>
        <w:t xml:space="preserve">Date: ______________________</w:t>
      </w:r>
    </w:p>
    <w:p>
      <w:pPr>
        <w:pStyle w:val="BodyText"/>
      </w:pPr>
      <w:r>
        <w:rPr>
          <w:bCs/>
          <w:b/>
        </w:rPr>
        <w:t xml:space="preserve">For the Client:</w:t>
      </w:r>
    </w:p>
    <w:p>
      <w:pPr>
        <w:pStyle w:val="BodyText"/>
      </w:pPr>
      <w:r>
        <w:t xml:space="preserve">[Client Company Name]</w:t>
      </w:r>
    </w:p>
    <w:p>
      <w:pPr>
        <w:pStyle w:val="BodyText"/>
      </w:pPr>
      <w:r>
        <w:t xml:space="preserve">[Authorized Representative Name]</w:t>
      </w:r>
    </w:p>
    <w:p>
      <w:pPr>
        <w:pStyle w:val="BodyText"/>
      </w:pPr>
      <w:r>
        <w:t xml:space="preserve">[Title / Position]</w:t>
      </w:r>
    </w:p>
    <w:p>
      <w:pPr>
        <w:pStyle w:val="BodyText"/>
      </w:pPr>
      <w:r>
        <w:t xml:space="preserve">Date: ______________________</w:t>
      </w:r>
    </w:p>
    <w:p>
      <w:pPr>
        <w:pStyle w:val="BodyText"/>
      </w:pPr>
      <w:r>
        <w:t xml:space="preserve">Quotation Estimate Ref. QTE-2025-BR-0472 | Issued by Atlântico Marine Engineering Solutions Ltda. | Brasília, DF – Brazil</w:t>
      </w:r>
    </w:p>
    <w:p>
      <w:pPr>
        <w:pStyle w:val="BodyText"/>
      </w:pPr>
      <w:r>
        <w:t xml:space="preserve">This document is a formal Quotation Estimate for Marine Engineer services and does not constitute a binding contract until countersigned by both parties.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Brazil Brasília</dc:title>
  <dc:creator/>
  <dc:language>en</dc:language>
  <cp:keywords/>
  <dcterms:created xsi:type="dcterms:W3CDTF">2026-10-10T05:50:20Z</dcterms:created>
  <dcterms:modified xsi:type="dcterms:W3CDTF">2026-10-10T05:50:20Z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