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DeepBlue Marine Engineering &amp; Consulting Ltd.</w:t>
      </w:r>
    </w:p>
    <w:p>
      <w:pPr>
        <w:pStyle w:val="BodyText"/>
      </w:pPr>
      <w:r>
        <w:t xml:space="preserve">14B Admiralty Way, Victoria Island, Nigeria Lagos</w:t>
      </w:r>
    </w:p>
    <w:p>
      <w:pPr>
        <w:pStyle w:val="BodyText"/>
      </w:pPr>
      <w:r>
        <w:t xml:space="preserve">Tel: +234 (0) 803 555 7210 | Email: quotes@deepbluemarine.ng</w:t>
      </w:r>
    </w:p>
    <w:p>
      <w:pPr>
        <w:pStyle w:val="BodyText"/>
      </w:pPr>
      <w:r>
        <w:t xml:space="preserve">RC: 1847293 | TIN: 10245873-0001</w:t>
      </w:r>
    </w:p>
    <w:bookmarkEnd w:id="20"/>
    <w:p>
      <w:pPr>
        <w:pStyle w:val="BodyText"/>
      </w:pPr>
      <w:r>
        <w:rPr>
          <w:bCs/>
          <w:b/>
        </w:rPr>
        <w:t xml:space="preserve">Quotation No.:</w:t>
      </w:r>
      <w:r>
        <w:t xml:space="preserve"> </w:t>
      </w:r>
      <w:r>
        <w:t xml:space="preserve">DBM/QE/2025/0487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p>
    <w:p>
      <w:pPr>
        <w:pStyle w:val="BodyText"/>
      </w:pPr>
      <w:r>
        <w:t xml:space="preserve">Mr. Adewale Ogunleye</w:t>
      </w:r>
    </w:p>
    <w:p>
      <w:pPr>
        <w:pStyle w:val="BodyText"/>
      </w:pPr>
      <w:r>
        <w:t xml:space="preserve">Operations Director</w:t>
      </w:r>
    </w:p>
    <w:p>
      <w:pPr>
        <w:pStyle w:val="BodyText"/>
      </w:pPr>
      <w:r>
        <w:t xml:space="preserve">Atlantic Shipping &amp; Logistics Plc.</w:t>
      </w:r>
    </w:p>
    <w:p>
      <w:pPr>
        <w:pStyle w:val="BodyText"/>
      </w:pPr>
      <w:r>
        <w:t xml:space="preserve">Apapa Port Area, Nigeria Lagos</w:t>
      </w:r>
    </w:p>
    <w:p>
      <w:pPr>
        <w:pStyle w:val="BodyText"/>
      </w:pPr>
      <w:r>
        <w:t xml:space="preserve">Dear Mr. Ogunleye,</w:t>
      </w:r>
    </w:p>
    <w:p>
      <w:pPr>
        <w:pStyle w:val="BodyText"/>
      </w:pPr>
      <w:r>
        <w:t xml:space="preserve">Thank you for your request for a</w:t>
      </w:r>
      <w:r>
        <w:t xml:space="preserve"> </w:t>
      </w:r>
      <w:r>
        <w:t xml:space="preserve">Quotation Estimate</w:t>
      </w:r>
      <w:r>
        <w:t xml:space="preserve"> </w:t>
      </w:r>
      <w:r>
        <w:t xml:space="preserve">regarding the engagement of a qualified</w:t>
      </w:r>
      <w:r>
        <w:t xml:space="preserve"> </w:t>
      </w:r>
      <w:r>
        <w:t xml:space="preserve">Marine Engineer</w:t>
      </w:r>
      <w:r>
        <w:t xml:space="preserve"> </w:t>
      </w:r>
      <w:r>
        <w:t xml:space="preserve">to provide comprehensive technical oversight, maintenance, and operational support for your vessel fleet operating out of the Apapa and Tin Can Island terminals in</w:t>
      </w:r>
      <w:r>
        <w:t xml:space="preserve"> </w:t>
      </w:r>
      <w:r>
        <w:t xml:space="preserve">Nigeria Lagos</w:t>
      </w:r>
      <w:r>
        <w:t xml:space="preserve">. DeepBlue Marine Engineering &amp; Consulting Ltd. is pleased to submit this detailed</w:t>
      </w:r>
      <w:r>
        <w:t xml:space="preserve"> </w:t>
      </w:r>
      <w:r>
        <w:t xml:space="preserve">Quotation Estimate</w:t>
      </w:r>
      <w:r>
        <w:t xml:space="preserve"> </w:t>
      </w:r>
      <w:r>
        <w:t xml:space="preserve">for your review and approval.</w:t>
      </w:r>
    </w:p>
    <w:p>
      <w:pPr>
        <w:pStyle w:val="BodyText"/>
      </w:pPr>
      <w:r>
        <w:t xml:space="preserve">Our firm has over fourteen years of experience supplying certified</w:t>
      </w:r>
      <w:r>
        <w:t xml:space="preserve"> </w:t>
      </w:r>
      <w:r>
        <w:t xml:space="preserve">Marine Engineer</w:t>
      </w:r>
      <w:r>
        <w:t xml:space="preserve"> </w:t>
      </w:r>
      <w:r>
        <w:t xml:space="preserve">professionals to shipping companies, port authorities, and offshore operators across the West African maritime corridor. This</w:t>
      </w:r>
      <w:r>
        <w:t xml:space="preserve"> </w:t>
      </w:r>
      <w:r>
        <w:t xml:space="preserve">Quotation Estimate</w:t>
      </w:r>
      <w:r>
        <w:t xml:space="preserve"> </w:t>
      </w:r>
      <w:r>
        <w:t xml:space="preserve">reflects current market rates for</w:t>
      </w:r>
      <w:r>
        <w:t xml:space="preserve"> </w:t>
      </w:r>
      <w:r>
        <w:t xml:space="preserve">Marine Engineer</w:t>
      </w:r>
      <w:r>
        <w:t xml:space="preserve"> </w:t>
      </w:r>
      <w:r>
        <w:t xml:space="preserve">services in</w:t>
      </w:r>
      <w:r>
        <w:t xml:space="preserve"> </w:t>
      </w:r>
      <w:r>
        <w:t xml:space="preserve">Nigeria Lagos</w:t>
      </w:r>
      <w:r>
        <w:t xml:space="preserve"> </w:t>
      </w:r>
      <w:r>
        <w:t xml:space="preserve">as of the second quarter of 2025, inclusive of all applicable statutory levies and professional indemnity coverage.</w:t>
      </w:r>
    </w:p>
    <w:bookmarkStart w:id="21" w:name="Xa019584e9003741e333f6396d4a0adfcd2e83d4"/>
    <w:p>
      <w:pPr>
        <w:pStyle w:val="Heading2"/>
      </w:pPr>
      <w:r>
        <w:t xml:space="preserve">Scope of Services – Marine Engineer Deployment</w:t>
      </w:r>
    </w:p>
    <w:p>
      <w:pPr>
        <w:pStyle w:val="FirstParagraph"/>
      </w:pPr>
      <w:r>
        <w:t xml:space="preserve">The</w:t>
      </w:r>
      <w:r>
        <w:t xml:space="preserve"> </w:t>
      </w:r>
      <w:r>
        <w:t xml:space="preserve">Marine Engineer</w:t>
      </w:r>
      <w:r>
        <w:t xml:space="preserve"> </w:t>
      </w:r>
      <w:r>
        <w:t xml:space="preserve">to be deployed under this</w:t>
      </w:r>
      <w:r>
        <w:t xml:space="preserve"> </w:t>
      </w:r>
      <w:r>
        <w:t xml:space="preserve">Quotation Estimate</w:t>
      </w:r>
      <w:r>
        <w:t xml:space="preserve"> </w:t>
      </w:r>
      <w:r>
        <w:t xml:space="preserve">shall hold a valid Nautical College of Nigeria (NICON) Class 1 Marine Engineering Officer certificate, a minimum of eight (8) years of sea-going experience, and current STCW 2010 certification. The</w:t>
      </w:r>
      <w:r>
        <w:t xml:space="preserve"> </w:t>
      </w:r>
      <w:r>
        <w:t xml:space="preserve">Marine Engineer</w:t>
      </w:r>
      <w:r>
        <w:t xml:space="preserve"> </w:t>
      </w:r>
      <w:r>
        <w:t xml:space="preserve">will be stationed at your Apapa terminal facility in</w:t>
      </w:r>
      <w:r>
        <w:t xml:space="preserve"> </w:t>
      </w:r>
      <w:r>
        <w:t xml:space="preserve">Nigeria Lagos</w:t>
      </w:r>
      <w:r>
        <w:t xml:space="preserve"> </w:t>
      </w:r>
      <w:r>
        <w:t xml:space="preserve">and will perform the following duties:</w:t>
      </w:r>
    </w:p>
    <w:p>
      <w:pPr>
        <w:numPr>
          <w:ilvl w:val="0"/>
          <w:numId w:val="1001"/>
        </w:numPr>
        <w:pStyle w:val="Compact"/>
      </w:pPr>
      <w:r>
        <w:t xml:space="preserve">Day-to-day maintenance, inspection, and repair of main engines, auxiliary engines, boilers, and all associated mechanical and electrical systems aboard your fleet of three (3) coastal cargo vessels.</w:t>
      </w:r>
    </w:p>
    <w:p>
      <w:pPr>
        <w:numPr>
          <w:ilvl w:val="0"/>
          <w:numId w:val="1001"/>
        </w:numPr>
        <w:pStyle w:val="Compact"/>
      </w:pPr>
      <w:r>
        <w:t xml:space="preserve">Preparation and submission of monthly technical condition reports to your Operations Director, ensuring compliance with Nigerian Maritime Administration and Safety Agency (NIMASA) regulations applicable in</w:t>
      </w:r>
      <w:r>
        <w:t xml:space="preserve"> </w:t>
      </w:r>
      <w:r>
        <w:t xml:space="preserve">Nigeria Lagos</w:t>
      </w:r>
      <w:r>
        <w:t xml:space="preserve">.</w:t>
      </w:r>
    </w:p>
    <w:p>
      <w:pPr>
        <w:numPr>
          <w:ilvl w:val="0"/>
          <w:numId w:val="1001"/>
        </w:numPr>
        <w:pStyle w:val="Compact"/>
      </w:pPr>
      <w:r>
        <w:t xml:space="preserve">Coordination with NIMASA, the Nigerian Ports Authority (NPA), and the Lagos State Maritime Authority for all statutory surveys, class inspections, and port state control examinations conducted within the</w:t>
      </w:r>
      <w:r>
        <w:t xml:space="preserve"> </w:t>
      </w:r>
      <w:r>
        <w:t xml:space="preserve">Nigeria Lagos</w:t>
      </w:r>
      <w:r>
        <w:t xml:space="preserve"> </w:t>
      </w:r>
      <w:r>
        <w:t xml:space="preserve">maritime jurisdiction.</w:t>
      </w:r>
    </w:p>
    <w:p>
      <w:pPr>
        <w:numPr>
          <w:ilvl w:val="0"/>
          <w:numId w:val="1001"/>
        </w:numPr>
        <w:pStyle w:val="Compact"/>
      </w:pPr>
      <w:r>
        <w:t xml:space="preserve">Supervision of onboard engineering crews, including training, competency assessment, and enforcement of safe working procedures in accordance with SOLAS and MARPOL conventions.</w:t>
      </w:r>
    </w:p>
    <w:p>
      <w:pPr>
        <w:numPr>
          <w:ilvl w:val="0"/>
          <w:numId w:val="1001"/>
        </w:numPr>
        <w:pStyle w:val="Compact"/>
      </w:pPr>
      <w:r>
        <w:t xml:space="preserve">Management of spare parts inventory, procurement recommendations, and vendor liaison for all engineering consumables sourced locally in</w:t>
      </w:r>
      <w:r>
        <w:t xml:space="preserve"> </w:t>
      </w:r>
      <w:r>
        <w:t xml:space="preserve">Nigeria Lagos</w:t>
      </w:r>
      <w:r>
        <w:t xml:space="preserve"> </w:t>
      </w:r>
      <w:r>
        <w:t xml:space="preserve">or imported through designated channels.</w:t>
      </w:r>
    </w:p>
    <w:p>
      <w:pPr>
        <w:numPr>
          <w:ilvl w:val="0"/>
          <w:numId w:val="1001"/>
        </w:numPr>
        <w:pStyle w:val="Compact"/>
      </w:pPr>
      <w:r>
        <w:t xml:space="preserve">Emergency response and troubleshooting for any mechanical or electrical failure occurring during vessel operations in Lagos Lagoon, the Bight of Benin, or while berthed at any terminal within</w:t>
      </w:r>
      <w:r>
        <w:t xml:space="preserve"> </w:t>
      </w:r>
      <w:r>
        <w:t xml:space="preserve">Nigeria Lagos</w:t>
      </w:r>
      <w:r>
        <w:t xml:space="preserve">.</w:t>
      </w:r>
    </w:p>
    <w:bookmarkEnd w:id="21"/>
    <w:bookmarkStart w:id="22"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Monthly professional fee – Class 1 Marine Engineer (salary, housing allowance, transport, and per diem within Nigeria Lagos)</w:t>
            </w:r>
          </w:p>
        </w:tc>
        <w:tc>
          <w:tcPr/>
          <w:p>
            <w:pPr>
              <w:pStyle w:val="Compact"/>
              <w:jc w:val="left"/>
            </w:pPr>
            <w:r>
              <w:t xml:space="preserve">12 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Professional indemnity insurance and NIMASA registration of the Marine Engineer</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Technical audit and condition survey of all three vessels (initial baseline report)</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Monthly NIMASA and NPA compliance liaison and documentation support in Nigeria Lagos</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Emergency call-out and after-hours support (up to 6 activations per year)</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6</w:t>
            </w:r>
          </w:p>
        </w:tc>
        <w:tc>
          <w:tcPr/>
          <w:p>
            <w:pPr>
              <w:pStyle w:val="Compact"/>
              <w:jc w:val="left"/>
            </w:pPr>
            <w:r>
              <w:t xml:space="preserve">Annual crew training and competency assessment programme (16-hour course)</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Project management, reporting, and administrative overhead</w:t>
            </w:r>
          </w:p>
        </w:tc>
        <w:tc>
          <w:tcPr/>
          <w:p>
            <w:pPr>
              <w:pStyle w:val="Compact"/>
              <w:jc w:val="left"/>
            </w:pPr>
            <w:r>
              <w:t xml:space="preserve">12 months</w:t>
            </w:r>
          </w:p>
        </w:tc>
        <w:tc>
          <w:tcPr/>
          <w:p>
            <w:pPr>
              <w:pStyle w:val="Compact"/>
              <w:jc w:val="left"/>
            </w:pPr>
            <w:r>
              <w:t xml:space="preserve">900,000</w:t>
            </w:r>
          </w:p>
        </w:tc>
        <w:tc>
          <w:tcPr/>
          <w:p>
            <w:pPr>
              <w:pStyle w:val="Compact"/>
              <w:jc w:val="left"/>
            </w:pPr>
            <w:r>
              <w:t xml:space="preserve">9,000,000</w:t>
            </w:r>
          </w:p>
        </w:tc>
      </w:tr>
      <w:tr>
        <w:tc>
          <w:tcPr>
            <w:gridSpan w:val="4"/>
          </w:tcPr>
          <w:p>
            <w:pPr>
              <w:pStyle w:val="Compact"/>
              <w:jc w:val="right"/>
            </w:pPr>
            <w:r>
              <w:t xml:space="preserve">Subtotal (NGN)</w:t>
            </w:r>
          </w:p>
        </w:tc>
        <w:tc>
          <w:tcPr/>
          <w:p>
            <w:pPr>
              <w:pStyle w:val="Compact"/>
              <w:jc w:val="left"/>
            </w:pPr>
            <w:r>
              <w:t xml:space="preserve">84,200,000</w:t>
            </w:r>
          </w:p>
        </w:tc>
      </w:tr>
      <w:tr>
        <w:tc>
          <w:tcPr>
            <w:gridSpan w:val="4"/>
          </w:tcPr>
          <w:p>
            <w:pPr>
              <w:pStyle w:val="Compact"/>
              <w:jc w:val="right"/>
            </w:pPr>
            <w:r>
              <w:t xml:space="preserve">VAT @ 7.5% (Nigeria Lagos standard rate)</w:t>
            </w:r>
          </w:p>
        </w:tc>
        <w:tc>
          <w:tcPr/>
          <w:p>
            <w:pPr>
              <w:pStyle w:val="Compact"/>
              <w:jc w:val="left"/>
            </w:pPr>
            <w:r>
              <w:t xml:space="preserve">6,315,000</w:t>
            </w:r>
          </w:p>
        </w:tc>
      </w:tr>
      <w:tr>
        <w:tc>
          <w:tcPr>
            <w:gridSpan w:val="4"/>
          </w:tcPr>
          <w:p>
            <w:pPr>
              <w:pStyle w:val="Compact"/>
              <w:jc w:val="right"/>
            </w:pPr>
            <w:r>
              <w:rPr>
                <w:bCs/>
                <w:b/>
              </w:rPr>
              <w:t xml:space="preserve">GRAND TOTAL (NGN)</w:t>
            </w:r>
          </w:p>
        </w:tc>
        <w:tc>
          <w:tcPr/>
          <w:p>
            <w:pPr>
              <w:pStyle w:val="Compact"/>
              <w:jc w:val="left"/>
            </w:pPr>
            <w:r>
              <w:rPr>
                <w:bCs/>
                <w:b/>
              </w:rPr>
              <w:t xml:space="preserve">90,515,000</w:t>
            </w:r>
          </w:p>
        </w:tc>
      </w:tr>
    </w:tbl>
    <w:bookmarkEnd w:id="22"/>
    <w:bookmarkStart w:id="23"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structured on a monthly billing cycle. The client shall remit payment within fourteen (14) calendar days of invoice issuance. A mobilisation advance of twenty-five percent (25%) of the total</w:t>
      </w:r>
      <w:r>
        <w:t xml:space="preserve"> </w:t>
      </w:r>
      <w:r>
        <w:t xml:space="preserve">Quotation Estimate</w:t>
      </w:r>
      <w:r>
        <w:t xml:space="preserve"> </w:t>
      </w:r>
      <w:r>
        <w:t xml:space="preserve">value is required prior to the</w:t>
      </w:r>
      <w:r>
        <w:t xml:space="preserve"> </w:t>
      </w:r>
      <w:r>
        <w:t xml:space="preserve">Marine Engineer</w:t>
      </w:r>
      <w:r>
        <w:t xml:space="preserve"> </w:t>
      </w:r>
      <w:r>
        <w:t xml:space="preserve">commencing duties. All payments shall be made in Nigerian Naira (NGN) via bank transfer to the account of DeepBlue Marine Engineering &amp; Consulting Ltd., Zenith Bank Plc., Victoria Island Branch,</w:t>
      </w:r>
      <w:r>
        <w:t xml:space="preserve"> </w:t>
      </w:r>
      <w:r>
        <w:t xml:space="preserve">Nigeria Lagos</w:t>
      </w:r>
      <w:r>
        <w:t xml:space="preserve">. Late payments shall attract a penalty of two percent (2%) per month on the outstanding balance.</w:t>
      </w:r>
    </w:p>
    <w:bookmarkEnd w:id="23"/>
    <w:bookmarkStart w:id="24"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may be revised to reflect changes in the</w:t>
      </w:r>
      <w:r>
        <w:t xml:space="preserve"> </w:t>
      </w:r>
      <w:r>
        <w:t xml:space="preserve">Nigeria Lagos</w:t>
      </w:r>
      <w:r>
        <w:t xml:space="preserve"> </w:t>
      </w:r>
      <w:r>
        <w:t xml:space="preserve">labour market, exchange rate fluctuations, or regulatory adjustments by NIMASA.</w:t>
      </w:r>
    </w:p>
    <w:p>
      <w:pPr>
        <w:numPr>
          <w:ilvl w:val="0"/>
          <w:numId w:val="1002"/>
        </w:numPr>
        <w:pStyle w:val="Compact"/>
      </w:pPr>
      <w:r>
        <w:t xml:space="preserve">The</w:t>
      </w:r>
      <w:r>
        <w:t xml:space="preserve"> </w:t>
      </w:r>
      <w:r>
        <w:t xml:space="preserve">Marine Engineer</w:t>
      </w:r>
      <w:r>
        <w:t xml:space="preserve"> </w:t>
      </w:r>
      <w:r>
        <w:t xml:space="preserve">shall be subject to a pre-employment medical examination and a background check conducted in</w:t>
      </w:r>
      <w:r>
        <w:t xml:space="preserve"> </w:t>
      </w:r>
      <w:r>
        <w:t xml:space="preserve">Nigeria Lagos</w:t>
      </w:r>
      <w:r>
        <w:t xml:space="preserve"> </w:t>
      </w:r>
      <w:r>
        <w:t xml:space="preserve">at the client's expense if not already covered under this estimate.</w:t>
      </w:r>
    </w:p>
    <w:p>
      <w:pPr>
        <w:numPr>
          <w:ilvl w:val="0"/>
          <w:numId w:val="1002"/>
        </w:numPr>
        <w:pStyle w:val="Compact"/>
      </w:pPr>
      <w:r>
        <w:t xml:space="preserve">DeepBlue Marine Engineering &amp; Consulting Ltd. shall not be liable for any damage, loss, or operational downtime resulting from pre-existing mechanical conditions not identified during the initial technical audit.</w:t>
      </w:r>
    </w:p>
    <w:p>
      <w:pPr>
        <w:numPr>
          <w:ilvl w:val="0"/>
          <w:numId w:val="1002"/>
        </w:numPr>
        <w:pStyle w:val="Compact"/>
      </w:pPr>
      <w:r>
        <w:t xml:space="preserve">Either party may terminate this engagement with thirty (30) days' written notice. In the event of early termination, the client shall be liable for all costs incurred up to the termination date, including the remaining balance of the current month's</w:t>
      </w:r>
      <w:r>
        <w:t xml:space="preserve"> </w:t>
      </w:r>
      <w:r>
        <w:t xml:space="preserve">Marine Engineer</w:t>
      </w:r>
      <w:r>
        <w:t xml:space="preserve"> </w:t>
      </w:r>
      <w:r>
        <w:t xml:space="preserve">fee.</w:t>
      </w:r>
    </w:p>
    <w:p>
      <w:pPr>
        <w:numPr>
          <w:ilvl w:val="0"/>
          <w:numId w:val="1002"/>
        </w:numPr>
        <w:pStyle w:val="Compact"/>
      </w:pPr>
      <w:r>
        <w:t xml:space="preserve">All technical reports, maintenance logs, and compliance documentation produced by the</w:t>
      </w:r>
      <w:r>
        <w:t xml:space="preserve"> </w:t>
      </w:r>
      <w:r>
        <w:t xml:space="preserve">Marine Engineer</w:t>
      </w:r>
      <w:r>
        <w:t xml:space="preserve"> </w:t>
      </w:r>
      <w:r>
        <w:t xml:space="preserve">shall become the property of the client upon completion of the engagement.</w:t>
      </w:r>
    </w:p>
    <w:p>
      <w:pPr>
        <w:numPr>
          <w:ilvl w:val="0"/>
          <w:numId w:val="1002"/>
        </w:numPr>
        <w:pStyle w:val="Compact"/>
      </w:pPr>
      <w:r>
        <w:t xml:space="preserve">This</w:t>
      </w:r>
      <w:r>
        <w:t xml:space="preserve"> </w:t>
      </w:r>
      <w:r>
        <w:t xml:space="preserve">Quotation Estimate</w:t>
      </w:r>
      <w:r>
        <w:t xml:space="preserve"> </w:t>
      </w:r>
      <w:r>
        <w:t xml:space="preserve">is governed by the laws of the Federal Republic of Nigeria, and any disputes shall be resolved through arbitration in</w:t>
      </w:r>
      <w:r>
        <w:t xml:space="preserve"> </w:t>
      </w:r>
      <w:r>
        <w:t xml:space="preserve">Nigeria Lagos</w:t>
      </w:r>
      <w:r>
        <w:t xml:space="preserve"> </w:t>
      </w:r>
      <w:r>
        <w:t xml:space="preserve">in accordance with the Arbitration and Conciliation Act, Cap A18, LFN 2004.</w:t>
      </w:r>
    </w:p>
    <w:bookmarkEnd w:id="24"/>
    <w:bookmarkStart w:id="25" w:name="acceptance-and-authorisation"/>
    <w:p>
      <w:pPr>
        <w:pStyle w:val="Heading2"/>
      </w:pPr>
      <w:r>
        <w:t xml:space="preserve">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Marine Engineer</w:t>
      </w:r>
      <w:r>
        <w:t xml:space="preserve"> </w:t>
      </w:r>
      <w:r>
        <w:t xml:space="preserve">in</w:t>
      </w:r>
      <w:r>
        <w:t xml:space="preserve"> </w:t>
      </w:r>
      <w:r>
        <w:t xml:space="preserve">Nigeria Lagos</w:t>
      </w:r>
      <w:r>
        <w:t xml:space="preserve">.</w:t>
      </w:r>
    </w:p>
    <w:p>
      <w:pPr>
        <w:pStyle w:val="BodyText"/>
      </w:pPr>
      <w:r>
        <w:rPr>
          <w:bCs/>
          <w:b/>
        </w:rPr>
        <w:t xml:space="preserve">For: DeepBlue Marine Engineering &amp; Consulting Ltd.</w:t>
      </w:r>
      <w:r>
        <w:br/>
      </w:r>
      <w:r>
        <w:t xml:space="preserve">Name: Chinedu Eze</w:t>
      </w:r>
      <w:r>
        <w:br/>
      </w:r>
      <w:r>
        <w:t xml:space="preserve">Title: Managing Director</w:t>
      </w:r>
      <w:r>
        <w:br/>
      </w:r>
      <w:r>
        <w:t xml:space="preserve">Date: _______________</w:t>
      </w:r>
    </w:p>
    <w:p>
      <w:pPr>
        <w:pStyle w:val="BodyText"/>
      </w:pPr>
      <w:r>
        <w:rPr>
          <w:bCs/>
          <w:b/>
        </w:rPr>
        <w:t xml:space="preserve">For: Atlantic Shipping &amp; Logistics Plc.</w:t>
      </w:r>
      <w:r>
        <w:br/>
      </w:r>
      <w:r>
        <w:t xml:space="preserve">Name: Adewale Ogunleye</w:t>
      </w:r>
      <w:r>
        <w:br/>
      </w:r>
      <w:r>
        <w:t xml:space="preserve">Title: Operations Director</w:t>
      </w:r>
      <w:r>
        <w:br/>
      </w:r>
      <w:r>
        <w:t xml:space="preserve">Date: _______________</w:t>
      </w:r>
    </w:p>
    <w:p>
      <w:pPr>
        <w:pStyle w:val="BodyText"/>
      </w:pPr>
      <w:r>
        <w:t xml:space="preserve">This Quotation Estimate is a confidential commercial document prepared exclusively for the named client. Unauthorised reproduction or distribution is strictly prohibited. © 2025 DeepBlue Marine Engineering &amp; Consulting Ltd., Nigeria Lagos.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Nigeria Lagos</dc:title>
  <dc:creator/>
  <dc:language>en</dc:language>
  <cp:keywords/>
  <dcterms:created xsi:type="dcterms:W3CDTF">2026-10-10T08:03:16Z</dcterms:created>
  <dcterms:modified xsi:type="dcterms:W3CDTF">2026-10-10T08:03:16Z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