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Marine Engineer Services — Singapore Singapore</w:t>
      </w:r>
    </w:p>
    <w:bookmarkEnd w:id="20"/>
    <w:p>
      <w:pPr>
        <w:pStyle w:val="BodyText"/>
      </w:pPr>
      <w:r>
        <w:rPr>
          <w:bCs/>
          <w:b/>
        </w:rPr>
        <w:t xml:space="preserve">Quotation No.:</w:t>
      </w:r>
      <w:r>
        <w:t xml:space="preserve"> </w:t>
      </w:r>
      <w:r>
        <w:t xml:space="preserve">QE-ME-SG-2025-0472</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Prepared By:</w:t>
      </w:r>
      <w:r>
        <w:t xml:space="preserve"> </w:t>
      </w:r>
      <w:r>
        <w:t xml:space="preserve">Meridian Marine Engineering Pte. Ltd.</w:t>
      </w:r>
      <w:r>
        <w:br/>
      </w:r>
      <w:r>
        <w:rPr>
          <w:bCs/>
          <w:b/>
        </w:rPr>
        <w:t xml:space="preserve">Address:</w:t>
      </w:r>
      <w:r>
        <w:t xml:space="preserve"> </w:t>
      </w:r>
      <w:r>
        <w:t xml:space="preserve">8 Marina View, Asia Square Tower 1, Singapore Singapore 018960</w:t>
      </w:r>
      <w:r>
        <w:br/>
      </w:r>
      <w:r>
        <w:rPr>
          <w:bCs/>
          <w:b/>
        </w:rPr>
        <w:t xml:space="preserve">Contact:</w:t>
      </w:r>
      <w:r>
        <w:t xml:space="preserve"> </w:t>
      </w:r>
      <w:r>
        <w:t xml:space="preserve">+65 6842 7730 | enquiries@meridianmarine.sg</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Pacific Crest Shipping Lines (Pte) Ltd.</w:t>
            </w:r>
          </w:p>
        </w:tc>
      </w:tr>
      <w:tr>
        <w:tc>
          <w:tcPr/>
          <w:p>
            <w:pPr>
              <w:pStyle w:val="Compact"/>
              <w:jc w:val="left"/>
            </w:pPr>
            <w:r>
              <w:t xml:space="preserve">Client Address</w:t>
            </w:r>
          </w:p>
        </w:tc>
        <w:tc>
          <w:tcPr/>
          <w:p>
            <w:pPr>
              <w:pStyle w:val="Compact"/>
              <w:jc w:val="left"/>
            </w:pPr>
            <w:r>
              <w:t xml:space="preserve">12 Keppel Road, Singapore Singapore 099410</w:t>
            </w:r>
          </w:p>
        </w:tc>
      </w:tr>
      <w:tr>
        <w:tc>
          <w:tcPr/>
          <w:p>
            <w:pPr>
              <w:pStyle w:val="Compact"/>
              <w:jc w:val="left"/>
            </w:pPr>
            <w:r>
              <w:t xml:space="preserve">Project Reference</w:t>
            </w:r>
          </w:p>
        </w:tc>
        <w:tc>
          <w:tcPr/>
          <w:p>
            <w:pPr>
              <w:pStyle w:val="Compact"/>
              <w:jc w:val="left"/>
            </w:pPr>
            <w:r>
              <w:t xml:space="preserve">MV Oceanic Star — Main Engine Overhaul &amp; Systems Inspection</w:t>
            </w:r>
          </w:p>
        </w:tc>
      </w:tr>
      <w:tr>
        <w:tc>
          <w:tcPr/>
          <w:p>
            <w:pPr>
              <w:pStyle w:val="Compact"/>
              <w:jc w:val="left"/>
            </w:pPr>
            <w:r>
              <w:t xml:space="preserve">Port of Operation</w:t>
            </w:r>
          </w:p>
        </w:tc>
        <w:tc>
          <w:tcPr/>
          <w:p>
            <w:pPr>
              <w:pStyle w:val="Compact"/>
              <w:jc w:val="left"/>
            </w:pPr>
            <w:r>
              <w:t xml:space="preserve">PSA Terminal 4, Tuas, Singapore Singapore</w:t>
            </w:r>
          </w:p>
        </w:tc>
      </w:tr>
    </w:tbl>
    <w:p>
      <w:pPr>
        <w:pStyle w:val="BodyText"/>
      </w:pPr>
      <w:r>
        <w:t xml:space="preserve">2. Scope of Work — Marine Engineer Services</w:t>
      </w:r>
    </w:p>
    <w:p>
      <w:pPr>
        <w:pStyle w:val="BodyText"/>
      </w:pPr>
      <w:r>
        <w:t xml:space="preserve">This</w:t>
      </w:r>
      <w:r>
        <w:t xml:space="preserve"> </w:t>
      </w:r>
      <w:r>
        <w:t xml:space="preserve">Quotation Estimate</w:t>
      </w:r>
      <w:r>
        <w:t xml:space="preserve"> </w:t>
      </w:r>
      <w:r>
        <w:t xml:space="preserve">is issued by Meridian Marine Engineering Pte. Ltd. to Pacific Crest Shipping Lines (Pte) Ltd. for the provision of a fully certified</w:t>
      </w:r>
      <w:r>
        <w:t xml:space="preserve"> </w:t>
      </w:r>
      <w:r>
        <w:t xml:space="preserve">Marine Engineer</w:t>
      </w:r>
      <w:r>
        <w:t xml:space="preserve"> </w:t>
      </w:r>
      <w:r>
        <w:t xml:space="preserve">and associated technical support services. The engagement is to be carried out at the designated port facility within</w:t>
      </w:r>
      <w:r>
        <w:t xml:space="preserve"> </w:t>
      </w:r>
      <w:r>
        <w:t xml:space="preserve">Singapore Singapore</w:t>
      </w:r>
      <w:r>
        <w:t xml:space="preserve">, in full compliance with the Maritime and Port Authority of Singapore (MPA) regulations, the International Maritime Organization (IMO) standards, and the applicable class society requirements (Lloyd's Register / DNV).</w:t>
      </w:r>
    </w:p>
    <w:p>
      <w:pPr>
        <w:pStyle w:val="BodyText"/>
      </w:pPr>
      <w:r>
        <w:t xml:space="preserve">The</w:t>
      </w:r>
      <w:r>
        <w:t xml:space="preserve"> </w:t>
      </w:r>
      <w:r>
        <w:t xml:space="preserve">Marine Engineer</w:t>
      </w:r>
      <w:r>
        <w:t xml:space="preserve"> </w:t>
      </w:r>
      <w:r>
        <w:t xml:space="preserve">assigned to this project shall hold a valid Class 1 Marine Engineer Certificate of Competency (CoC) issued under STCW 1978/1995, as amended, and shall possess a minimum of fifteen (15) years of hands-on experience in the maintenance, inspection, and overhaul of medium-speed and slow-speed marine diesel engines, auxiliary boilers, steam turbines, and associated balance-of-plant systems. The engineer shall be fully familiar with the operational protocols and safety management systems (SMS) mandated for all vessels berthed in the waters of</w:t>
      </w:r>
      <w:r>
        <w:t xml:space="preserve"> </w:t>
      </w:r>
      <w:r>
        <w:t xml:space="preserve">Singapore Singapore</w:t>
      </w:r>
      <w:r>
        <w:t xml:space="preserve">.</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Engagement of Senior Marine Engineer (Class 1 CoC) — Main Engine (MAN B&amp;W 6S50MC-C) complete overhaul supervision, including cylinder liner replacement, piston ring renewal, and turbocharger inspection</w:t>
            </w:r>
          </w:p>
        </w:tc>
        <w:tc>
          <w:tcPr/>
          <w:p>
            <w:pPr>
              <w:pStyle w:val="Compact"/>
              <w:jc w:val="left"/>
            </w:pPr>
            <w:r>
              <w:t xml:space="preserve">12 working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Marine Engineer support for auxiliary boiler (2 x 12,000 kg/h) internal inspection, water-tube cleaning, and safety valve calibration per MPA Singapore Singapore guidelines</w:t>
            </w:r>
          </w:p>
        </w:tc>
        <w:tc>
          <w:tcPr/>
          <w:p>
            <w:pPr>
              <w:pStyle w:val="Compact"/>
              <w:jc w:val="left"/>
            </w:pPr>
            <w:r>
              <w:t xml:space="preserve">4 working days</w:t>
            </w:r>
          </w:p>
        </w:tc>
        <w:tc>
          <w:tcPr/>
          <w:p>
            <w:pPr>
              <w:pStyle w:val="Compact"/>
              <w:jc w:val="left"/>
            </w:pPr>
            <w:r>
              <w:t xml:space="preserve">1,650.00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Electrical &amp; Automation Systems audit by Marine Engineer — main switchboard, emergency generator, and engine control system (EMS) diagnostic testing</w:t>
            </w:r>
          </w:p>
        </w:tc>
        <w:tc>
          <w:tcPr/>
          <w:p>
            <w:pPr>
              <w:pStyle w:val="Compact"/>
              <w:jc w:val="left"/>
            </w:pPr>
            <w:r>
              <w:t xml:space="preserve">3 working days</w:t>
            </w:r>
          </w:p>
        </w:tc>
        <w:tc>
          <w:tcPr/>
          <w:p>
            <w:pPr>
              <w:pStyle w:val="Compact"/>
              <w:jc w:val="left"/>
            </w:pPr>
            <w:r>
              <w:t xml:space="preserve">1,750.00</w:t>
            </w:r>
          </w:p>
        </w:tc>
        <w:tc>
          <w:tcPr/>
          <w:p>
            <w:pPr>
              <w:pStyle w:val="Compact"/>
              <w:jc w:val="left"/>
            </w:pPr>
            <w:r>
              <w:t xml:space="preserve">5,250.00</w:t>
            </w:r>
          </w:p>
        </w:tc>
      </w:tr>
      <w:tr>
        <w:tc>
          <w:tcPr/>
          <w:p>
            <w:pPr>
              <w:pStyle w:val="Compact"/>
              <w:jc w:val="left"/>
            </w:pPr>
            <w:r>
              <w:t xml:space="preserve">04</w:t>
            </w:r>
          </w:p>
        </w:tc>
        <w:tc>
          <w:tcPr/>
          <w:p>
            <w:pPr>
              <w:pStyle w:val="Compact"/>
              <w:jc w:val="left"/>
            </w:pPr>
            <w:r>
              <w:t xml:space="preserve">Preparation of comprehensive technical report, condition assessment, and recommended maintenance schedule for submission to the class surveyor in Singapore Singapore</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Marine Engineer standby and on-call availability (24/7) for the duration of the vessel's stay at port, including emergency response to any mechanical or electrical breakdown</w:t>
            </w:r>
          </w:p>
        </w:tc>
        <w:tc>
          <w:tcPr/>
          <w:p>
            <w:pPr>
              <w:pStyle w:val="Compact"/>
              <w:jc w:val="left"/>
            </w:pPr>
            <w:r>
              <w:t xml:space="preserve">20 days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Travel, accommodation, and per-diem allowance for the Marine Engineer team (2 engineers + 1 technician) based in Singapore Singapore</w:t>
            </w:r>
          </w:p>
        </w:tc>
        <w:tc>
          <w:tcPr/>
          <w:p>
            <w:pPr>
              <w:pStyle w:val="Compact"/>
              <w:jc w:val="left"/>
            </w:pPr>
            <w:r>
              <w:t xml:space="preserve">20 days</w:t>
            </w:r>
          </w:p>
        </w:tc>
        <w:tc>
          <w:tcPr/>
          <w:p>
            <w:pPr>
              <w:pStyle w:val="Compact"/>
              <w:jc w:val="left"/>
            </w:pPr>
            <w:r>
              <w:t xml:space="preserve">680.00</w:t>
            </w:r>
          </w:p>
        </w:tc>
        <w:tc>
          <w:tcPr/>
          <w:p>
            <w:pPr>
              <w:pStyle w:val="Compact"/>
              <w:jc w:val="left"/>
            </w:pPr>
            <w:r>
              <w:t xml:space="preserve">13,600.00</w:t>
            </w:r>
          </w:p>
        </w:tc>
      </w:tr>
      <w:tr>
        <w:tc>
          <w:tcPr/>
          <w:p>
            <w:pPr>
              <w:pStyle w:val="Compact"/>
              <w:jc w:val="left"/>
            </w:pPr>
            <w:r>
              <w:t xml:space="preserve">07</w:t>
            </w:r>
          </w:p>
        </w:tc>
        <w:tc>
          <w:tcPr/>
          <w:p>
            <w:pPr>
              <w:pStyle w:val="Compact"/>
              <w:jc w:val="left"/>
            </w:pPr>
            <w:r>
              <w:t xml:space="preserve">Specialist tooling, gauges, and non-destructive testing (NDT) equipment mobilisation and demobilisation</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 (SGD)</w:t>
            </w:r>
          </w:p>
        </w:tc>
        <w:tc>
          <w:tcPr/>
          <w:p>
            <w:pPr>
              <w:pStyle w:val="Compact"/>
              <w:jc w:val="left"/>
            </w:pPr>
            <w:r>
              <w:t xml:space="preserve">62,950.00</w:t>
            </w:r>
          </w:p>
        </w:tc>
      </w:tr>
      <w:tr>
        <w:tc>
          <w:tcPr>
            <w:gridSpan w:val="4"/>
          </w:tcPr>
          <w:p>
            <w:pPr>
              <w:pStyle w:val="Compact"/>
              <w:jc w:val="right"/>
            </w:pPr>
            <w:r>
              <w:t xml:space="preserve">GST @ 9% (Singapore Singapore)</w:t>
            </w:r>
          </w:p>
        </w:tc>
        <w:tc>
          <w:tcPr/>
          <w:p>
            <w:pPr>
              <w:pStyle w:val="Compact"/>
              <w:jc w:val="left"/>
            </w:pPr>
            <w:r>
              <w:t xml:space="preserve">5,665.50</w:t>
            </w:r>
          </w:p>
        </w:tc>
      </w:tr>
      <w:tr>
        <w:tc>
          <w:tcPr>
            <w:gridSpan w:val="4"/>
          </w:tcPr>
          <w:p>
            <w:pPr>
              <w:pStyle w:val="Compact"/>
              <w:jc w:val="right"/>
            </w:pPr>
            <w:r>
              <w:t xml:space="preserve">TOTAL AMOUNT DUE (SGD)</w:t>
            </w:r>
          </w:p>
        </w:tc>
        <w:tc>
          <w:tcPr/>
          <w:p>
            <w:pPr>
              <w:pStyle w:val="Compact"/>
              <w:jc w:val="left"/>
            </w:pPr>
            <w:r>
              <w:t xml:space="preserve">68,615.50</w:t>
            </w:r>
          </w:p>
        </w:tc>
      </w:tr>
    </w:tbl>
    <w:p>
      <w:pPr>
        <w:pStyle w:val="BodyText"/>
      </w:pPr>
      <w:r>
        <w:t xml:space="preserve">4. Terms and Conditions</w:t>
      </w:r>
    </w:p>
    <w:p>
      <w:pPr>
        <w:pStyle w:val="BodyText"/>
      </w:pPr>
      <w:r>
        <w:t xml:space="preserve">This</w:t>
      </w:r>
      <w:r>
        <w:t xml:space="preserve"> </w:t>
      </w:r>
      <w:r>
        <w:t xml:space="preserve">Quotation Estimate</w:t>
      </w:r>
      <w:r>
        <w:t xml:space="preserve"> </w:t>
      </w:r>
      <w:r>
        <w:t xml:space="preserve">is valid for a period of ninety (90) days from the date of issue. All prices are quoted in Singapore Dollars (SGD) and are inclusive of all applicable taxes as stated. Payment terms are 50% upon acceptance of this quotation and 50% upon satisfactory completion and handover of the final technical report. The</w:t>
      </w:r>
      <w:r>
        <w:t xml:space="preserve"> </w:t>
      </w:r>
      <w:r>
        <w:t xml:space="preserve">Marine Engineer</w:t>
      </w:r>
      <w:r>
        <w:t xml:space="preserve"> </w:t>
      </w:r>
      <w:r>
        <w:t xml:space="preserve">and all support personnel shall be fully insured under a comprehensive marine liability policy with a minimum coverage of SGD 5,000,000, as required for operations within the jurisdiction of</w:t>
      </w:r>
      <w:r>
        <w:t xml:space="preserve"> </w:t>
      </w:r>
      <w:r>
        <w:t xml:space="preserve">Singapore Singapore</w:t>
      </w:r>
      <w:r>
        <w:t xml:space="preserve">.</w:t>
      </w:r>
    </w:p>
    <w:p>
      <w:pPr>
        <w:pStyle w:val="BodyText"/>
      </w:pPr>
      <w:r>
        <w:t xml:space="preserve">Any variation in scope beyond the items listed herein shall be subject to a supplementary</w:t>
      </w:r>
      <w:r>
        <w:t xml:space="preserve"> </w:t>
      </w:r>
      <w:r>
        <w:t xml:space="preserve">Quotation Estimate</w:t>
      </w:r>
      <w:r>
        <w:t xml:space="preserve"> </w:t>
      </w:r>
      <w:r>
        <w:t xml:space="preserve">issued by Meridian Marine Engineering Pte. Ltd. and accepted in writing by the client prior to commencement of additional work. The client agrees to provide safe access to all engine rooms, machinery spaces, and electrical compartments of the vessel, as well as all relevant technical drawings, previous maintenance records, and class survey reports.</w:t>
      </w:r>
    </w:p>
    <w:p>
      <w:pPr>
        <w:pStyle w:val="BodyText"/>
      </w:pPr>
      <w:r>
        <w:t xml:space="preserve">5. Compliance and Regulatory Notes</w:t>
      </w:r>
    </w:p>
    <w:p>
      <w:pPr>
        <w:pStyle w:val="BodyText"/>
      </w:pPr>
      <w:r>
        <w:rPr>
          <w:bCs/>
          <w:b/>
        </w:rPr>
        <w:t xml:space="preserve">Important:</w:t>
      </w:r>
      <w:r>
        <w:t xml:space="preserve"> </w:t>
      </w:r>
      <w:r>
        <w:t xml:space="preserve">All Marine Engineer services rendered under this Quotation Estimate shall strictly adhere to the Maritime and Port Authority of Singapore (MPA) regulations, the Safety of Life at Sea (SOLAS) Convention, the International Convention for the Prevention of Pollution from Ships (MARPOL), and the local environmental protection statutes of Singapore Singapore. The Marine Engineer shall ensure that all waste generated during the overhaul process (including oily water, spent lubricants, and hazardous materials) is disposed of in accordance with the approved waste management protocols at the PSA terminal in Singapore Singapore.</w:t>
      </w:r>
    </w:p>
    <w:p>
      <w:pPr>
        <w:pStyle w:val="BodyText"/>
      </w:pPr>
      <w:r>
        <w:t xml:space="preserve">6. Acceptance</w:t>
      </w:r>
    </w:p>
    <w:p>
      <w:pPr>
        <w:pStyle w:val="BodyText"/>
      </w:pPr>
      <w:r>
        <w:t xml:space="preserve">By signing below, the client acknowledges and accepts the terms, conditions, and pricing set forth in this</w:t>
      </w:r>
      <w:r>
        <w:t xml:space="preserve"> </w:t>
      </w:r>
      <w:r>
        <w:t xml:space="preserve">Quotation Estimate</w:t>
      </w:r>
      <w:r>
        <w:t xml:space="preserve"> </w:t>
      </w:r>
      <w:r>
        <w:t xml:space="preserve">for the engagement of the</w:t>
      </w:r>
      <w:r>
        <w:t xml:space="preserve"> </w:t>
      </w:r>
      <w:r>
        <w:t xml:space="preserve">Marine Engineer</w:t>
      </w:r>
      <w:r>
        <w:t xml:space="preserve"> </w:t>
      </w:r>
      <w:r>
        <w:t xml:space="preserve">and associated services in</w:t>
      </w:r>
      <w:r>
        <w:t xml:space="preserve"> </w:t>
      </w:r>
      <w:r>
        <w:t xml:space="preserve">Singapore Singapore</w:t>
      </w:r>
      <w:r>
        <w:t xml:space="preserve">.</w:t>
      </w:r>
    </w:p>
    <w:p>
      <w:pPr>
        <w:pStyle w:val="BodyText"/>
      </w:pPr>
      <w:r>
        <w:rPr>
          <w:bCs/>
          <w:b/>
        </w:rPr>
        <w:t xml:space="preserve">For and on behalf of Meridian Marine Engineering Pte. Ltd.</w:t>
      </w:r>
      <w:r>
        <w:br/>
      </w:r>
      <w:r>
        <w:t xml:space="preserve">Name: _________________________</w:t>
      </w:r>
      <w:r>
        <w:br/>
      </w:r>
      <w:r>
        <w:t xml:space="preserve">Designation: Chief Engineer / Authorised Signatory</w:t>
      </w:r>
      <w:r>
        <w:br/>
      </w:r>
      <w:r>
        <w:t xml:space="preserve">Date: _________________________</w:t>
      </w:r>
    </w:p>
    <w:p>
      <w:pPr>
        <w:pStyle w:val="BodyText"/>
      </w:pPr>
      <w:r>
        <w:rPr>
          <w:bCs/>
          <w:b/>
        </w:rPr>
        <w:t xml:space="preserve">For and on behalf of Pacific Crest Shipping Lines (Pte) Ltd.</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Meridian Marine Engineering Pte. Ltd.</w:t>
      </w:r>
      <w:r>
        <w:t xml:space="preserve"> </w:t>
      </w:r>
      <w:r>
        <w:t xml:space="preserve">— UEN: 2019334567K — 8 Marina View, Asia Square Tower 1, #28-01, Singapore Singapore 018960</w:t>
      </w:r>
    </w:p>
    <w:p>
      <w:pPr>
        <w:pStyle w:val="BodyText"/>
      </w:pPr>
      <w:r>
        <w:t xml:space="preserve">This Quotation Estimate document is the property of Meridian Marine Engineering Pte. Ltd. and is intended solely for the use of the addressee. Unauthorised reproduction or distribution is strictly prohibited. For queries regarding this Quotation Estimate or to request a revised estimate for Marine Engineer services in Singapore Singapore, please contact our commercial team at +65 6842 7730 or enquiries@meridianmarine.sg.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Singapore Singapore</dc:title>
  <dc:creator/>
  <dc:language>en</dc:language>
  <cp:keywords/>
  <dcterms:created xsi:type="dcterms:W3CDTF">2026-10-10T05:12:18Z</dcterms:created>
  <dcterms:modified xsi:type="dcterms:W3CDTF">2026-10-10T05:12:18Z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