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Marine Engineer Services — Venezuela Caracas</w:t>
      </w:r>
    </w:p>
    <w:p>
      <w:pPr>
        <w:pStyle w:val="BodyText"/>
      </w:pPr>
      <w:r>
        <w:t xml:space="preserve">Document Reference: QE-ME-VC-2025-0047</w:t>
      </w:r>
    </w:p>
    <w:bookmarkEnd w:id="20"/>
    <w:p>
      <w:pPr>
        <w:pStyle w:val="BodyText"/>
      </w:pPr>
      <w:r>
        <w:rPr>
          <w:bCs/>
          <w:b/>
        </w:rPr>
        <w:t xml:space="preserve">Issued By:</w:t>
      </w:r>
      <w:r>
        <w:br/>
      </w:r>
      <w:r>
        <w:t xml:space="preserve">Caribbean Maritime Engineering Solutions, C.A.</w:t>
      </w:r>
      <w:r>
        <w:br/>
      </w:r>
      <w:r>
        <w:t xml:space="preserve">Av. Francisco de Miranda, Torre Empresarial, Piso 12</w:t>
      </w:r>
      <w:r>
        <w:br/>
      </w:r>
      <w:r>
        <w:t xml:space="preserve">Caracas, Venezuela</w:t>
      </w:r>
      <w:r>
        <w:br/>
      </w:r>
      <w:r>
        <w:t xml:space="preserve">Tel: +58 (212) 555-0147</w:t>
      </w:r>
      <w:r>
        <w:br/>
      </w:r>
      <w:r>
        <w:t xml:space="preserve">Email: quotes@caribmarimec.com.ve</w:t>
      </w:r>
    </w:p>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Prepared For:</w:t>
      </w:r>
      <w:r>
        <w:br/>
      </w:r>
      <w:r>
        <w:t xml:space="preserve">Puerto Cabello Port Authority</w:t>
      </w:r>
      <w:r>
        <w:br/>
      </w:r>
      <w:r>
        <w:t xml:space="preserve">Terminal Operations Division</w:t>
      </w:r>
      <w:r>
        <w:br/>
      </w:r>
      <w:r>
        <w:t xml:space="preserve">Venezuela, Caracas</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Caribbean Maritime Engineering Solutions, C.A. to provide a comprehensive cost breakdown for the engagement of a certified</w:t>
      </w:r>
      <w:r>
        <w:t xml:space="preserve"> </w:t>
      </w:r>
      <w:r>
        <w:t xml:space="preserve">Marine Engineer</w:t>
      </w:r>
      <w:r>
        <w:t xml:space="preserve"> </w:t>
      </w:r>
      <w:r>
        <w:t xml:space="preserve">to deliver specialized technical services at the port facilities and maritime infrastructure located in and around</w:t>
      </w:r>
      <w:r>
        <w:t xml:space="preserve"> </w:t>
      </w:r>
      <w:r>
        <w:t xml:space="preserve">Venezuela Caracas</w:t>
      </w:r>
      <w:r>
        <w:t xml:space="preserve"> </w:t>
      </w:r>
      <w:r>
        <w:t xml:space="preserve">and its associated coastal operations. This document serves as the official</w:t>
      </w:r>
      <w:r>
        <w:t xml:space="preserve"> </w:t>
      </w:r>
      <w:r>
        <w:t xml:space="preserve">Quotation Estimate</w:t>
      </w:r>
      <w:r>
        <w:t xml:space="preserve"> </w:t>
      </w:r>
      <w:r>
        <w:t xml:space="preserve">for all parties involved and outlines the scope, deliverables, pricing structure, and contractual terms governing the professional services of the</w:t>
      </w:r>
      <w:r>
        <w:t xml:space="preserve"> </w:t>
      </w:r>
      <w:r>
        <w:t xml:space="preserve">Marine Engineer</w:t>
      </w:r>
      <w:r>
        <w:t xml:space="preserve"> </w:t>
      </w:r>
      <w:r>
        <w:t xml:space="preserve">assigned to this project.</w:t>
      </w:r>
    </w:p>
    <w:p>
      <w:pPr>
        <w:pStyle w:val="BodyText"/>
      </w:pPr>
      <w:r>
        <w:t xml:space="preserve">The</w:t>
      </w:r>
      <w:r>
        <w:t xml:space="preserve"> </w:t>
      </w:r>
      <w:r>
        <w:t xml:space="preserve">Marine Engineer</w:t>
      </w:r>
      <w:r>
        <w:t xml:space="preserve"> </w:t>
      </w:r>
      <w:r>
        <w:t xml:space="preserve">referenced in this</w:t>
      </w:r>
      <w:r>
        <w:t xml:space="preserve"> </w:t>
      </w:r>
      <w:r>
        <w:t xml:space="preserve">Quotation Estimate</w:t>
      </w:r>
      <w:r>
        <w:t xml:space="preserve"> </w:t>
      </w:r>
      <w:r>
        <w:t xml:space="preserve">holds a Class 1 Marine Engineering License, over fifteen (15) years of experience in marine propulsion systems, hull integrity assessment, and port infrastructure maintenance. The services described herein are specifically tailored to the operational requirements of maritime facilities in</w:t>
      </w:r>
      <w:r>
        <w:t xml:space="preserve"> </w:t>
      </w:r>
      <w:r>
        <w:t xml:space="preserve">Venezuela Caracas</w:t>
      </w:r>
      <w:r>
        <w:t xml:space="preserve">, including the La Guaira port complex, the Caracas River navigation corridor, and associated inland waterway terminals.</w:t>
      </w:r>
    </w:p>
    <w:p>
      <w:pPr>
        <w:pStyle w:val="BodyText"/>
      </w:pPr>
      <w:r>
        <w:t xml:space="preserve">2. Detailed Service Line Items — Marine Engineer Services in Venezuela Caracas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Marine Engineer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Comprehensive inspection and condition assessment of marine propulsion systems, auxiliary engines, and steam turbine units at the La Guaira terminal. The</w:t>
            </w:r>
            <w:r>
              <w:t xml:space="preserve"> </w:t>
            </w:r>
            <w:r>
              <w:t xml:space="preserve">Marine Engineer</w:t>
            </w:r>
            <w:r>
              <w:t xml:space="preserve"> </w:t>
            </w:r>
            <w:r>
              <w:t xml:space="preserve">will produce a full diagnostic report with corrective action recommendations.</w:t>
            </w:r>
          </w:p>
        </w:tc>
        <w:tc>
          <w:tcPr/>
          <w:p>
            <w:pPr>
              <w:pStyle w:val="Compact"/>
              <w:jc w:val="left"/>
            </w:pPr>
            <w:r>
              <w:t xml:space="preserve">5 working days</w:t>
            </w:r>
          </w:p>
        </w:tc>
        <w:tc>
          <w:tcPr/>
          <w:p>
            <w:pPr>
              <w:pStyle w:val="Compact"/>
              <w:jc w:val="left"/>
            </w:pPr>
            <w:r>
              <w:t xml:space="preserve">$1,200/day</w:t>
            </w:r>
          </w:p>
        </w:tc>
        <w:tc>
          <w:tcPr/>
          <w:p>
            <w:pPr>
              <w:pStyle w:val="Compact"/>
              <w:jc w:val="left"/>
            </w:pPr>
            <w:r>
              <w:t xml:space="preserve">$6,000.00</w:t>
            </w:r>
          </w:p>
        </w:tc>
        <w:tc>
          <w:tcPr/>
          <w:p>
            <w:pPr>
              <w:pStyle w:val="Compact"/>
              <w:jc w:val="left"/>
            </w:pPr>
            <w:r>
              <w:t xml:space="preserve">La Guaira, Venezuela Caracas region</w:t>
            </w:r>
          </w:p>
        </w:tc>
      </w:tr>
      <w:tr>
        <w:tc>
          <w:tcPr/>
          <w:p>
            <w:pPr>
              <w:pStyle w:val="Compact"/>
              <w:jc w:val="left"/>
            </w:pPr>
            <w:r>
              <w:t xml:space="preserve">02</w:t>
            </w:r>
          </w:p>
        </w:tc>
        <w:tc>
          <w:tcPr/>
          <w:p>
            <w:pPr>
              <w:pStyle w:val="Compact"/>
              <w:jc w:val="left"/>
            </w:pPr>
            <w:r>
              <w:t xml:space="preserve">Structural integrity survey of dock pilings, quay walls, and berthing infrastructure. The</w:t>
            </w:r>
            <w:r>
              <w:t xml:space="preserve"> </w:t>
            </w:r>
            <w:r>
              <w:t xml:space="preserve">Marine Engineer</w:t>
            </w:r>
            <w:r>
              <w:t xml:space="preserve"> </w:t>
            </w:r>
            <w:r>
              <w:t xml:space="preserve">will perform ultrasonic thickness testing, visual inspection, and cathodic protection evaluation across all active berths.</w:t>
            </w:r>
          </w:p>
        </w:tc>
        <w:tc>
          <w:tcPr/>
          <w:p>
            <w:pPr>
              <w:pStyle w:val="Compact"/>
              <w:jc w:val="left"/>
            </w:pPr>
            <w:r>
              <w:t xml:space="preserve">8 working days</w:t>
            </w:r>
          </w:p>
        </w:tc>
        <w:tc>
          <w:tcPr/>
          <w:p>
            <w:pPr>
              <w:pStyle w:val="Compact"/>
              <w:jc w:val="left"/>
            </w:pPr>
            <w:r>
              <w:t xml:space="preserve">$1,100/day</w:t>
            </w:r>
          </w:p>
        </w:tc>
        <w:tc>
          <w:tcPr/>
          <w:p>
            <w:pPr>
              <w:pStyle w:val="Compact"/>
              <w:jc w:val="left"/>
            </w:pPr>
            <w:r>
              <w:t xml:space="preserve">$8,800.00</w:t>
            </w:r>
          </w:p>
        </w:tc>
        <w:tc>
          <w:tcPr/>
          <w:p>
            <w:pPr>
              <w:pStyle w:val="Compact"/>
              <w:jc w:val="left"/>
            </w:pPr>
            <w:r>
              <w:t xml:space="preserve">Caracas River Terminal, Venezuela</w:t>
            </w:r>
          </w:p>
        </w:tc>
      </w:tr>
      <w:tr>
        <w:tc>
          <w:tcPr/>
          <w:p>
            <w:pPr>
              <w:pStyle w:val="Compact"/>
              <w:jc w:val="left"/>
            </w:pPr>
            <w:r>
              <w:t xml:space="preserve">03</w:t>
            </w:r>
          </w:p>
        </w:tc>
        <w:tc>
          <w:tcPr/>
          <w:p>
            <w:pPr>
              <w:pStyle w:val="Compact"/>
              <w:jc w:val="left"/>
            </w:pPr>
            <w:r>
              <w:t xml:space="preserve">Development of a 12-month preventive maintenance program for all marine mechanical and electrical systems. The</w:t>
            </w:r>
            <w:r>
              <w:t xml:space="preserve"> </w:t>
            </w:r>
            <w:r>
              <w:t xml:space="preserve">Marine Engineer</w:t>
            </w:r>
            <w:r>
              <w:t xml:space="preserve"> </w:t>
            </w:r>
            <w:r>
              <w:t xml:space="preserve">will deliver a detailed maintenance schedule, spare parts inventory list, and budget projection.</w:t>
            </w:r>
          </w:p>
        </w:tc>
        <w:tc>
          <w:tcPr/>
          <w:p>
            <w:pPr>
              <w:pStyle w:val="Compact"/>
              <w:jc w:val="left"/>
            </w:pPr>
            <w:r>
              <w:t xml:space="preserve">10 working days</w:t>
            </w:r>
          </w:p>
        </w:tc>
        <w:tc>
          <w:tcPr/>
          <w:p>
            <w:pPr>
              <w:pStyle w:val="Compact"/>
              <w:jc w:val="left"/>
            </w:pPr>
            <w:r>
              <w:t xml:space="preserve">$950/day</w:t>
            </w:r>
          </w:p>
        </w:tc>
        <w:tc>
          <w:tcPr/>
          <w:p>
            <w:pPr>
              <w:pStyle w:val="Compact"/>
              <w:jc w:val="left"/>
            </w:pPr>
            <w:r>
              <w:t xml:space="preserve">$9,500.00</w:t>
            </w:r>
          </w:p>
        </w:tc>
        <w:tc>
          <w:tcPr/>
          <w:p>
            <w:pPr>
              <w:pStyle w:val="Compact"/>
              <w:jc w:val="left"/>
            </w:pPr>
            <w:r>
              <w:t xml:space="preserve">Caracas, Venezuela (Office &amp; Site)</w:t>
            </w:r>
          </w:p>
        </w:tc>
      </w:tr>
      <w:tr>
        <w:tc>
          <w:tcPr/>
          <w:p>
            <w:pPr>
              <w:pStyle w:val="Compact"/>
              <w:jc w:val="left"/>
            </w:pPr>
            <w:r>
              <w:t xml:space="preserve">04</w:t>
            </w:r>
          </w:p>
        </w:tc>
        <w:tc>
          <w:tcPr/>
          <w:p>
            <w:pPr>
              <w:pStyle w:val="Compact"/>
              <w:jc w:val="left"/>
            </w:pPr>
            <w:r>
              <w:t xml:space="preserve">Emergency response and contingency planning for marine engine failure scenarios. The</w:t>
            </w:r>
            <w:r>
              <w:t xml:space="preserve"> </w:t>
            </w:r>
            <w:r>
              <w:t xml:space="preserve">Marine Engineer</w:t>
            </w:r>
            <w:r>
              <w:t xml:space="preserve"> </w:t>
            </w:r>
            <w:r>
              <w:t xml:space="preserve">will conduct two (2) full-scale simulation exercises with port operations staff and deliver a certified emergency response manual.</w:t>
            </w:r>
          </w:p>
        </w:tc>
        <w:tc>
          <w:tcPr/>
          <w:p>
            <w:pPr>
              <w:pStyle w:val="Compact"/>
              <w:jc w:val="left"/>
            </w:pPr>
            <w:r>
              <w:t xml:space="preserve">4 working days</w:t>
            </w:r>
          </w:p>
        </w:tc>
        <w:tc>
          <w:tcPr/>
          <w:p>
            <w:pPr>
              <w:pStyle w:val="Compact"/>
              <w:jc w:val="left"/>
            </w:pPr>
            <w:r>
              <w:t xml:space="preserve">$1,300/day</w:t>
            </w:r>
          </w:p>
        </w:tc>
        <w:tc>
          <w:tcPr/>
          <w:p>
            <w:pPr>
              <w:pStyle w:val="Compact"/>
              <w:jc w:val="left"/>
            </w:pPr>
            <w:r>
              <w:t xml:space="preserve">$5,200.00</w:t>
            </w:r>
          </w:p>
        </w:tc>
        <w:tc>
          <w:tcPr/>
          <w:p>
            <w:pPr>
              <w:pStyle w:val="Compact"/>
              <w:jc w:val="left"/>
            </w:pPr>
            <w:r>
              <w:t xml:space="preserve">Port Authority HQ, Venezuela Caracas</w:t>
            </w:r>
          </w:p>
        </w:tc>
      </w:tr>
      <w:tr>
        <w:tc>
          <w:tcPr/>
          <w:p>
            <w:pPr>
              <w:pStyle w:val="Compact"/>
              <w:jc w:val="left"/>
            </w:pPr>
            <w:r>
              <w:t xml:space="preserve">05</w:t>
            </w:r>
          </w:p>
        </w:tc>
        <w:tc>
          <w:tcPr/>
          <w:p>
            <w:pPr>
              <w:pStyle w:val="Compact"/>
              <w:jc w:val="left"/>
            </w:pPr>
            <w:r>
              <w:t xml:space="preserve">Regulatory compliance audit against Venezuelan maritime authority (CAPITANÍA DE PUERTO) standards and international SOLAS/ISM requirements. The</w:t>
            </w:r>
            <w:r>
              <w:t xml:space="preserve"> </w:t>
            </w:r>
            <w:r>
              <w:t xml:space="preserve">Marine Engineer</w:t>
            </w:r>
            <w:r>
              <w:t xml:space="preserve"> </w:t>
            </w:r>
            <w:r>
              <w:t xml:space="preserve">will issue a compliance certificate and remediation plan.</w:t>
            </w:r>
          </w:p>
        </w:tc>
        <w:tc>
          <w:tcPr/>
          <w:p>
            <w:pPr>
              <w:pStyle w:val="Compact"/>
              <w:jc w:val="left"/>
            </w:pPr>
            <w:r>
              <w:t xml:space="preserve">6 working days</w:t>
            </w:r>
          </w:p>
        </w:tc>
        <w:tc>
          <w:tcPr/>
          <w:p>
            <w:pPr>
              <w:pStyle w:val="Compact"/>
              <w:jc w:val="left"/>
            </w:pPr>
            <w:r>
              <w:t xml:space="preserve">$1,050/day</w:t>
            </w:r>
          </w:p>
        </w:tc>
        <w:tc>
          <w:tcPr/>
          <w:p>
            <w:pPr>
              <w:pStyle w:val="Compact"/>
              <w:jc w:val="left"/>
            </w:pPr>
            <w:r>
              <w:t xml:space="preserve">$6,300.00</w:t>
            </w:r>
          </w:p>
        </w:tc>
        <w:tc>
          <w:tcPr/>
          <w:p>
            <w:pPr>
              <w:pStyle w:val="Compact"/>
              <w:jc w:val="left"/>
            </w:pPr>
            <w:r>
              <w:t xml:space="preserve">Venezuela Caracas &amp; Coastal Sites</w:t>
            </w:r>
          </w:p>
        </w:tc>
      </w:tr>
      <w:tr>
        <w:tc>
          <w:tcPr/>
          <w:p>
            <w:pPr>
              <w:pStyle w:val="Compact"/>
              <w:jc w:val="left"/>
            </w:pPr>
            <w:r>
              <w:t xml:space="preserve">06</w:t>
            </w:r>
          </w:p>
        </w:tc>
        <w:tc>
          <w:tcPr/>
          <w:p>
            <w:pPr>
              <w:pStyle w:val="Compact"/>
              <w:jc w:val="left"/>
            </w:pPr>
            <w:r>
              <w:t xml:space="preserve">Training and knowledge transfer sessions for in-house maintenance personnel. The</w:t>
            </w:r>
            <w:r>
              <w:t xml:space="preserve"> </w:t>
            </w:r>
            <w:r>
              <w:t xml:space="preserve">Marine Engineer</w:t>
            </w:r>
            <w:r>
              <w:t xml:space="preserve"> </w:t>
            </w:r>
            <w:r>
              <w:t xml:space="preserve">will deliver four (4) half-day workshops covering marine boiler operation, lubrication systems, and corrosion management specific to the tropical marine environment of Venezuela.</w:t>
            </w:r>
          </w:p>
        </w:tc>
        <w:tc>
          <w:tcPr/>
          <w:p>
            <w:pPr>
              <w:pStyle w:val="Compact"/>
              <w:jc w:val="left"/>
            </w:pPr>
            <w:r>
              <w:t xml:space="preserve">4 working days</w:t>
            </w:r>
          </w:p>
        </w:tc>
        <w:tc>
          <w:tcPr/>
          <w:p>
            <w:pPr>
              <w:pStyle w:val="Compact"/>
              <w:jc w:val="left"/>
            </w:pPr>
            <w:r>
              <w:t xml:space="preserve">$800/day</w:t>
            </w:r>
          </w:p>
        </w:tc>
        <w:tc>
          <w:tcPr/>
          <w:p>
            <w:pPr>
              <w:pStyle w:val="Compact"/>
              <w:jc w:val="left"/>
            </w:pPr>
            <w:r>
              <w:t xml:space="preserve">$3,200.00</w:t>
            </w:r>
          </w:p>
        </w:tc>
        <w:tc>
          <w:tcPr/>
          <w:p>
            <w:pPr>
              <w:pStyle w:val="Compact"/>
              <w:jc w:val="left"/>
            </w:pPr>
            <w:r>
              <w:t xml:space="preserve">Caracas Training Center, Venezuela</w:t>
            </w:r>
          </w:p>
        </w:tc>
      </w:tr>
      <w:tr>
        <w:tc>
          <w:tcPr/>
          <w:p>
            <w:pPr>
              <w:pStyle w:val="Compact"/>
              <w:jc w:val="left"/>
            </w:pPr>
            <w:r>
              <w:t xml:space="preserve">07</w:t>
            </w:r>
          </w:p>
        </w:tc>
        <w:tc>
          <w:tcPr/>
          <w:p>
            <w:pPr>
              <w:pStyle w:val="Compact"/>
              <w:jc w:val="left"/>
            </w:pPr>
            <w:r>
              <w:t xml:space="preserve">Travel, accommodation, and per diem for the</w:t>
            </w:r>
            <w:r>
              <w:t xml:space="preserve"> </w:t>
            </w:r>
            <w:r>
              <w:t xml:space="preserve">Marine Engineer</w:t>
            </w:r>
            <w:r>
              <w:t xml:space="preserve"> </w:t>
            </w:r>
            <w:r>
              <w:t xml:space="preserve">and one (1) technical assistant during the full project duration in</w:t>
            </w:r>
            <w:r>
              <w:t xml:space="preserve"> </w:t>
            </w:r>
            <w:r>
              <w:t xml:space="preserve">Venezuela Caracas</w:t>
            </w:r>
            <w:r>
              <w:t xml:space="preserve"> </w:t>
            </w:r>
            <w:r>
              <w:t xml:space="preserve">and coastal sites.</w:t>
            </w:r>
          </w:p>
        </w:tc>
        <w:tc>
          <w:tcPr/>
          <w:p>
            <w:pPr>
              <w:pStyle w:val="Compact"/>
              <w:jc w:val="left"/>
            </w:pPr>
            <w:r>
              <w:t xml:space="preserve">37 working days</w:t>
            </w:r>
          </w:p>
        </w:tc>
        <w:tc>
          <w:tcPr/>
          <w:p>
            <w:pPr>
              <w:pStyle w:val="Compact"/>
              <w:jc w:val="left"/>
            </w:pPr>
            <w:r>
              <w:t xml:space="preserve">$180/day</w:t>
            </w:r>
          </w:p>
        </w:tc>
        <w:tc>
          <w:tcPr/>
          <w:p>
            <w:pPr>
              <w:pStyle w:val="Compact"/>
              <w:jc w:val="left"/>
            </w:pPr>
            <w:r>
              <w:t xml:space="preserve">$6,660.00</w:t>
            </w:r>
          </w:p>
        </w:tc>
        <w:tc>
          <w:tcPr/>
          <w:p>
            <w:pPr>
              <w:pStyle w:val="Compact"/>
              <w:jc w:val="left"/>
            </w:pPr>
            <w:r>
              <w:t xml:space="preserve">Venezuela Caracas region</w:t>
            </w:r>
          </w:p>
        </w:tc>
      </w:tr>
      <w:tr>
        <w:tc>
          <w:tcPr/>
          <w:p>
            <w:pPr>
              <w:pStyle w:val="Compact"/>
              <w:jc w:val="left"/>
            </w:pPr>
            <w:r>
              <w:t xml:space="preserve">08</w:t>
            </w:r>
          </w:p>
        </w:tc>
        <w:tc>
          <w:tcPr/>
          <w:p>
            <w:pPr>
              <w:pStyle w:val="Compact"/>
              <w:jc w:val="left"/>
            </w:pPr>
            <w:r>
              <w:t xml:space="preserve">Specialized testing equipment rental (ultrasonic flaw detector, borescope, vibration analyzer, thermal imaging camera) for the duration of the</w:t>
            </w:r>
            <w:r>
              <w:t xml:space="preserve"> </w:t>
            </w:r>
            <w:r>
              <w:t xml:space="preserve">Marine Engineer</w:t>
            </w:r>
            <w:r>
              <w:t xml:space="preserve"> </w:t>
            </w:r>
            <w:r>
              <w:t xml:space="preserve">engagement.</w:t>
            </w:r>
          </w:p>
        </w:tc>
        <w:tc>
          <w:tcPr/>
          <w:p>
            <w:pPr>
              <w:pStyle w:val="Compact"/>
              <w:jc w:val="left"/>
            </w:pPr>
            <w:r>
              <w:t xml:space="preserve">37 working days</w:t>
            </w:r>
          </w:p>
        </w:tc>
        <w:tc>
          <w:tcPr/>
          <w:p>
            <w:pPr>
              <w:pStyle w:val="Compact"/>
              <w:jc w:val="left"/>
            </w:pPr>
            <w:r>
              <w:t xml:space="preserve">$220/day</w:t>
            </w:r>
          </w:p>
        </w:tc>
        <w:tc>
          <w:tcPr/>
          <w:p>
            <w:pPr>
              <w:pStyle w:val="Compact"/>
              <w:jc w:val="left"/>
            </w:pPr>
            <w:r>
              <w:t xml:space="preserve">$8,140.00</w:t>
            </w:r>
          </w:p>
        </w:tc>
        <w:tc>
          <w:tcPr/>
          <w:p>
            <w:pPr>
              <w:pStyle w:val="Compact"/>
              <w:jc w:val="left"/>
            </w:pPr>
            <w:r>
              <w:t xml:space="preserve">Venezuela Caracas</w:t>
            </w:r>
          </w:p>
        </w:tc>
      </w:tr>
      <w:tr>
        <w:tc>
          <w:tcPr>
            <w:gridSpan w:val="4"/>
          </w:tcPr>
          <w:p>
            <w:pPr>
              <w:pStyle w:val="Compact"/>
              <w:jc w:val="right"/>
            </w:pPr>
            <w:r>
              <w:t xml:space="preserve">SUBTOTAL (USD)</w:t>
            </w:r>
          </w:p>
        </w:tc>
        <w:tc>
          <w:tcPr/>
          <w:p>
            <w:pPr>
              <w:pStyle w:val="Compact"/>
              <w:jc w:val="left"/>
            </w:pPr>
            <w:r>
              <w:t xml:space="preserve">$53,800.00</w:t>
            </w:r>
          </w:p>
        </w:tc>
        <w:tc>
          <w:tcPr/>
          <w:p>
            <w:pPr>
              <w:pStyle w:val="Compact"/>
            </w:pPr>
          </w:p>
        </w:tc>
      </w:tr>
      <w:tr>
        <w:tc>
          <w:tcPr>
            <w:gridSpan w:val="4"/>
          </w:tcPr>
          <w:p>
            <w:pPr>
              <w:pStyle w:val="Compact"/>
              <w:jc w:val="right"/>
            </w:pPr>
            <w:r>
              <w:t xml:space="preserve">Applicable VAT (IVA) — 16% (Venezuela)</w:t>
            </w:r>
          </w:p>
        </w:tc>
        <w:tc>
          <w:tcPr/>
          <w:p>
            <w:pPr>
              <w:pStyle w:val="Compact"/>
              <w:jc w:val="left"/>
            </w:pPr>
            <w:r>
              <w:t xml:space="preserve">$8,608.00</w:t>
            </w:r>
          </w:p>
        </w:tc>
        <w:tc>
          <w:tcPr/>
          <w:p>
            <w:pPr>
              <w:pStyle w:val="Compact"/>
            </w:pPr>
          </w:p>
        </w:tc>
      </w:tr>
      <w:tr>
        <w:tc>
          <w:tcPr>
            <w:gridSpan w:val="4"/>
          </w:tcPr>
          <w:p>
            <w:pPr>
              <w:pStyle w:val="Compact"/>
              <w:jc w:val="right"/>
            </w:pPr>
            <w:r>
              <w:t xml:space="preserve">TOTAL QUOTATION ESTIMATE (USD)</w:t>
            </w:r>
          </w:p>
        </w:tc>
        <w:tc>
          <w:tcPr/>
          <w:p>
            <w:pPr>
              <w:pStyle w:val="Compact"/>
              <w:jc w:val="left"/>
            </w:pPr>
            <w:r>
              <w:t xml:space="preserve">$62,408.00</w:t>
            </w:r>
          </w:p>
        </w:tc>
        <w:tc>
          <w:tcPr/>
          <w:p>
            <w:pPr>
              <w:pStyle w:val="Compact"/>
            </w:pP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denominated in United States Dollars (USD) as per the client's request. Payment may be processed in USD or its equivalent in Venezuelan Bolívares (VES) at the BCV reference rate on the date of invoice issuance. All prices are exclusive of any additional services not explicitly listed in this</w:t>
      </w:r>
      <w:r>
        <w:t xml:space="preserve"> </w:t>
      </w:r>
      <w:r>
        <w:t xml:space="preserve">Quotation Estimate</w:t>
      </w:r>
      <w:r>
        <w:t xml:space="preserve">.</w:t>
      </w:r>
    </w:p>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the</w:t>
      </w:r>
      <w:r>
        <w:t xml:space="preserve"> </w:t>
      </w:r>
      <w:r>
        <w:t xml:space="preserve">Marine Engineer</w:t>
      </w:r>
      <w:r>
        <w:t xml:space="preserve"> </w:t>
      </w:r>
      <w:r>
        <w:t xml:space="preserve">rates and availability may be subject to revision.</w:t>
      </w:r>
    </w:p>
    <w:p>
      <w:pPr>
        <w:numPr>
          <w:ilvl w:val="0"/>
          <w:numId w:val="1001"/>
        </w:numPr>
        <w:pStyle w:val="Compact"/>
      </w:pPr>
      <w:r>
        <w:rPr>
          <w:bCs/>
          <w:b/>
        </w:rPr>
        <w:t xml:space="preserve">Payment Terms:</w:t>
      </w:r>
      <w:r>
        <w:t xml:space="preserve"> </w:t>
      </w:r>
      <w:r>
        <w:t xml:space="preserve">40% advance payment upon acceptance of this</w:t>
      </w:r>
      <w:r>
        <w:t xml:space="preserve"> </w:t>
      </w:r>
      <w:r>
        <w:t xml:space="preserve">Quotation Estimate</w:t>
      </w:r>
      <w:r>
        <w:t xml:space="preserve">, 30% upon completion of the mid-project milestone (Line Items 01–04), and 30% upon final delivery and acceptance of all deliverables. Payment is due within fifteen (15) business days of invoice date.</w:t>
      </w:r>
    </w:p>
    <w:p>
      <w:pPr>
        <w:numPr>
          <w:ilvl w:val="0"/>
          <w:numId w:val="1001"/>
        </w:numPr>
        <w:pStyle w:val="Compact"/>
      </w:pPr>
      <w:r>
        <w:rPr>
          <w:bCs/>
          <w:b/>
        </w:rPr>
        <w:t xml:space="preserve">Scope Changes:</w:t>
      </w:r>
      <w:r>
        <w:t xml:space="preserve"> </w:t>
      </w:r>
      <w:r>
        <w:t xml:space="preserve">Any modification to the scope of the</w:t>
      </w:r>
      <w:r>
        <w:t xml:space="preserve"> </w:t>
      </w:r>
      <w:r>
        <w:t xml:space="preserve">Marine Engineer</w:t>
      </w:r>
      <w:r>
        <w:t xml:space="preserve"> </w:t>
      </w:r>
      <w:r>
        <w:t xml:space="preserve">services beyond what is described in this</w:t>
      </w:r>
      <w:r>
        <w:t xml:space="preserve"> </w:t>
      </w:r>
      <w:r>
        <w:t xml:space="preserve">Quotation Estimate</w:t>
      </w:r>
      <w:r>
        <w:t xml:space="preserve"> </w:t>
      </w:r>
      <w:r>
        <w:t xml:space="preserve">will require a written change order signed by both parties. Additional costs will be quoted separately.</w:t>
      </w:r>
    </w:p>
    <w:p>
      <w:pPr>
        <w:numPr>
          <w:ilvl w:val="0"/>
          <w:numId w:val="1001"/>
        </w:numPr>
        <w:pStyle w:val="Compact"/>
      </w:pPr>
      <w:r>
        <w:rPr>
          <w:bCs/>
          <w:b/>
        </w:rPr>
        <w:t xml:space="preserve">Confidentiality:</w:t>
      </w:r>
      <w:r>
        <w:t xml:space="preserve"> </w:t>
      </w:r>
      <w:r>
        <w:t xml:space="preserve">The</w:t>
      </w:r>
      <w:r>
        <w:t xml:space="preserve"> </w:t>
      </w:r>
      <w:r>
        <w:t xml:space="preserve">Marine Engineer</w:t>
      </w:r>
      <w:r>
        <w:t xml:space="preserve"> </w:t>
      </w:r>
      <w:r>
        <w:t xml:space="preserve">and all technical staff engaged under this</w:t>
      </w:r>
      <w:r>
        <w:t xml:space="preserve"> </w:t>
      </w:r>
      <w:r>
        <w:t xml:space="preserve">Quotation Estimate</w:t>
      </w:r>
      <w:r>
        <w:t xml:space="preserve"> </w:t>
      </w:r>
      <w:r>
        <w:t xml:space="preserve">shall treat all operational data, infrastructure drawings, and port security information as strictly confidential in accordance with Venezuelan commercial law.</w:t>
      </w:r>
    </w:p>
    <w:p>
      <w:pPr>
        <w:numPr>
          <w:ilvl w:val="0"/>
          <w:numId w:val="1001"/>
        </w:numPr>
        <w:pStyle w:val="Compact"/>
      </w:pPr>
      <w:r>
        <w:rPr>
          <w:bCs/>
          <w:b/>
        </w:rPr>
        <w:t xml:space="preserve">Insurance and Liability:</w:t>
      </w:r>
      <w:r>
        <w:t xml:space="preserve"> </w:t>
      </w:r>
      <w:r>
        <w:t xml:space="preserve">The</w:t>
      </w:r>
      <w:r>
        <w:t xml:space="preserve"> </w:t>
      </w:r>
      <w:r>
        <w:t xml:space="preserve">Marine Engineer</w:t>
      </w:r>
      <w:r>
        <w:t xml:space="preserve"> </w:t>
      </w:r>
      <w:r>
        <w:t xml:space="preserve">shall maintain professional liability insurance with a minimum coverage of USD 1,000,000 for the duration of services rendered in</w:t>
      </w:r>
      <w:r>
        <w:t xml:space="preserve"> </w:t>
      </w:r>
      <w:r>
        <w:t xml:space="preserve">Venezuela Caracas</w:t>
      </w:r>
      <w:r>
        <w:t xml:space="preserve">. The client shall provide site-specific safety equipment and access permits.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port closures, or civil unrest affecting operations in</w:t>
      </w:r>
      <w:r>
        <w:t xml:space="preserve"> </w:t>
      </w:r>
      <w:r>
        <w:t xml:space="preserve">Venezuela Caracas</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Bolivarian Republic of Venezuela. Disputes shall be resolved through arbitration in Caracas under the rules of the Venezuelan Chamber of Commerce.</w:t>
      </w:r>
    </w:p>
    <w:p>
      <w:pPr>
        <w:numPr>
          <w:ilvl w:val="0"/>
          <w:numId w:val="1001"/>
        </w:numPr>
        <w:pStyle w:val="Compact"/>
      </w:pPr>
      <w:r>
        <w:rPr>
          <w:bCs/>
          <w:b/>
        </w:rPr>
        <w:t xml:space="preserve">Deliverables:</w:t>
      </w:r>
      <w:r>
        <w:t xml:space="preserve"> </w:t>
      </w:r>
      <w:r>
        <w:t xml:space="preserve">All reports, certificates, and documentation produced by the</w:t>
      </w:r>
      <w:r>
        <w:t xml:space="preserve"> </w:t>
      </w:r>
      <w:r>
        <w:t xml:space="preserve">Marine Engineer</w:t>
      </w:r>
      <w:r>
        <w:t xml:space="preserve"> </w:t>
      </w:r>
      <w:r>
        <w:t xml:space="preserve">shall be submitted in both English and Spanish, in both hard copy (three (3) sets) and digital PDF format.</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Marine Engineer</w:t>
      </w:r>
      <w:r>
        <w:t xml:space="preserve"> </w:t>
      </w:r>
      <w:r>
        <w:t xml:space="preserve">for services to be performed in</w:t>
      </w:r>
      <w:r>
        <w:t xml:space="preserve"> </w:t>
      </w:r>
      <w:r>
        <w:t xml:space="preserve">Venezuela Caracas</w:t>
      </w:r>
      <w:r>
        <w:t xml:space="preserve"> </w:t>
      </w:r>
      <w:r>
        <w:t xml:space="preserve">and its associated maritime facilities.</w:t>
      </w:r>
    </w:p>
    <w:p>
      <w:pPr>
        <w:pStyle w:val="BodyText"/>
      </w:pPr>
      <w:r>
        <w:rPr>
          <w:bCs/>
          <w:b/>
        </w:rPr>
        <w:t xml:space="preserve">For Caribbean Maritime Engineering Solutions, C.A.</w:t>
      </w:r>
    </w:p>
    <w:p>
      <w:pPr>
        <w:pStyle w:val="BodyText"/>
      </w:pPr>
      <w:r>
        <w:t xml:space="preserve">Name: Ing. Ricardo Mendoza</w:t>
      </w:r>
      <w:r>
        <w:br/>
      </w:r>
      <w:r>
        <w:t xml:space="preserve">Title: Chief Marine Engineer / Director</w:t>
      </w:r>
      <w:r>
        <w:br/>
      </w:r>
      <w:r>
        <w:t xml:space="preserve">Date: _______________</w:t>
      </w:r>
    </w:p>
    <w:p>
      <w:pPr>
        <w:pStyle w:val="BodyText"/>
      </w:pPr>
      <w:r>
        <w:rPr>
          <w:bCs/>
          <w:b/>
        </w:rPr>
        <w:t xml:space="preserve">For Puerto Cabello Port Authority (Client)</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Caribbean Maritime Engineering Solutions, C.A. — RIF: J-40123456-7 — Caracas, Venezuela</w:t>
      </w:r>
    </w:p>
    <w:p>
      <w:pPr>
        <w:pStyle w:val="BodyText"/>
      </w:pPr>
      <w:r>
        <w:t xml:space="preserve">This Quotation Estimate is a commercial document and does not constitute a binding contract until countersigned by both parties.</w:t>
      </w:r>
    </w:p>
    <w:p>
      <w:pPr>
        <w:pStyle w:val="BodyText"/>
      </w:pPr>
      <w:r>
        <w:t xml:space="preserve">Page 1 of 1 — QE-ME-VC-2025-0047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Venezuela Caracas</dc:title>
  <dc:creator/>
  <dc:language>en</dc:language>
  <cp:keywords/>
  <dcterms:created xsi:type="dcterms:W3CDTF">2026-10-10T01:21:11Z</dcterms:created>
  <dcterms:modified xsi:type="dcterms:W3CDTF">2026-10-10T01:21:11Z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