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Marketing Manager Services — Canada Vancouver</w:t>
      </w:r>
    </w:p>
    <w:p>
      <w:pPr>
        <w:pStyle w:val="BodyText"/>
      </w:pPr>
      <w:r>
        <w:t xml:space="preserve">Document Reference: QE-2025-VAN-MM-0047</w:t>
      </w:r>
    </w:p>
    <w:bookmarkEnd w:id="20"/>
    <w:p>
      <w:pPr>
        <w:pStyle w:val="BodyText"/>
      </w:pP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Pacific Northwest Talent Solutions Inc.</w:t>
      </w:r>
    </w:p>
    <w:p>
      <w:pPr>
        <w:pStyle w:val="BodyText"/>
      </w:pPr>
      <w:r>
        <w:rPr>
          <w:bCs/>
          <w:b/>
        </w:rPr>
        <w:t xml:space="preserve">Client:</w:t>
      </w:r>
      <w:r>
        <w:t xml:space="preserve"> </w:t>
      </w:r>
      <w:r>
        <w:t xml:space="preserve">[Client Company Name]</w:t>
      </w:r>
      <w:r>
        <w:br/>
      </w:r>
      <w:r>
        <w:rPr>
          <w:bCs/>
          <w:b/>
        </w:rPr>
        <w:t xml:space="preserve">Location:</w:t>
      </w:r>
      <w:r>
        <w:t xml:space="preserve"> </w:t>
      </w:r>
      <w:r>
        <w:t xml:space="preserve">Vancouver, British Columbia, Canada</w:t>
      </w:r>
      <w:r>
        <w:br/>
      </w:r>
      <w:r>
        <w:rPr>
          <w:bCs/>
          <w:b/>
        </w:rPr>
        <w:t xml:space="preserve">Contact:</w:t>
      </w:r>
      <w:r>
        <w:t xml:space="preserve"> </w:t>
      </w:r>
      <w:r>
        <w:t xml:space="preserve">[Client Contact Name]</w:t>
      </w:r>
    </w:p>
    <w:bookmarkStart w:id="21" w:name="purpose-of-this-quotation-estimate"/>
    <w:p>
      <w:pPr>
        <w:pStyle w:val="Heading2"/>
      </w:pPr>
      <w:r>
        <w:t xml:space="preserve">1. Purpose of This Quotation Estimate</w:t>
      </w:r>
    </w:p>
    <w:p>
      <w:pPr>
        <w:pStyle w:val="FirstParagraph"/>
      </w:pPr>
      <w:r>
        <w:t xml:space="preserve">This Quotation Estimate is issued by Pacific Northwest Talent Solutions Inc. to provide a comprehensive and transparent cost breakdown for the recruitment, placement, and onboarding of a qualified</w:t>
      </w:r>
      <w:r>
        <w:t xml:space="preserve"> </w:t>
      </w:r>
      <w:r>
        <w:t xml:space="preserve">Marketing Manager</w:t>
      </w:r>
      <w:r>
        <w:t xml:space="preserve"> </w:t>
      </w:r>
      <w:r>
        <w:t xml:space="preserve">for your organization based in</w:t>
      </w:r>
      <w:r>
        <w:t xml:space="preserve"> </w:t>
      </w:r>
      <w:r>
        <w:t xml:space="preserve">Canada Vancouver</w:t>
      </w:r>
      <w:r>
        <w:t xml:space="preserve">. This document serves as a formal Quotation Estimate outlining all associated fees, service deliverables, timelines, and terms governing the engagement. All pricing is presented in Canadian Dollars (CAD) and reflects current market rates for executive-level marketing talent in the Vancouver metropolitan area.</w:t>
      </w:r>
    </w:p>
    <w:bookmarkEnd w:id="21"/>
    <w:bookmarkStart w:id="22" w:name="X1d9e084e0798f3740eecd59d3b7526ba2757c35"/>
    <w:p>
      <w:pPr>
        <w:pStyle w:val="Heading2"/>
      </w:pPr>
      <w:r>
        <w:t xml:space="preserve">2. Scope of Services — Marketing Manager Placement</w:t>
      </w:r>
    </w:p>
    <w:p>
      <w:pPr>
        <w:pStyle w:val="FirstParagraph"/>
      </w:pPr>
      <w:r>
        <w:t xml:space="preserve">The following services are included in this Quotation Estimate for the</w:t>
      </w:r>
      <w:r>
        <w:t xml:space="preserve"> </w:t>
      </w:r>
      <w:r>
        <w:t xml:space="preserve">Marketing Manager</w:t>
      </w:r>
      <w:r>
        <w:t xml:space="preserve"> </w:t>
      </w:r>
      <w:r>
        <w:t xml:space="preserve">role in</w:t>
      </w:r>
      <w:r>
        <w:t xml:space="preserve"> </w:t>
      </w:r>
      <w:r>
        <w:t xml:space="preserve">Canada Vancouver</w:t>
      </w:r>
      <w:r>
        <w:t xml:space="preserve">:</w:t>
      </w:r>
    </w:p>
    <w:p>
      <w:pPr>
        <w:numPr>
          <w:ilvl w:val="0"/>
          <w:numId w:val="1001"/>
        </w:numPr>
        <w:pStyle w:val="Compact"/>
      </w:pPr>
      <w:r>
        <w:rPr>
          <w:bCs/>
          <w:b/>
        </w:rPr>
        <w:t xml:space="preserve">Role Definition &amp; Job Architecture:</w:t>
      </w:r>
      <w:r>
        <w:t xml:space="preserve"> </w:t>
      </w:r>
      <w:r>
        <w:t xml:space="preserve">Collaborative development of a detailed job description, competency framework, and performance KPIs tailored to the Marketing Manager position within the Vancouver business ecosystem.</w:t>
      </w:r>
    </w:p>
    <w:p>
      <w:pPr>
        <w:numPr>
          <w:ilvl w:val="0"/>
          <w:numId w:val="1001"/>
        </w:numPr>
        <w:pStyle w:val="Compact"/>
      </w:pPr>
      <w:r>
        <w:rPr>
          <w:bCs/>
          <w:b/>
        </w:rPr>
        <w:t xml:space="preserve">Talent Sourcing &amp; Screening:</w:t>
      </w:r>
      <w:r>
        <w:t xml:space="preserve"> </w:t>
      </w:r>
      <w:r>
        <w:t xml:space="preserve">Access to our exclusive network of 12,000+ marketing professionals in Canada Vancouver and the broader Pacific Northwest region. Includes initial CV screening, technical assessments, and cultural fit evaluations.</w:t>
      </w:r>
    </w:p>
    <w:p>
      <w:pPr>
        <w:numPr>
          <w:ilvl w:val="0"/>
          <w:numId w:val="1001"/>
        </w:numPr>
        <w:pStyle w:val="Compact"/>
      </w:pPr>
      <w:r>
        <w:rPr>
          <w:bCs/>
          <w:b/>
        </w:rPr>
        <w:t xml:space="preserve">Interview Coordination:</w:t>
      </w:r>
      <w:r>
        <w:t xml:space="preserve"> </w:t>
      </w:r>
      <w:r>
        <w:t xml:space="preserve">Scheduling and facilitating a minimum of three (3) structured interview rounds, including a panel interview with senior leadership and a practical marketing strategy presentation.</w:t>
      </w:r>
    </w:p>
    <w:p>
      <w:pPr>
        <w:numPr>
          <w:ilvl w:val="0"/>
          <w:numId w:val="1001"/>
        </w:numPr>
        <w:pStyle w:val="Compact"/>
      </w:pPr>
      <w:r>
        <w:rPr>
          <w:bCs/>
          <w:b/>
        </w:rPr>
        <w:t xml:space="preserve">Background &amp; Reference Verification:</w:t>
      </w:r>
      <w:r>
        <w:t xml:space="preserve"> </w:t>
      </w:r>
      <w:r>
        <w:t xml:space="preserve">Comprehensive due diligence including employment history verification, credential validation, and professional reference checks compliant with Canadian privacy legislation (PIPEDA).</w:t>
      </w:r>
    </w:p>
    <w:p>
      <w:pPr>
        <w:numPr>
          <w:ilvl w:val="0"/>
          <w:numId w:val="1001"/>
        </w:numPr>
        <w:pStyle w:val="Compact"/>
      </w:pPr>
      <w:r>
        <w:rPr>
          <w:bCs/>
          <w:b/>
        </w:rPr>
        <w:t xml:space="preserve">Offer Negotiation Support:</w:t>
      </w:r>
      <w:r>
        <w:t xml:space="preserve"> </w:t>
      </w:r>
      <w:r>
        <w:t xml:space="preserve">Advisory services on competitive compensation benchmarking for Marketing Manager roles in Canada Vancouver, ensuring alignment with local salary standards and benefits expectations.</w:t>
      </w:r>
    </w:p>
    <w:p>
      <w:pPr>
        <w:numPr>
          <w:ilvl w:val="0"/>
          <w:numId w:val="1001"/>
        </w:numPr>
        <w:pStyle w:val="Compact"/>
      </w:pPr>
      <w:r>
        <w:rPr>
          <w:bCs/>
          <w:b/>
        </w:rPr>
        <w:t xml:space="preserve">Onboarding &amp; Integration:</w:t>
      </w:r>
      <w:r>
        <w:t xml:space="preserve"> </w:t>
      </w:r>
      <w:r>
        <w:t xml:space="preserve">A 90-day post-placement support period to ensure the Marketing Manager successfully integrates into your Vancouver-based team and achieves initial performance milestones.</w:t>
      </w:r>
    </w:p>
    <w:bookmarkEnd w:id="22"/>
    <w:bookmarkStart w:id="23" w:name="fee-schedule-cost-breakdown"/>
    <w:p>
      <w:pPr>
        <w:pStyle w:val="Heading2"/>
      </w:pPr>
      <w:r>
        <w:t xml:space="preserve">3. Fee Schedule &amp; Cost Breakdown</w:t>
      </w:r>
    </w:p>
    <w:p>
      <w:pPr>
        <w:pStyle w:val="FirstParagraph"/>
      </w:pPr>
      <w:r>
        <w:t xml:space="preserve">The following Quotation Estimate details all fees associated with the Marketing Manager engagement in Canada Vancouver: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Item</w:t>
            </w:r>
          </w:p>
        </w:tc>
        <w:tc>
          <w:tcPr/>
          <w:p>
            <w:pPr>
              <w:pStyle w:val="Compact"/>
              <w:jc w:val="left"/>
            </w:pPr>
            <w:r>
              <w:t xml:space="preserve">Description</w:t>
            </w:r>
          </w:p>
        </w:tc>
        <w:tc>
          <w:tcPr/>
          <w:p>
            <w:pPr>
              <w:pStyle w:val="Compact"/>
              <w:jc w:val="left"/>
            </w:pPr>
            <w:r>
              <w:t xml:space="preserve">Fee (CAD)</w:t>
            </w:r>
          </w:p>
        </w:tc>
      </w:tr>
      <w:tr>
        <w:tc>
          <w:tcPr/>
          <w:p>
            <w:pPr>
              <w:pStyle w:val="Compact"/>
              <w:jc w:val="left"/>
            </w:pPr>
            <w:r>
              <w:t xml:space="preserve">Recruitment &amp; Sourcing Fee</w:t>
            </w:r>
          </w:p>
        </w:tc>
        <w:tc>
          <w:tcPr/>
          <w:p>
            <w:pPr>
              <w:pStyle w:val="Compact"/>
              <w:jc w:val="left"/>
            </w:pPr>
            <w:r>
              <w:t xml:space="preserve">End-to-end candidate search, screening, and shortlisting for the Marketing Manager role</w:t>
            </w:r>
          </w:p>
        </w:tc>
        <w:tc>
          <w:tcPr/>
          <w:p>
            <w:pPr>
              <w:pStyle w:val="Compact"/>
              <w:jc w:val="left"/>
            </w:pPr>
            <w:r>
              <w:t xml:space="preserve">$8,500.00</w:t>
            </w:r>
          </w:p>
        </w:tc>
      </w:tr>
      <w:tr>
        <w:tc>
          <w:tcPr/>
          <w:p>
            <w:pPr>
              <w:pStyle w:val="Compact"/>
              <w:jc w:val="left"/>
            </w:pPr>
            <w:r>
              <w:t xml:space="preserve">Assessment &amp; Interview Coordination</w:t>
            </w:r>
          </w:p>
        </w:tc>
        <w:tc>
          <w:tcPr/>
          <w:p>
            <w:pPr>
              <w:pStyle w:val="Compact"/>
              <w:jc w:val="left"/>
            </w:pPr>
            <w:r>
              <w:t xml:space="preserve">Structured interview panels, psychometric testing, and practical assessments</w:t>
            </w:r>
          </w:p>
        </w:tc>
        <w:tc>
          <w:tcPr/>
          <w:p>
            <w:pPr>
              <w:pStyle w:val="Compact"/>
              <w:jc w:val="left"/>
            </w:pPr>
            <w:r>
              <w:t xml:space="preserve">$3,200.00</w:t>
            </w:r>
          </w:p>
        </w:tc>
      </w:tr>
      <w:tr>
        <w:tc>
          <w:tcPr/>
          <w:p>
            <w:pPr>
              <w:pStyle w:val="Compact"/>
              <w:jc w:val="left"/>
            </w:pPr>
            <w:r>
              <w:t xml:space="preserve">Background &amp; Reference Verification</w:t>
            </w:r>
          </w:p>
        </w:tc>
        <w:tc>
          <w:tcPr/>
          <w:p>
            <w:pPr>
              <w:pStyle w:val="Compact"/>
              <w:jc w:val="left"/>
            </w:pPr>
            <w:r>
              <w:t xml:space="preserve">PIPEDA-compliant due diligence and professional reference checks</w:t>
            </w:r>
          </w:p>
        </w:tc>
        <w:tc>
          <w:tcPr/>
          <w:p>
            <w:pPr>
              <w:pStyle w:val="Compact"/>
              <w:jc w:val="left"/>
            </w:pPr>
            <w:r>
              <w:t xml:space="preserve">$1,800.00</w:t>
            </w:r>
          </w:p>
        </w:tc>
      </w:tr>
      <w:tr>
        <w:tc>
          <w:tcPr/>
          <w:p>
            <w:pPr>
              <w:pStyle w:val="Compact"/>
              <w:jc w:val="left"/>
            </w:pPr>
            <w:r>
              <w:t xml:space="preserve">Compensation Benchmarking &amp; Offer Advisory</w:t>
            </w:r>
          </w:p>
        </w:tc>
        <w:tc>
          <w:tcPr/>
          <w:p>
            <w:pPr>
              <w:pStyle w:val="Compact"/>
              <w:jc w:val="left"/>
            </w:pPr>
            <w:r>
              <w:t xml:space="preserve">Market analysis for Marketing Manager salaries in Canada Vancouver (2025 data)</w:t>
            </w:r>
          </w:p>
        </w:tc>
        <w:tc>
          <w:tcPr/>
          <w:p>
            <w:pPr>
              <w:pStyle w:val="Compact"/>
              <w:jc w:val="left"/>
            </w:pPr>
            <w:r>
              <w:t xml:space="preserve">$2,000.00</w:t>
            </w:r>
          </w:p>
        </w:tc>
      </w:tr>
      <w:tr>
        <w:tc>
          <w:tcPr/>
          <w:p>
            <w:pPr>
              <w:pStyle w:val="Compact"/>
              <w:jc w:val="left"/>
            </w:pPr>
            <w:r>
              <w:t xml:space="preserve">Onboarding &amp; 90-Day Integration Support</w:t>
            </w:r>
          </w:p>
        </w:tc>
        <w:tc>
          <w:tcPr/>
          <w:p>
            <w:pPr>
              <w:pStyle w:val="Compact"/>
              <w:jc w:val="left"/>
            </w:pPr>
            <w:r>
              <w:t xml:space="preserve">Post-placement check-ins, performance review facilitation, and adjustment support</w:t>
            </w:r>
          </w:p>
        </w:tc>
        <w:tc>
          <w:tcPr/>
          <w:p>
            <w:pPr>
              <w:pStyle w:val="Compact"/>
              <w:jc w:val="left"/>
            </w:pPr>
            <w:r>
              <w:t xml:space="preserve">$4,500.00</w:t>
            </w:r>
          </w:p>
        </w:tc>
      </w:tr>
      <w:tr>
        <w:tc>
          <w:tcPr/>
          <w:p>
            <w:pPr>
              <w:pStyle w:val="Compact"/>
              <w:jc w:val="left"/>
            </w:pPr>
            <w:r>
              <w:t xml:space="preserve">Administrative &amp; Legal Compliance</w:t>
            </w:r>
          </w:p>
        </w:tc>
        <w:tc>
          <w:tcPr/>
          <w:p>
            <w:pPr>
              <w:pStyle w:val="Compact"/>
              <w:jc w:val="left"/>
            </w:pPr>
            <w:r>
              <w:t xml:space="preserve">Contract preparation, BC employment law compliance, and documentation</w:t>
            </w:r>
          </w:p>
        </w:tc>
        <w:tc>
          <w:tcPr/>
          <w:p>
            <w:pPr>
              <w:pStyle w:val="Compact"/>
              <w:jc w:val="left"/>
            </w:pPr>
            <w:r>
              <w:t xml:space="preserve">$1,500.00</w:t>
            </w:r>
          </w:p>
        </w:tc>
      </w:tr>
      <w:tr>
        <w:tc>
          <w:tcPr>
            <w:gridSpan w:val="2"/>
          </w:tcPr>
          <w:p>
            <w:pPr>
              <w:pStyle w:val="Compact"/>
              <w:jc w:val="left"/>
            </w:pPr>
            <w:r>
              <w:t xml:space="preserve">Subtotal</w:t>
            </w:r>
          </w:p>
        </w:tc>
        <w:tc>
          <w:tcPr/>
          <w:p>
            <w:pPr>
              <w:pStyle w:val="Compact"/>
              <w:jc w:val="left"/>
            </w:pPr>
            <w:r>
              <w:t xml:space="preserve">$21,500.00</w:t>
            </w:r>
          </w:p>
        </w:tc>
      </w:tr>
      <w:tr>
        <w:tc>
          <w:tcPr>
            <w:gridSpan w:val="2"/>
          </w:tcPr>
          <w:p>
            <w:pPr>
              <w:pStyle w:val="Compact"/>
              <w:jc w:val="left"/>
            </w:pPr>
            <w:r>
              <w:t xml:space="preserve">GST (5% — Federal, Canada)</w:t>
            </w:r>
          </w:p>
        </w:tc>
        <w:tc>
          <w:tcPr/>
          <w:p>
            <w:pPr>
              <w:pStyle w:val="Compact"/>
              <w:jc w:val="left"/>
            </w:pPr>
            <w:r>
              <w:t xml:space="preserve">$1,075.00</w:t>
            </w:r>
          </w:p>
        </w:tc>
      </w:tr>
      <w:tr>
        <w:tc>
          <w:tcPr>
            <w:gridSpan w:val="2"/>
          </w:tcPr>
          <w:p>
            <w:pPr>
              <w:pStyle w:val="Compact"/>
              <w:jc w:val="left"/>
            </w:pPr>
            <w:r>
              <w:t xml:space="preserve">PST (7% — British Columbia)</w:t>
            </w:r>
          </w:p>
        </w:tc>
        <w:tc>
          <w:tcPr/>
          <w:p>
            <w:pPr>
              <w:pStyle w:val="Compact"/>
              <w:jc w:val="left"/>
            </w:pPr>
            <w:r>
              <w:t xml:space="preserve">$1,505.00</w:t>
            </w:r>
          </w:p>
        </w:tc>
      </w:tr>
      <w:tr>
        <w:tc>
          <w:tcPr>
            <w:gridSpan w:val="2"/>
          </w:tcPr>
          <w:p>
            <w:pPr>
              <w:pStyle w:val="Compact"/>
              <w:jc w:val="left"/>
            </w:pPr>
            <w:r>
              <w:t xml:space="preserve">TOTAL QUOTATION ESTIMATE (CAD)</w:t>
            </w:r>
          </w:p>
        </w:tc>
        <w:tc>
          <w:tcPr/>
          <w:p>
            <w:pPr>
              <w:pStyle w:val="Compact"/>
              <w:jc w:val="left"/>
            </w:pPr>
            <w:r>
              <w:t xml:space="preserve">$24,080.00</w:t>
            </w:r>
          </w:p>
        </w:tc>
      </w:tr>
    </w:tbl>
    <w:bookmarkEnd w:id="23"/>
    <w:bookmarkStart w:id="24" w:name="projected-timeline"/>
    <w:p>
      <w:pPr>
        <w:pStyle w:val="Heading2"/>
      </w:pPr>
      <w:r>
        <w:t xml:space="preserve">4. Projected Timeline</w:t>
      </w:r>
    </w:p>
    <w:p>
      <w:pPr>
        <w:pStyle w:val="FirstParagraph"/>
      </w:pPr>
      <w:r>
        <w:t xml:space="preserve">This Quotation Estimate assumes a standard engagement timeline of eight (8) to ten (10) weeks from contract execution to the Marketing Manager's first day in Canada Vancouver. The timeline includes one (1) week for role definition, three (3) weeks for active sourcing and screening, two (2) weeks for interviews and assessments, one (1) week for offer negotiation and acceptance, and one (1) week for onboarding preparation. The 90-day integration support period commences on the Marketing Manager's start date.</w:t>
      </w:r>
    </w:p>
    <w:bookmarkEnd w:id="24"/>
    <w:bookmarkStart w:id="30" w:name="terms-and-conditions"/>
    <w:p>
      <w:pPr>
        <w:pStyle w:val="Heading2"/>
      </w:pPr>
      <w:r>
        <w:t xml:space="preserve">5. Terms and Conditions</w:t>
      </w:r>
    </w:p>
    <w:bookmarkStart w:id="25" w:name="payment-terms"/>
    <w:p>
      <w:pPr>
        <w:pStyle w:val="Heading3"/>
      </w:pPr>
      <w:r>
        <w:t xml:space="preserve">Payment Terms</w:t>
      </w:r>
    </w:p>
    <w:p>
      <w:pPr>
        <w:pStyle w:val="FirstParagraph"/>
      </w:pPr>
      <w:r>
        <w:t xml:space="preserve">A 40% deposit ($9,632.00 CAD) is due upon acceptance of this Quotation Estimate. The remaining 60% ($14,448.00 CAD) is payable within fifteen (15) business days of the Marketing Manager's successful start date. All payments are to be made via electronic transfer to our Vancouver, BC office account.</w:t>
      </w:r>
    </w:p>
    <w:bookmarkEnd w:id="25"/>
    <w:bookmarkStart w:id="26" w:name="guarantee-period"/>
    <w:p>
      <w:pPr>
        <w:pStyle w:val="Heading3"/>
      </w:pPr>
      <w:r>
        <w:t xml:space="preserve">Guarantee Period</w:t>
      </w:r>
    </w:p>
    <w:p>
      <w:pPr>
        <w:pStyle w:val="FirstParagraph"/>
      </w:pPr>
      <w:r>
        <w:t xml:space="preserve">This Quotation Estimate includes a six-month replacement guarantee. Should the placed Marketing Manager resign or be terminated for cause within six months of their start date in Canada Vancouver, we will conduct a replacement search at no additional recruitment fee.</w:t>
      </w:r>
    </w:p>
    <w:bookmarkEnd w:id="26"/>
    <w:bookmarkStart w:id="27" w:name="confidentiality"/>
    <w:p>
      <w:pPr>
        <w:pStyle w:val="Heading3"/>
      </w:pPr>
      <w:r>
        <w:t xml:space="preserve">Confidentiality</w:t>
      </w:r>
    </w:p>
    <w:p>
      <w:pPr>
        <w:pStyle w:val="FirstParagraph"/>
      </w:pPr>
      <w:r>
        <w:t xml:space="preserve">All information exchanged during this engagement, including candidate data, compensation details, and internal strategy documents, shall be treated as strictly confidential in accordance with Canadian privacy laws and the terms of our mutual Non-Disclosure Agreement.</w:t>
      </w:r>
    </w:p>
    <w:bookmarkEnd w:id="27"/>
    <w:bookmarkStart w:id="28" w:name="validity"/>
    <w:p>
      <w:pPr>
        <w:pStyle w:val="Heading3"/>
      </w:pPr>
      <w:r>
        <w:t xml:space="preserve">Validity</w:t>
      </w:r>
    </w:p>
    <w:p>
      <w:pPr>
        <w:pStyle w:val="FirstParagraph"/>
      </w:pPr>
      <w:r>
        <w:t xml:space="preserve">This Quotation Estimate is valid for thirty (30) days from the date of issue. Pricing is subject to revision based on market fluctuations in the Canada Vancouver talent landscape.</w:t>
      </w:r>
    </w:p>
    <w:bookmarkEnd w:id="28"/>
    <w:bookmarkStart w:id="29" w:name="governing-law"/>
    <w:p>
      <w:pPr>
        <w:pStyle w:val="Heading3"/>
      </w:pPr>
      <w:r>
        <w:t xml:space="preserve">Governing Law</w:t>
      </w:r>
    </w:p>
    <w:p>
      <w:pPr>
        <w:pStyle w:val="FirstParagraph"/>
      </w:pPr>
      <w:r>
        <w:t xml:space="preserve">This Quotation Estimate and all associated services shall be governed by and interpreted in accordance with the laws of the Province of British Columbia and the federal laws of Canada applicable therein.</w:t>
      </w:r>
    </w:p>
    <w:bookmarkEnd w:id="29"/>
    <w:bookmarkEnd w:id="30"/>
    <w:bookmarkStart w:id="31" w:name="acceptance"/>
    <w:p>
      <w:pPr>
        <w:pStyle w:val="Heading2"/>
      </w:pPr>
      <w:r>
        <w:t xml:space="preserve">6. Acceptance</w:t>
      </w:r>
    </w:p>
    <w:p>
      <w:pPr>
        <w:pStyle w:val="FirstParagraph"/>
      </w:pPr>
      <w:r>
        <w:t xml:space="preserve">By signing below, the client acknowledges receipt of this Quotation Estimate for the Marketing Manager engagement in Canada Vancouver and agrees to the fees, terms, and conditions outlined herein. This signature constitutes a binding agreement for the services described.</w:t>
      </w:r>
    </w:p>
    <w:bookmarkEnd w:id="31"/>
    <w:p>
      <w:pPr>
        <w:pStyle w:val="BodyText"/>
      </w:pPr>
      <w:r>
        <w:rPr>
          <w:bCs/>
          <w:b/>
        </w:rPr>
        <w:t xml:space="preserve">For: Pacific Northwest Talent Solutions Inc.</w:t>
      </w:r>
    </w:p>
    <w:p>
      <w:pPr>
        <w:pStyle w:val="BodyText"/>
      </w:pPr>
      <w:r>
        <w:t xml:space="preserve">Name: ____________________________</w:t>
      </w:r>
    </w:p>
    <w:p>
      <w:pPr>
        <w:pStyle w:val="BodyText"/>
      </w:pPr>
      <w:r>
        <w:t xml:space="preserve">Title: Director of Executive Search</w:t>
      </w:r>
    </w:p>
    <w:p>
      <w:pPr>
        <w:pStyle w:val="BodyText"/>
      </w:pPr>
      <w:r>
        <w:t xml:space="preserve">Date: ____________________________</w:t>
      </w:r>
    </w:p>
    <w:p>
      <w:pPr>
        <w:pStyle w:val="BodyText"/>
      </w:pPr>
      <w:r>
        <w:rPr>
          <w:bCs/>
          <w:b/>
        </w:rPr>
        <w:t xml:space="preserve">For: [Client Company Name]</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t xml:space="preserve">Pacific Northwest Talent Solutions Inc. | 1200 West Georgia Street, Suite 1400, Vancouver, BC V6E 1Y2, Canada</w:t>
      </w:r>
    </w:p>
    <w:p>
      <w:pPr>
        <w:pStyle w:val="BodyText"/>
      </w:pPr>
      <w:r>
        <w:t xml:space="preserve">Phone: +1 (604) 555-0198 | Email: estimates@pntalent.ca | This Quotation Estimate is valid for 30 days from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Canada Vancouver</dc:title>
  <dc:creator/>
  <dc:language>en</dc:language>
  <cp:keywords/>
  <dcterms:created xsi:type="dcterms:W3CDTF">2026-10-10T06:49:06Z</dcterms:created>
  <dcterms:modified xsi:type="dcterms:W3CDTF">2026-10-10T06:49:06Z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