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0" w:name="nile-horizon-talent-solutions"/>
    <w:p>
      <w:pPr>
        <w:pStyle w:val="Heading1"/>
      </w:pPr>
      <w:r>
        <w:t xml:space="preserve">NILE HORIZON TALENT SOLUTIONS</w:t>
      </w:r>
    </w:p>
    <w:p>
      <w:pPr>
        <w:pStyle w:val="FirstParagraph"/>
      </w:pPr>
      <w:r>
        <w:t xml:space="preserve">12 Tahrir Square, Downtown,</w:t>
      </w:r>
      <w:r>
        <w:t xml:space="preserve"> </w:t>
      </w:r>
      <w:r>
        <w:t xml:space="preserve">Egypt Cairo</w:t>
      </w:r>
      <w:r>
        <w:t xml:space="preserve"> </w:t>
      </w:r>
      <w:r>
        <w:t xml:space="preserve">11511</w:t>
      </w:r>
    </w:p>
    <w:p>
      <w:pPr>
        <w:pStyle w:val="BodyText"/>
      </w:pPr>
      <w:r>
        <w:t xml:space="preserve">Tel: +20 2 2578 4432 | Email: quotations@nilehorizon-eg.com</w:t>
      </w:r>
    </w:p>
    <w:p>
      <w:pPr>
        <w:pStyle w:val="BodyText"/>
      </w:pPr>
      <w:r>
        <w:t xml:space="preserve">Commercial Registration No. 482910 | Tax ID: 552-881-334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Reference No.:</w:t>
      </w:r>
      <w:r>
        <w:t xml:space="preserve"> </w:t>
      </w:r>
      <w:r>
        <w:t xml:space="preserve">QTE-2025-CAIRO-0472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14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Amira Hassan, Senior Account Manager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New Cairo, 5th Settlement,</w:t>
      </w:r>
      <w:r>
        <w:t xml:space="preserve"> </w:t>
      </w:r>
      <w:r>
        <w:t xml:space="preserve">Egypt Cairo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[Hiring Manager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/ Email]</w:t>
      </w:r>
    </w:p>
    <w:bookmarkEnd w:id="22"/>
    <w:p>
      <w:pPr>
        <w:pStyle w:val="BodyText"/>
      </w:pPr>
      <w:r>
        <w:t xml:space="preserve">Dear Valued Client,</w:t>
      </w:r>
    </w:p>
    <w:p>
      <w:pPr>
        <w:pStyle w:val="BodyText"/>
      </w:pPr>
      <w:r>
        <w:t xml:space="preserve">Thank you for your inquiry regarding the recruitment and engagement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for your operations in</w:t>
      </w:r>
      <w:r>
        <w:t xml:space="preserve"> </w:t>
      </w:r>
      <w:r>
        <w:t xml:space="preserve">Egypt Cairo</w:t>
      </w:r>
      <w:r>
        <w:t xml:space="preserve">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by Nile Horizon Talent Solutions to outline the full scope of services, associated costs, and professional deliverables involved in sourcing, vetting, and placing a qualified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within your</w:t>
      </w:r>
      <w:r>
        <w:t xml:space="preserve"> </w:t>
      </w:r>
      <w:r>
        <w:t xml:space="preserve">Egypt Cairo</w:t>
      </w:r>
      <w:r>
        <w:t xml:space="preserve"> </w:t>
      </w:r>
      <w:r>
        <w:t xml:space="preserve">office. We are committed to delivering a candidate who possesses deep knowledge of the Egyptian consumer market, regional digital landscape, and the competitive dynamics unique to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business environment.</w:t>
      </w:r>
    </w:p>
    <w:p>
      <w:pPr>
        <w:pStyle w:val="BodyText"/>
      </w:pPr>
      <w:r>
        <w:t xml:space="preserve">Scope of Services – Marketing Manager Placement (Egypt Cairo)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end-to-end recruitment and onboarding process for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based in</w:t>
      </w:r>
      <w:r>
        <w:t xml:space="preserve"> </w:t>
      </w:r>
      <w:r>
        <w:t xml:space="preserve">Egypt Cairo</w:t>
      </w:r>
      <w:r>
        <w:t xml:space="preserve">. The services include but are not limited to: market research and role profiling specific to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sector, candidate sourcing across local and regional networks, structured interviews and competency assessments, background verification, salary benchmarking aligned with</w:t>
      </w:r>
      <w:r>
        <w:t xml:space="preserve"> </w:t>
      </w:r>
      <w:r>
        <w:t xml:space="preserve">Egypt Cairo</w:t>
      </w:r>
      <w:r>
        <w:t xml:space="preserve"> </w:t>
      </w:r>
      <w:r>
        <w:t xml:space="preserve">market rates, contract negotiation support, and a 90-day post-placement guarantee.</w:t>
      </w:r>
    </w:p>
    <w:p>
      <w:pPr>
        <w:pStyle w:val="BodyText"/>
      </w:pPr>
      <w:r>
        <w:t xml:space="preserve">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Deliverable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Profiling &amp; Market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job description, salary benchmarking for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positions in</w:t>
            </w:r>
            <w:r>
              <w:t xml:space="preserve"> </w:t>
            </w:r>
            <w:r>
              <w:t xml:space="preserve">Egypt Cairo</w:t>
            </w:r>
            <w:r>
              <w:t xml:space="preserve">, and competitive landscape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$385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 &amp; Screening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Access to 500+ candidate database; targeted outreach across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professional networks, LinkedIn, and local industry associations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$665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Assessment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Three rounds of structured interviews, psychometric testing, and practical marketing case study evaluation tailored to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market scenarios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Reference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employment history verification, academic credential validation, and professional reference calls within</w:t>
            </w:r>
            <w:r>
              <w:t xml:space="preserve"> </w:t>
            </w:r>
            <w:r>
              <w:t xml:space="preserve">Egypt Cairo</w:t>
            </w:r>
            <w:r>
              <w:t xml:space="preserve"> </w:t>
            </w:r>
            <w:r>
              <w:t xml:space="preserve">and Greater Cairo 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$260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Negotiation &amp; Onboarding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Assistance with employment contract drafting compliant with Egyptian Labour Law, visa/work permit guidance if applicable, and 30-day onboarding integration plan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Guarantee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Free replacement candidate if the</w:t>
            </w:r>
            <w:r>
              <w:t xml:space="preserve"> </w:t>
            </w:r>
            <w:r>
              <w:t xml:space="preserve">Marketing Manager</w:t>
            </w:r>
            <w:r>
              <w:t xml:space="preserve"> </w:t>
            </w:r>
            <w:r>
              <w:t xml:space="preserve">departs within 90 days of joining in</w:t>
            </w:r>
            <w:r>
              <w:t xml:space="preserve"> </w:t>
            </w:r>
            <w:r>
              <w:t xml:space="preserve">Egypt Cairo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$2,122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VAT (14% – Egyptian Tax Authority)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14,280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$297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QUOTATION ESTIMATE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116,280 EGP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$2,419 USD</w:t>
            </w:r>
          </w:p>
        </w:tc>
      </w:tr>
    </w:tbl>
    <w:p>
      <w:pPr>
        <w:pStyle w:val="BodyText"/>
      </w:pPr>
      <w:r>
        <w:t xml:space="preserve">Terms &amp;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acceptance beyond this period is subject to re-evaluation of rates, particularly given the dynamic nature of the</w:t>
      </w:r>
      <w:r>
        <w:t xml:space="preserve"> </w:t>
      </w:r>
      <w:r>
        <w:t xml:space="preserve">Egypt Cairo</w:t>
      </w:r>
      <w:r>
        <w:t xml:space="preserve"> </w:t>
      </w:r>
      <w:r>
        <w:t xml:space="preserve">recruitment market.</w:t>
      </w:r>
    </w:p>
    <w:p>
      <w:pPr>
        <w:numPr>
          <w:ilvl w:val="0"/>
          <w:numId w:val="1001"/>
        </w:numPr>
        <w:pStyle w:val="Compact"/>
      </w:pPr>
      <w:r>
        <w:t xml:space="preserve">Payment terms: 40% advance upon acceptance of this</w:t>
      </w:r>
      <w:r>
        <w:t xml:space="preserve"> </w:t>
      </w:r>
      <w:r>
        <w:t xml:space="preserve">Quotation Estimate</w:t>
      </w:r>
      <w:r>
        <w:t xml:space="preserve">, 40% upon successful shortlisting of the final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candidate, and 20% upon confirmed start date in</w:t>
      </w:r>
      <w:r>
        <w:t xml:space="preserve"> </w:t>
      </w:r>
      <w:r>
        <w:t xml:space="preserve">Egypt Cairo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fees are quoted in Egyptian Pounds (EGP) with an approximate USD equivalent provided for reference. The EGP amount shall prevail in the event of currency fluctuation.</w:t>
      </w:r>
    </w:p>
    <w:p>
      <w:pPr>
        <w:numPr>
          <w:ilvl w:val="0"/>
          <w:numId w:val="1001"/>
        </w:numPr>
        <w:pStyle w:val="Compact"/>
      </w:pPr>
      <w:r>
        <w:t xml:space="preserve">The 90-day guarantee applies solely to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role and is contingent upon the client providing a fair and documented reason for the candidate's departure.</w:t>
      </w:r>
    </w:p>
    <w:p>
      <w:pPr>
        <w:numPr>
          <w:ilvl w:val="0"/>
          <w:numId w:val="1001"/>
        </w:numPr>
        <w:pStyle w:val="Compact"/>
      </w:pPr>
      <w:r>
        <w:t xml:space="preserve">Nile Horizon Talent Solutions shall maintain strict confidentiality regarding the client's business objectives, organizational structure, and the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candidate's personal data in full compliance with Egyptian data protection regulations.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 between the client and the</w:t>
      </w:r>
      <w:r>
        <w:t xml:space="preserve"> </w:t>
      </w:r>
      <w:r>
        <w:t xml:space="preserve">Marketing Manager</w:t>
      </w:r>
      <w:r>
        <w:t xml:space="preserve">. The final employment terms shall be governed by a separate agreement between the two parties.</w:t>
      </w:r>
    </w:p>
    <w:p>
      <w:pPr>
        <w:numPr>
          <w:ilvl w:val="0"/>
          <w:numId w:val="1001"/>
        </w:numPr>
        <w:pStyle w:val="Compact"/>
      </w:pPr>
      <w:r>
        <w:t xml:space="preserve">Any additional services beyond the scope outlined herein (e.g., executive search for a CMO, team augmentation, or multi-city placement across</w:t>
      </w:r>
      <w:r>
        <w:t xml:space="preserve"> </w:t>
      </w:r>
      <w:r>
        <w:t xml:space="preserve">Egypt Cairo</w:t>
      </w:r>
      <w:r>
        <w:t xml:space="preserve"> </w:t>
      </w:r>
      <w:r>
        <w:t xml:space="preserve">and Alexandria) will be subject to a supplementary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under the jurisdiction of the competent courts in</w:t>
      </w:r>
      <w:r>
        <w:t xml:space="preserve"> </w:t>
      </w:r>
      <w:r>
        <w:t xml:space="preserve">Egypt Cairo</w:t>
      </w:r>
      <w:r>
        <w:t xml:space="preserve">, in accordance with Egyptian commercial law.</w:t>
      </w:r>
    </w:p>
    <w:p>
      <w:pPr>
        <w:pStyle w:val="FirstParagraph"/>
      </w:pPr>
      <w:r>
        <w:t xml:space="preserve">Acceptance &amp; Authorization</w:t>
      </w:r>
    </w:p>
    <w:p>
      <w:pPr>
        <w:pStyle w:val="BodyText"/>
      </w:pPr>
      <w:r>
        <w:t xml:space="preserve">By signing below, the client acknowledges and accepts all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Marketing Manager</w:t>
      </w:r>
      <w:r>
        <w:t xml:space="preserve"> </w:t>
      </w:r>
      <w:r>
        <w:t xml:space="preserve">in</w:t>
      </w:r>
      <w:r>
        <w:t xml:space="preserve"> </w:t>
      </w:r>
      <w:r>
        <w:t xml:space="preserve">Egypt Cairo</w:t>
      </w:r>
      <w:r>
        <w:t xml:space="preserve">. Upon receipt of the signed copy and the 40% advance payment, Nile Horizon Talent Solutions will commence the sourcing process within five (5) business days.</w:t>
      </w:r>
    </w:p>
    <w:p>
      <w:pPr>
        <w:pStyle w:val="BodyText"/>
      </w:pPr>
      <w:r>
        <w:rPr>
          <w:bCs/>
          <w:b/>
        </w:rPr>
        <w:t xml:space="preserve">For Nile Horizon Talent Solutions</w:t>
      </w:r>
    </w:p>
    <w:p>
      <w:pPr>
        <w:pStyle w:val="BodyText"/>
      </w:pPr>
      <w:r>
        <w:t xml:space="preserve">Amira Hassan – Senior Account Manager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 (Authorized Signatory)</w:t>
      </w:r>
    </w:p>
    <w:p>
      <w:pPr>
        <w:pStyle w:val="BodyText"/>
      </w:pPr>
      <w:r>
        <w:t xml:space="preserve">Name: _______________</w:t>
      </w:r>
      <w:r>
        <w:br/>
      </w:r>
      <w:r>
        <w:t xml:space="preserve">Title: _______________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Nile Horizon Talent Solutions | 12 Tahrir Square, Downtown,</w:t>
      </w:r>
      <w:r>
        <w:t xml:space="preserve"> </w:t>
      </w:r>
      <w:r>
        <w:t xml:space="preserve">Egypt Cairo</w:t>
      </w:r>
      <w:r>
        <w:t xml:space="preserve"> </w:t>
      </w:r>
      <w:r>
        <w:t xml:space="preserve">11511 | CR: 482910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QTE-2025-CAIRO-0472) is the property of Nile Horizon Talent Solutions and is issued exclusively for the named client. Unauthorized reproduction or distribution is prohibited.</w:t>
      </w:r>
    </w:p>
    <w:p>
      <w:pPr>
        <w:pStyle w:val="BodyText"/>
      </w:pPr>
      <w:r>
        <w:t xml:space="preserve">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Marketing Manager - Egypt Cairo</dc:title>
  <dc:creator/>
  <dc:language>en</dc:language>
  <cp:keywords/>
  <dcterms:created xsi:type="dcterms:W3CDTF">2026-10-10T06:49:11Z</dcterms:created>
  <dcterms:modified xsi:type="dcterms:W3CDTF">2026-10-10T06:49:11Z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