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Recruitment &amp; Placement Services for Marketing Manager Position</w:t>
      </w:r>
    </w:p>
    <w:p>
      <w:pPr>
        <w:pStyle w:val="BodyText"/>
      </w:pPr>
      <w:r>
        <w:t xml:space="preserve">Ethiopia Addis Ababa | Bole Road, Woreda 03, Addis Ababa, Ethiopia</w:t>
      </w:r>
    </w:p>
    <w:p>
      <w:pPr>
        <w:pStyle w:val="BodyText"/>
      </w:pPr>
      <w:r>
        <w:t xml:space="preserve">Tel: +251-11-555-0142 | Email: quotations@ethiopianrecruitment.et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QE-AMM-2025-0472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Mr. Tesfaye Alemu, Chief Executive Officer, Horizon Trade &amp; Commerce PLC</w:t>
            </w:r>
          </w:p>
        </w:tc>
      </w:tr>
      <w:tr>
        <w:tc>
          <w:tcPr/>
          <w:p>
            <w:pPr>
              <w:pStyle w:val="Compact"/>
              <w:jc w:val="left"/>
            </w:pPr>
            <w:r>
              <w:t xml:space="preserve">Client Address</w:t>
            </w:r>
          </w:p>
        </w:tc>
        <w:tc>
          <w:tcPr/>
          <w:p>
            <w:pPr>
              <w:pStyle w:val="Compact"/>
              <w:jc w:val="left"/>
            </w:pPr>
            <w:r>
              <w:t xml:space="preserve">Kazanchis Avenue, Addis Ababa, Ethiopia</w:t>
            </w:r>
          </w:p>
        </w:tc>
      </w:tr>
      <w:tr>
        <w:tc>
          <w:tcPr/>
          <w:p>
            <w:pPr>
              <w:pStyle w:val="Compact"/>
              <w:jc w:val="left"/>
            </w:pPr>
            <w:r>
              <w:t xml:space="preserve">Position Quoted</w:t>
            </w:r>
          </w:p>
        </w:tc>
        <w:tc>
          <w:tcPr/>
          <w:p>
            <w:pPr>
              <w:pStyle w:val="Compact"/>
              <w:jc w:val="left"/>
            </w:pPr>
            <w:r>
              <w:t xml:space="preserve">Marketing Manager (Full-Time, Permanent)</w:t>
            </w:r>
          </w:p>
        </w:tc>
      </w:tr>
      <w:tr>
        <w:tc>
          <w:tcPr/>
          <w:p>
            <w:pPr>
              <w:pStyle w:val="Compact"/>
              <w:jc w:val="left"/>
            </w:pPr>
            <w:r>
              <w:t xml:space="preserve">Work Location</w:t>
            </w:r>
          </w:p>
        </w:tc>
        <w:tc>
          <w:tcPr/>
          <w:p>
            <w:pPr>
              <w:pStyle w:val="Compact"/>
              <w:jc w:val="left"/>
            </w:pPr>
            <w:r>
              <w:t xml:space="preserve">Ethiopia Addis Ababa – Central Business District</w:t>
            </w:r>
          </w:p>
        </w:tc>
      </w:tr>
      <w:tr>
        <w:tc>
          <w:tcPr/>
          <w:p>
            <w:pPr>
              <w:pStyle w:val="Compact"/>
              <w:jc w:val="left"/>
            </w:pPr>
            <w:r>
              <w:t xml:space="preserve">Currency</w:t>
            </w:r>
          </w:p>
        </w:tc>
        <w:tc>
          <w:tcPr/>
          <w:p>
            <w:pPr>
              <w:pStyle w:val="Compact"/>
              <w:jc w:val="left"/>
            </w:pPr>
            <w:r>
              <w:t xml:space="preserve">Ethiopian Birr (ETB) / US Dollar (USD)</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Ethiopian Recruitment &amp; Talent Solutions PLC to provide a comprehensive, itemized cost breakdown for the recruitment, screening, and placement of a qualified</w:t>
      </w:r>
      <w:r>
        <w:t xml:space="preserve"> </w:t>
      </w:r>
      <w:r>
        <w:rPr>
          <w:bCs/>
          <w:b/>
        </w:rPr>
        <w:t xml:space="preserve">Marketing Manager</w:t>
      </w:r>
      <w:r>
        <w:t xml:space="preserve"> </w:t>
      </w:r>
      <w:r>
        <w:t xml:space="preserve">for the client organization operating in</w:t>
      </w:r>
      <w:r>
        <w:t xml:space="preserve"> </w:t>
      </w:r>
      <w:r>
        <w:rPr>
          <w:bCs/>
          <w:b/>
        </w:rPr>
        <w:t xml:space="preserve">Ethiopia Addis Ababa</w:t>
      </w:r>
      <w:r>
        <w:t xml:space="preserve">. This document serves as a binding financial proposal and outlines all professional services, associated fees, and terms governing the engagement. The Quotation Estimate has been prepared in accordance with the Ethiopian Labour Proclamation (No. 1156/2019) and the prevailing commercial practices of the Addis Ababa business community.</w:t>
      </w:r>
    </w:p>
    <w:bookmarkEnd w:id="21"/>
    <w:bookmarkStart w:id="22" w:name="X7fae78637e2961239c66f9f2b6431132bba88ac"/>
    <w:p>
      <w:pPr>
        <w:pStyle w:val="Heading2"/>
      </w:pPr>
      <w:r>
        <w:t xml:space="preserve">2. Scope of Services – Marketing Manager Recruitment</w:t>
      </w:r>
    </w:p>
    <w:p>
      <w:pPr>
        <w:pStyle w:val="FirstParagraph"/>
      </w:pPr>
      <w:r>
        <w:t xml:space="preserve">The following professional services are included under this Quotation Estimate for the Marketing Manager role:</w:t>
      </w:r>
    </w:p>
    <w:p>
      <w:pPr>
        <w:numPr>
          <w:ilvl w:val="0"/>
          <w:numId w:val="1001"/>
        </w:numPr>
        <w:pStyle w:val="Compact"/>
      </w:pPr>
      <w:r>
        <w:rPr>
          <w:bCs/>
          <w:b/>
        </w:rPr>
        <w:t xml:space="preserve">Job Analysis &amp; Profiling:</w:t>
      </w:r>
      <w:r>
        <w:t xml:space="preserve"> </w:t>
      </w:r>
      <w:r>
        <w:t xml:space="preserve">Development of a detailed Marketing Manager job description, competency framework, and salary benchmarking report specific to the Ethiopia Addis Ababa market.</w:t>
      </w:r>
    </w:p>
    <w:p>
      <w:pPr>
        <w:numPr>
          <w:ilvl w:val="0"/>
          <w:numId w:val="1001"/>
        </w:numPr>
        <w:pStyle w:val="Compact"/>
      </w:pPr>
      <w:r>
        <w:rPr>
          <w:bCs/>
          <w:b/>
        </w:rPr>
        <w:t xml:space="preserve">Market Sourcing:</w:t>
      </w:r>
      <w:r>
        <w:t xml:space="preserve"> </w:t>
      </w:r>
      <w:r>
        <w:t xml:space="preserve">Active and passive candidate sourcing through Ethiopian job portals (Ethiojobs, Careerjet Ethiopia), professional networks, LinkedIn, and direct outreach to marketing professionals currently employed in Addis Ababa.</w:t>
      </w:r>
    </w:p>
    <w:p>
      <w:pPr>
        <w:numPr>
          <w:ilvl w:val="0"/>
          <w:numId w:val="1001"/>
        </w:numPr>
        <w:pStyle w:val="Compact"/>
      </w:pPr>
      <w:r>
        <w:rPr>
          <w:bCs/>
          <w:b/>
        </w:rPr>
        <w:t xml:space="preserve">Screening &amp; Assessment:</w:t>
      </w:r>
      <w:r>
        <w:t xml:space="preserve"> </w:t>
      </w:r>
      <w:r>
        <w:t xml:space="preserve">Resume screening, telephone interviews, psychometric testing, and structured competency-based interviews for a minimum of fifteen (15) shortlisted Marketing Manager candidates.</w:t>
      </w:r>
    </w:p>
    <w:p>
      <w:pPr>
        <w:numPr>
          <w:ilvl w:val="0"/>
          <w:numId w:val="1001"/>
        </w:numPr>
        <w:pStyle w:val="Compact"/>
      </w:pPr>
      <w:r>
        <w:rPr>
          <w:bCs/>
          <w:b/>
        </w:rPr>
        <w:t xml:space="preserve">Reference &amp; Background Verification:</w:t>
      </w:r>
      <w:r>
        <w:t xml:space="preserve"> </w:t>
      </w:r>
      <w:r>
        <w:t xml:space="preserve">Comprehensive verification of academic credentials, professional references, and criminal background checks in compliance with Ethiopian data protection regulations.</w:t>
      </w:r>
    </w:p>
    <w:p>
      <w:pPr>
        <w:numPr>
          <w:ilvl w:val="0"/>
          <w:numId w:val="1001"/>
        </w:numPr>
        <w:pStyle w:val="Compact"/>
      </w:pPr>
      <w:r>
        <w:rPr>
          <w:bCs/>
          <w:b/>
        </w:rPr>
        <w:t xml:space="preserve">Finalist Presentation:</w:t>
      </w:r>
      <w:r>
        <w:t xml:space="preserve"> </w:t>
      </w:r>
      <w:r>
        <w:t xml:space="preserve">Presentation of a shortlist of three (3) fully vetted Marketing Manager candidates to the client's executive team for final selection.</w:t>
      </w:r>
    </w:p>
    <w:p>
      <w:pPr>
        <w:numPr>
          <w:ilvl w:val="0"/>
          <w:numId w:val="1001"/>
        </w:numPr>
        <w:pStyle w:val="Compact"/>
      </w:pPr>
      <w:r>
        <w:rPr>
          <w:bCs/>
          <w:b/>
        </w:rPr>
        <w:t xml:space="preserve">Offer Negotiation Support:</w:t>
      </w:r>
      <w:r>
        <w:t xml:space="preserve"> </w:t>
      </w:r>
      <w:r>
        <w:t xml:space="preserve">Facilitation of salary and benefits negotiation between the selected Marketing Manager candidate and the client organization.</w:t>
      </w:r>
    </w:p>
    <w:p>
      <w:pPr>
        <w:numPr>
          <w:ilvl w:val="0"/>
          <w:numId w:val="1001"/>
        </w:numPr>
        <w:pStyle w:val="Compact"/>
      </w:pPr>
      <w:r>
        <w:rPr>
          <w:bCs/>
          <w:b/>
        </w:rPr>
        <w:t xml:space="preserve">Onboarding Assistance:</w:t>
      </w:r>
      <w:r>
        <w:t xml:space="preserve"> </w:t>
      </w:r>
      <w:r>
        <w:t xml:space="preserve">Support with work permit processing (if applicable for expatriate candidates), Ethiopian tax registration, and initial onboarding orientation in Addis Ababa.</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Job Analysis, Profiling &amp; Market Salary Benchmarking for Marketing Manager</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Active &amp; Passive Candidate Sourcing (Ethiopia Addis Ababa market)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Screening, Psychometric Assessment &amp; Structured Interviews (15 candidates)</w:t>
            </w:r>
          </w:p>
        </w:tc>
        <w:tc>
          <w:tcPr/>
          <w:p>
            <w:pPr>
              <w:pStyle w:val="Compact"/>
              <w:jc w:val="left"/>
            </w:pPr>
            <w:r>
              <w:t xml:space="preserve">15</w:t>
            </w:r>
          </w:p>
        </w:tc>
        <w:tc>
          <w:tcPr/>
          <w:p>
            <w:pPr>
              <w:pStyle w:val="Compact"/>
              <w:jc w:val="left"/>
            </w:pPr>
            <w:r>
              <w:t xml:space="preserve">3,500</w:t>
            </w:r>
          </w:p>
        </w:tc>
        <w:tc>
          <w:tcPr/>
          <w:p>
            <w:pPr>
              <w:pStyle w:val="Compact"/>
              <w:jc w:val="left"/>
            </w:pPr>
            <w:r>
              <w:t xml:space="preserve">52,500</w:t>
            </w:r>
          </w:p>
        </w:tc>
      </w:tr>
      <w:tr>
        <w:tc>
          <w:tcPr/>
          <w:p>
            <w:pPr>
              <w:pStyle w:val="Compact"/>
              <w:jc w:val="left"/>
            </w:pPr>
            <w:r>
              <w:t xml:space="preserve">04</w:t>
            </w:r>
          </w:p>
        </w:tc>
        <w:tc>
          <w:tcPr/>
          <w:p>
            <w:pPr>
              <w:pStyle w:val="Compact"/>
              <w:jc w:val="left"/>
            </w:pPr>
            <w:r>
              <w:t xml:space="preserve">Reference &amp; Background Verification (3 finalists)</w:t>
            </w:r>
          </w:p>
        </w:tc>
        <w:tc>
          <w:tcPr/>
          <w:p>
            <w:pPr>
              <w:pStyle w:val="Compact"/>
              <w:jc w:val="left"/>
            </w:pPr>
            <w:r>
              <w:t xml:space="preserve">3</w:t>
            </w:r>
          </w:p>
        </w:tc>
        <w:tc>
          <w:tcPr/>
          <w:p>
            <w:pPr>
              <w:pStyle w:val="Compact"/>
              <w:jc w:val="left"/>
            </w:pPr>
            <w:r>
              <w:t xml:space="preserve">8,000</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Finalist Presentation &amp; Client Interview Coordination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06</w:t>
            </w:r>
          </w:p>
        </w:tc>
        <w:tc>
          <w:tcPr/>
          <w:p>
            <w:pPr>
              <w:pStyle w:val="Compact"/>
              <w:jc w:val="left"/>
            </w:pPr>
            <w:r>
              <w:t xml:space="preserve">Offer Negotiation &amp; Contract Facilitation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Onboarding, Work Permit &amp; Tax Registration Support (Addis Ababa)</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Post-Placement Follow-Up &amp; 90-Day Retention Monitoring</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left"/>
            </w:pPr>
            <w:r>
              <w:t xml:space="preserve">Subtotal</w:t>
            </w:r>
          </w:p>
        </w:tc>
        <w:tc>
          <w:tcPr/>
          <w:p>
            <w:pPr>
              <w:pStyle w:val="Compact"/>
              <w:jc w:val="left"/>
            </w:pPr>
            <w:r>
              <w:t xml:space="preserve">209,500</w:t>
            </w:r>
          </w:p>
        </w:tc>
      </w:tr>
      <w:tr>
        <w:tc>
          <w:tcPr>
            <w:gridSpan w:val="4"/>
          </w:tcPr>
          <w:p>
            <w:pPr>
              <w:pStyle w:val="Compact"/>
              <w:jc w:val="left"/>
            </w:pPr>
            <w:r>
              <w:t xml:space="preserve">VAT (15% – Ethiopian Value Added Tax)</w:t>
            </w:r>
          </w:p>
        </w:tc>
        <w:tc>
          <w:tcPr/>
          <w:p>
            <w:pPr>
              <w:pStyle w:val="Compact"/>
              <w:jc w:val="left"/>
            </w:pPr>
            <w:r>
              <w:t xml:space="preserve">31,425</w:t>
            </w:r>
          </w:p>
        </w:tc>
      </w:tr>
      <w:tr>
        <w:tc>
          <w:tcPr>
            <w:gridSpan w:val="4"/>
          </w:tcPr>
          <w:p>
            <w:pPr>
              <w:pStyle w:val="Compact"/>
              <w:jc w:val="left"/>
            </w:pPr>
            <w:r>
              <w:t xml:space="preserve">GRAND TOTAL (ETB)</w:t>
            </w:r>
          </w:p>
        </w:tc>
        <w:tc>
          <w:tcPr/>
          <w:p>
            <w:pPr>
              <w:pStyle w:val="Compact"/>
              <w:jc w:val="left"/>
            </w:pPr>
            <w:r>
              <w:t xml:space="preserve">240,925</w:t>
            </w:r>
          </w:p>
        </w:tc>
      </w:tr>
      <w:tr>
        <w:tc>
          <w:tcPr>
            <w:gridSpan w:val="4"/>
          </w:tcPr>
          <w:p>
            <w:pPr>
              <w:pStyle w:val="Compact"/>
              <w:jc w:val="left"/>
            </w:pPr>
            <w:r>
              <w:t xml:space="preserve">GRAND TOTAL (USD – approx. at 1 USD = 120 ETB)</w:t>
            </w:r>
          </w:p>
        </w:tc>
        <w:tc>
          <w:tcPr/>
          <w:p>
            <w:pPr>
              <w:pStyle w:val="Compact"/>
              <w:jc w:val="left"/>
            </w:pPr>
            <w:r>
              <w:t xml:space="preserve">≈ 2,008 USD</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w:t>
      </w:r>
    </w:p>
    <w:p>
      <w:pPr>
        <w:numPr>
          <w:ilvl w:val="0"/>
          <w:numId w:val="1002"/>
        </w:numPr>
        <w:pStyle w:val="Compact"/>
      </w:pPr>
      <w:r>
        <w:rPr>
          <w:bCs/>
          <w:b/>
        </w:rPr>
        <w:t xml:space="preserve">40% Advance Payment (ETB 96,370):</w:t>
      </w:r>
      <w:r>
        <w:t xml:space="preserve"> </w:t>
      </w:r>
      <w:r>
        <w:t xml:space="preserve">Due upon acceptance of this Quotation Estimate and execution of the Service Agreement.</w:t>
      </w:r>
    </w:p>
    <w:p>
      <w:pPr>
        <w:numPr>
          <w:ilvl w:val="0"/>
          <w:numId w:val="1002"/>
        </w:numPr>
        <w:pStyle w:val="Compact"/>
      </w:pPr>
      <w:r>
        <w:rPr>
          <w:bCs/>
          <w:b/>
        </w:rPr>
        <w:t xml:space="preserve">40% Milestone Payment (ETB 96,370):</w:t>
      </w:r>
      <w:r>
        <w:t xml:space="preserve"> </w:t>
      </w:r>
      <w:r>
        <w:t xml:space="preserve">Due upon successful presentation of the three (3) shortlisted Marketing Manager candidates to the client.</w:t>
      </w:r>
    </w:p>
    <w:p>
      <w:pPr>
        <w:numPr>
          <w:ilvl w:val="0"/>
          <w:numId w:val="1002"/>
        </w:numPr>
        <w:pStyle w:val="Compact"/>
      </w:pPr>
      <w:r>
        <w:rPr>
          <w:bCs/>
          <w:b/>
        </w:rPr>
        <w:t xml:space="preserve">20% Final Payment (ETB 48,185):</w:t>
      </w:r>
      <w:r>
        <w:t xml:space="preserve"> </w:t>
      </w:r>
      <w:r>
        <w:t xml:space="preserve">Due upon the selected Marketing Manager's successful completion of the 90-day probationary period in Addis Ababa.</w:t>
      </w:r>
    </w:p>
    <w:p>
      <w:pPr>
        <w:pStyle w:val="FirstParagraph"/>
      </w:pPr>
      <w:r>
        <w:t xml:space="preserve">All payments shall be made via bank transfer to the account of Ethiopian Recruitment &amp; Talent Solutions PLC, Commercial Bank of Ethiopia, Addis Ababa Branch, Account No. 1001-XXXX-XXXX. Payment is due within fourteen (14) calendar days of invoice issuance.</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Beyond this period, pricing may be subject to revision based on market conditions in Ethiopia Addis Ababa.</w:t>
      </w:r>
    </w:p>
    <w:p>
      <w:pPr>
        <w:numPr>
          <w:ilvl w:val="0"/>
          <w:numId w:val="1003"/>
        </w:numPr>
        <w:pStyle w:val="Compact"/>
      </w:pPr>
      <w:r>
        <w:t xml:space="preserve">The recruitment guarantee period is ninety (90) days. Should the placed Marketing Manager resign or be terminated for cause within this period, a replacement candidate will be sourced at no additional cost.</w:t>
      </w:r>
    </w:p>
    <w:p>
      <w:pPr>
        <w:numPr>
          <w:ilvl w:val="0"/>
          <w:numId w:val="1003"/>
        </w:numPr>
        <w:pStyle w:val="Compact"/>
      </w:pPr>
      <w:r>
        <w:t xml:space="preserve">All candidate data shall be handled in strict compliance with the Ethiopian Personal Data Protection Proclamation (No. 1104/2019).</w:t>
      </w:r>
    </w:p>
    <w:p>
      <w:pPr>
        <w:numPr>
          <w:ilvl w:val="0"/>
          <w:numId w:val="1003"/>
        </w:numPr>
        <w:pStyle w:val="Compact"/>
      </w:pPr>
      <w:r>
        <w:t xml:space="preserve">This Quotation Estimate does not constitute an employment contract. The employment relationship between the Marketing Manager and the client is governed by a separate employment agreement.</w:t>
      </w:r>
    </w:p>
    <w:p>
      <w:pPr>
        <w:numPr>
          <w:ilvl w:val="0"/>
          <w:numId w:val="1003"/>
        </w:numPr>
        <w:pStyle w:val="Compact"/>
      </w:pPr>
      <w:r>
        <w:t xml:space="preserve">Any disputes arising from this engagement shall be resolved through amicable negotiation, failing which, the Federal Courts of Ethiopia in Addis Ababa shall have exclusive jurisdiction.</w:t>
      </w:r>
    </w:p>
    <w:p>
      <w:pPr>
        <w:numPr>
          <w:ilvl w:val="0"/>
          <w:numId w:val="1003"/>
        </w:numPr>
        <w:pStyle w:val="Compact"/>
      </w:pPr>
      <w:r>
        <w:t xml:space="preserve">The client reserves the right to reject any or all candidates presented without incurring additional fees beyond the advance payment.</w:t>
      </w:r>
    </w:p>
    <w:p>
      <w:pPr>
        <w:pStyle w:val="FirstParagraph"/>
      </w:pPr>
      <w:r>
        <w:rPr>
          <w:bCs/>
          <w:b/>
        </w:rPr>
        <w:t xml:space="preserve">Important Note:</w:t>
      </w:r>
      <w:r>
        <w:t xml:space="preserve"> </w:t>
      </w:r>
      <w:r>
        <w:t xml:space="preserve">This Quotation Estimate is prepared exclusively for the client named above and is non-transferable. All figures are quoted in Ethiopian Birr (ETB) unless otherwise stated. The USD equivalent is provided for reference only and is based on the National Bank of Ethiopia's reference rate on the date of issue. The client is advised to confirm the prevailing exchange rate prior to finalizing payment.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the Marketing Manager recruitment services in Ethiopia Addis Ababa and agrees to the terms, conditions, and pricing outlined herein.</w:t>
      </w:r>
    </w:p>
    <w:p>
      <w:pPr>
        <w:pStyle w:val="BodyText"/>
      </w:pPr>
      <w:r>
        <w:rPr>
          <w:bCs/>
          <w:b/>
        </w:rPr>
        <w:t xml:space="preserve">For: Ethiopian Recruitment &amp; Talent Solutions PLC</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For: Horizon Trade &amp; Commerce PLC (Client)</w:t>
      </w:r>
      <w:r>
        <w:br/>
      </w:r>
      <w:r>
        <w:br/>
      </w:r>
      <w:r>
        <w:t xml:space="preserve">Name: ______________________________</w:t>
      </w:r>
      <w:r>
        <w:br/>
      </w:r>
      <w:r>
        <w:t xml:space="preserve">Title: Chief Executive Officer</w:t>
      </w:r>
      <w:r>
        <w:br/>
      </w:r>
      <w:r>
        <w:t xml:space="preserve">Signature: ______________________________</w:t>
      </w:r>
      <w:r>
        <w:br/>
      </w:r>
      <w:r>
        <w:t xml:space="preserve">Date: ______________________________</w:t>
      </w:r>
      <w:r>
        <w:br/>
      </w:r>
      <w:r>
        <w:t xml:space="preserve">Company Stamp:</w:t>
      </w:r>
    </w:p>
    <w:p>
      <w:pPr>
        <w:pStyle w:val="BodyText"/>
      </w:pPr>
      <w:r>
        <w:t xml:space="preserve">Ethiopian Recruitment &amp; Talent Solutions PLC | Quotation Estimate QE-AMM-2025-0472 | Ethiopia Addis Ababa</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Ethiopia Addis Ababa</dc:title>
  <dc:creator/>
  <dc:language>en</dc:language>
  <cp:keywords/>
  <dcterms:created xsi:type="dcterms:W3CDTF">2026-10-10T09:18:28Z</dcterms:created>
  <dcterms:modified xsi:type="dcterms:W3CDTF">2026-10-10T09:18:28Z</dcterms:modified>
</cp:coreProperties>
</file>

<file path=docProps/custom.xml><?xml version="1.0" encoding="utf-8"?>
<Properties xmlns="http://schemas.openxmlformats.org/officeDocument/2006/custom-properties" xmlns:vt="http://schemas.openxmlformats.org/officeDocument/2006/docPropsVTypes"/>
</file>