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Marketing Manager Engagement Services</w:t>
      </w:r>
    </w:p>
    <w:p>
      <w:pPr>
        <w:pStyle w:val="BodyText"/>
      </w:pPr>
      <w:r>
        <w:t xml:space="preserve">Prepared for the Israel Tel Aviv Market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QTE-TLV-2025-04782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Strategic Talent Solutions Ltd., 45 Rothschild Boulevard, Israel Tel Aviv, 6390300</w:t>
            </w:r>
          </w:p>
        </w:tc>
      </w:tr>
      <w:tr>
        <w:tc>
          <w:tcPr/>
          <w:p>
            <w:pPr>
              <w:pStyle w:val="Compact"/>
              <w:jc w:val="left"/>
            </w:pPr>
            <w:r>
              <w:t xml:space="preserve">Prepared For:</w:t>
            </w:r>
          </w:p>
        </w:tc>
        <w:tc>
          <w:tcPr/>
          <w:p>
            <w:pPr>
              <w:pStyle w:val="Compact"/>
              <w:jc w:val="left"/>
            </w:pPr>
            <w:r>
              <w:t xml:space="preserve">Client Name / Company – Israel Tel Aviv</w:t>
            </w:r>
          </w:p>
        </w:tc>
      </w:tr>
      <w:tr>
        <w:tc>
          <w:tcPr/>
          <w:p>
            <w:pPr>
              <w:pStyle w:val="Compact"/>
              <w:jc w:val="left"/>
            </w:pPr>
            <w:r>
              <w:t xml:space="preserve">Position:</w:t>
            </w:r>
          </w:p>
        </w:tc>
        <w:tc>
          <w:tcPr/>
          <w:p>
            <w:pPr>
              <w:pStyle w:val="Compact"/>
              <w:jc w:val="left"/>
            </w:pPr>
            <w:r>
              <w:t xml:space="preserve">Marketing Manager (Full-Time / Contract)</w:t>
            </w:r>
          </w:p>
        </w:tc>
      </w:tr>
      <w:tr>
        <w:tc>
          <w:tcPr/>
          <w:p>
            <w:pPr>
              <w:pStyle w:val="Compact"/>
              <w:jc w:val="left"/>
            </w:pPr>
            <w:r>
              <w:t xml:space="preserve">Location:</w:t>
            </w:r>
          </w:p>
        </w:tc>
        <w:tc>
          <w:tcPr/>
          <w:p>
            <w:pPr>
              <w:pStyle w:val="Compact"/>
              <w:jc w:val="left"/>
            </w:pPr>
            <w:r>
              <w:t xml:space="preserve">Israel Tel Aviv – Hybrid / On-Site</w:t>
            </w:r>
          </w:p>
        </w:tc>
      </w:tr>
    </w:tbl>
    <w:p>
      <w:pPr>
        <w:pStyle w:val="BodyText"/>
      </w:pPr>
      <w:r>
        <w:t xml:space="preserve">Dear Valued Client,</w:t>
      </w:r>
    </w:p>
    <w:p>
      <w:pPr>
        <w:pStyle w:val="BodyText"/>
      </w:pPr>
      <w:r>
        <w:t xml:space="preserve">Thank you for your interest in our professional recruitment and engagement services. This</w:t>
      </w:r>
      <w:r>
        <w:t xml:space="preserve"> </w:t>
      </w:r>
      <w:r>
        <w:t xml:space="preserve">Quotation Estimate</w:t>
      </w:r>
      <w:r>
        <w:t xml:space="preserve"> </w:t>
      </w:r>
      <w:r>
        <w:t xml:space="preserve">has been carefully prepared to outline the full scope, deliverables, and associated costs for the engagement of a qualified</w:t>
      </w:r>
      <w:r>
        <w:t xml:space="preserve"> </w:t>
      </w:r>
      <w:r>
        <w:t xml:space="preserve">Marketing Manager</w:t>
      </w:r>
      <w:r>
        <w:t xml:space="preserve"> </w:t>
      </w:r>
      <w:r>
        <w:t xml:space="preserve">to serve your organization within the dynamic and competitive business environment of</w:t>
      </w:r>
      <w:r>
        <w:t xml:space="preserve"> </w:t>
      </w:r>
      <w:r>
        <w:t xml:space="preserve">Israel Tel Aviv</w:t>
      </w:r>
      <w:r>
        <w:t xml:space="preserve">. Our team has conducted a thorough market analysis of the local talent pool, industry benchmarks, and regulatory requirements specific to the Israel Tel Aviv region to ensure this estimate reflects current market conditions accurately.</w:t>
      </w:r>
    </w:p>
    <w:p>
      <w:pPr>
        <w:pStyle w:val="BodyText"/>
      </w:pPr>
      <w:r>
        <w:t xml:space="preserve">The</w:t>
      </w:r>
      <w:r>
        <w:t xml:space="preserve"> </w:t>
      </w:r>
      <w:r>
        <w:t xml:space="preserve">Marketing Manager</w:t>
      </w:r>
      <w:r>
        <w:t xml:space="preserve"> </w:t>
      </w:r>
      <w:r>
        <w:t xml:space="preserve">role described in this Quotation Estimate encompasses a comprehensive set of responsibilities including but not limited to: developing and executing integrated marketing strategies, managing digital and traditional marketing channels, overseeing brand positioning and corporate communications, leading a cross-functional marketing team, conducting market research and competitive analysis, managing annual marketing budgets, and reporting directly to the Chief Executive Officer or Chief Marketing Officer. The ideal candidate will possess a minimum of seven years of progressive marketing experience, with at least three years in a senior leadership capacity, preferably within the technology, SaaS, or consumer goods sectors prevalent in Israel Tel Aviv.</w:t>
      </w:r>
    </w:p>
    <w:bookmarkStart w:id="21" w:name="scope-of-services-rate-breakdown"/>
    <w:p>
      <w:pPr>
        <w:pStyle w:val="Heading2"/>
      </w:pPr>
      <w:r>
        <w:t xml:space="preserve">Scope of Services &amp; Rate Breakdown</w:t>
      </w:r>
    </w:p>
    <w:p>
      <w:pPr>
        <w:pStyle w:val="FirstParagraph"/>
      </w:pPr>
      <w:r>
        <w:t xml:space="preserve">The following Quotation Estimate details the professional fees associated with sourcing, vetting, and placing a</w:t>
      </w:r>
      <w:r>
        <w:t xml:space="preserve"> </w:t>
      </w:r>
      <w:r>
        <w:t xml:space="preserve">Marketing Manager</w:t>
      </w:r>
      <w:r>
        <w:t xml:space="preserve"> </w:t>
      </w:r>
      <w:r>
        <w:t xml:space="preserve">for your organization in Israel Tel Aviv. All rates are quoted in New Israeli Shekels (NIS) unless otherwise stated and are subject to the applicable Value Added Tax (VAT) of 18% as mandated by Israeli tax law.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Fee (NIS)</w:t>
            </w:r>
          </w:p>
        </w:tc>
      </w:tr>
      <w:tr>
        <w:tc>
          <w:tcPr/>
          <w:p>
            <w:pPr>
              <w:pStyle w:val="Compact"/>
              <w:jc w:val="left"/>
            </w:pPr>
            <w:r>
              <w:t xml:space="preserve">Market Research &amp; Role Definition</w:t>
            </w:r>
          </w:p>
        </w:tc>
        <w:tc>
          <w:tcPr/>
          <w:p>
            <w:pPr>
              <w:pStyle w:val="Compact"/>
              <w:jc w:val="left"/>
            </w:pPr>
            <w:r>
              <w:t xml:space="preserve">Comprehensive analysis of the Israel Tel Aviv marketing talent landscape, salary benchmarking, and detailed job specification development for the Marketing Manager position.</w:t>
            </w:r>
          </w:p>
        </w:tc>
        <w:tc>
          <w:tcPr/>
          <w:p>
            <w:pPr>
              <w:pStyle w:val="Compact"/>
              <w:jc w:val="left"/>
            </w:pPr>
            <w:r>
              <w:t xml:space="preserve">12,500</w:t>
            </w:r>
          </w:p>
        </w:tc>
      </w:tr>
      <w:tr>
        <w:tc>
          <w:tcPr/>
          <w:p>
            <w:pPr>
              <w:pStyle w:val="Compact"/>
              <w:jc w:val="left"/>
            </w:pPr>
            <w:r>
              <w:t xml:space="preserve">Active Sourcing &amp; Candidate Identification</w:t>
            </w:r>
          </w:p>
        </w:tc>
        <w:tc>
          <w:tcPr/>
          <w:p>
            <w:pPr>
              <w:pStyle w:val="Compact"/>
              <w:jc w:val="left"/>
            </w:pPr>
            <w:r>
              <w:t xml:space="preserve">Targeted outreach to qualified Marketing Manager candidates across Israel Tel Aviv, including LinkedIn, industry networks, and local professional associations.</w:t>
            </w:r>
          </w:p>
        </w:tc>
        <w:tc>
          <w:tcPr/>
          <w:p>
            <w:pPr>
              <w:pStyle w:val="Compact"/>
              <w:jc w:val="left"/>
            </w:pPr>
            <w:r>
              <w:t xml:space="preserve">18,000</w:t>
            </w:r>
          </w:p>
        </w:tc>
      </w:tr>
      <w:tr>
        <w:tc>
          <w:tcPr/>
          <w:p>
            <w:pPr>
              <w:pStyle w:val="Compact"/>
              <w:jc w:val="left"/>
            </w:pPr>
            <w:r>
              <w:t xml:space="preserve">Screening &amp; Assessment</w:t>
            </w:r>
          </w:p>
        </w:tc>
        <w:tc>
          <w:tcPr/>
          <w:p>
            <w:pPr>
              <w:pStyle w:val="Compact"/>
              <w:jc w:val="left"/>
            </w:pPr>
            <w:r>
              <w:t xml:space="preserve">Multi-stage interview coordination, psychometric evaluation, technical marketing competency testing, and reference verification for shortlisted Marketing Manager candidates.</w:t>
            </w:r>
          </w:p>
        </w:tc>
        <w:tc>
          <w:tcPr/>
          <w:p>
            <w:pPr>
              <w:pStyle w:val="Compact"/>
              <w:jc w:val="left"/>
            </w:pPr>
            <w:r>
              <w:t xml:space="preserve">15,000</w:t>
            </w:r>
          </w:p>
        </w:tc>
      </w:tr>
      <w:tr>
        <w:tc>
          <w:tcPr/>
          <w:p>
            <w:pPr>
              <w:pStyle w:val="Compact"/>
              <w:jc w:val="left"/>
            </w:pPr>
            <w:r>
              <w:t xml:space="preserve">Negotiation &amp; Offer Management</w:t>
            </w:r>
          </w:p>
        </w:tc>
        <w:tc>
          <w:tcPr/>
          <w:p>
            <w:pPr>
              <w:pStyle w:val="Compact"/>
              <w:jc w:val="left"/>
            </w:pPr>
            <w:r>
              <w:t xml:space="preserve">Salary negotiation, contract drafting compliant with Israeli labor law, and offer letter preparation for the selected Marketing Manager.</w:t>
            </w:r>
          </w:p>
        </w:tc>
        <w:tc>
          <w:tcPr/>
          <w:p>
            <w:pPr>
              <w:pStyle w:val="Compact"/>
              <w:jc w:val="left"/>
            </w:pPr>
            <w:r>
              <w:t xml:space="preserve">8,500</w:t>
            </w:r>
          </w:p>
        </w:tc>
      </w:tr>
      <w:tr>
        <w:tc>
          <w:tcPr/>
          <w:p>
            <w:pPr>
              <w:pStyle w:val="Compact"/>
              <w:jc w:val="left"/>
            </w:pPr>
            <w:r>
              <w:t xml:space="preserve">Onboarding &amp; Integration Support</w:t>
            </w:r>
          </w:p>
        </w:tc>
        <w:tc>
          <w:tcPr/>
          <w:p>
            <w:pPr>
              <w:pStyle w:val="Compact"/>
              <w:jc w:val="left"/>
            </w:pPr>
            <w:r>
              <w:t xml:space="preserve">90-day post-placement support including onboarding coordination, team integration facilitation, and performance check-ins for the Marketing Manager in Israel Tel Aviv.</w:t>
            </w:r>
          </w:p>
        </w:tc>
        <w:tc>
          <w:tcPr/>
          <w:p>
            <w:pPr>
              <w:pStyle w:val="Compact"/>
              <w:jc w:val="left"/>
            </w:pPr>
            <w:r>
              <w:t xml:space="preserve">10,000</w:t>
            </w:r>
          </w:p>
        </w:tc>
      </w:tr>
      <w:tr>
        <w:tc>
          <w:tcPr/>
          <w:p>
            <w:pPr>
              <w:pStyle w:val="Compact"/>
              <w:jc w:val="left"/>
            </w:pPr>
            <w:r>
              <w:t xml:space="preserve">Compliance &amp; Legal Advisory</w:t>
            </w:r>
          </w:p>
        </w:tc>
        <w:tc>
          <w:tcPr/>
          <w:p>
            <w:pPr>
              <w:pStyle w:val="Compact"/>
              <w:jc w:val="left"/>
            </w:pPr>
            <w:r>
              <w:t xml:space="preserve">Ensuring full compliance with Israeli employment regulations, social security (Bituach Leumi) contributions, and any applicable industry-specific requirements for the Marketing Manager role.</w:t>
            </w:r>
          </w:p>
        </w:tc>
        <w:tc>
          <w:tcPr/>
          <w:p>
            <w:pPr>
              <w:pStyle w:val="Compact"/>
              <w:jc w:val="left"/>
            </w:pPr>
            <w:r>
              <w:t xml:space="preserve">6,000</w:t>
            </w:r>
          </w:p>
        </w:tc>
      </w:tr>
      <w:tr>
        <w:tc>
          <w:tcPr>
            <w:gridSpan w:val="2"/>
          </w:tcPr>
          <w:p>
            <w:pPr>
              <w:pStyle w:val="Compact"/>
              <w:jc w:val="left"/>
            </w:pPr>
            <w:r>
              <w:t xml:space="preserve">Subtotal (Excluding VAT)</w:t>
            </w:r>
          </w:p>
        </w:tc>
        <w:tc>
          <w:tcPr/>
          <w:p>
            <w:pPr>
              <w:pStyle w:val="Compact"/>
              <w:jc w:val="left"/>
            </w:pPr>
            <w:r>
              <w:t xml:space="preserve">70,000</w:t>
            </w:r>
          </w:p>
        </w:tc>
      </w:tr>
      <w:tr>
        <w:tc>
          <w:tcPr>
            <w:gridSpan w:val="2"/>
          </w:tcPr>
          <w:p>
            <w:pPr>
              <w:pStyle w:val="Compact"/>
              <w:jc w:val="left"/>
            </w:pPr>
            <w:r>
              <w:t xml:space="preserve">VAT (18%)</w:t>
            </w:r>
          </w:p>
        </w:tc>
        <w:tc>
          <w:tcPr/>
          <w:p>
            <w:pPr>
              <w:pStyle w:val="Compact"/>
              <w:jc w:val="left"/>
            </w:pPr>
            <w:r>
              <w:t xml:space="preserve">12,600</w:t>
            </w:r>
          </w:p>
        </w:tc>
      </w:tr>
      <w:tr>
        <w:tc>
          <w:tcPr>
            <w:gridSpan w:val="2"/>
          </w:tcPr>
          <w:p>
            <w:pPr>
              <w:pStyle w:val="Compact"/>
              <w:jc w:val="left"/>
            </w:pPr>
            <w:r>
              <w:t xml:space="preserve">Total Quotation Estimate Amount</w:t>
            </w:r>
          </w:p>
        </w:tc>
        <w:tc>
          <w:tcPr/>
          <w:p>
            <w:pPr>
              <w:pStyle w:val="Compact"/>
              <w:jc w:val="left"/>
            </w:pPr>
            <w:r>
              <w:t xml:space="preserve">82,600 NIS</w:t>
            </w:r>
          </w:p>
        </w:tc>
      </w:tr>
    </w:tbl>
    <w:bookmarkEnd w:id="21"/>
    <w:bookmarkStart w:id="22" w:name="Xdf812d380c9ed103f6b85850da9dadd3d5ec8e6"/>
    <w:p>
      <w:pPr>
        <w:pStyle w:val="Heading2"/>
      </w:pPr>
      <w:r>
        <w:t xml:space="preserve">Additional Considerations for the Israel Tel Aviv Market</w:t>
      </w:r>
    </w:p>
    <w:p>
      <w:pPr>
        <w:pStyle w:val="FirstParagraph"/>
      </w:pPr>
      <w:r>
        <w:t xml:space="preserve">It is important to note that the Israel Tel Aviv market for senior marketing professionals is highly competitive. The</w:t>
      </w:r>
      <w:r>
        <w:t xml:space="preserve"> </w:t>
      </w:r>
      <w:r>
        <w:t xml:space="preserve">Marketing Manager</w:t>
      </w:r>
      <w:r>
        <w:t xml:space="preserve"> </w:t>
      </w:r>
      <w:r>
        <w:t xml:space="preserve">position outlined in this Quotation Estimate assumes a competitive compensation package aligned with the 75th percentile of the local market, which currently ranges between NIS 35,000 and NIS 55,000 per month (gross) for a senior-level Marketing Manager in Israel Tel Aviv. This compensation figure is not included in the professional service fees listed above but is provided as advisory context for your internal budgeting purposes.</w:t>
      </w:r>
    </w:p>
    <w:p>
      <w:pPr>
        <w:pStyle w:val="BodyText"/>
      </w:pPr>
      <w:r>
        <w:t xml:space="preserve">Furthermore, this Quotation Estimate accounts for the unique characteristics of the Israel Tel Aviv business ecosystem, including the strong emphasis on innovation, the high concentration of tech startups and established corporations, the bilingual (Hebrew/English) communication requirements, and the fast-paced, results-driven culture that defines the local professional environment. Our</w:t>
      </w:r>
      <w:r>
        <w:t xml:space="preserve"> </w:t>
      </w:r>
      <w:r>
        <w:t xml:space="preserve">Marketing Manager</w:t>
      </w:r>
      <w:r>
        <w:t xml:space="preserve"> </w:t>
      </w:r>
      <w:r>
        <w:t xml:space="preserve">candidates are specifically screened for cultural fit within this distinctive Israel Tel Aviv context.</w:t>
      </w:r>
    </w:p>
    <w:bookmarkEnd w:id="22"/>
    <w:bookmarkStart w:id="23"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rates may be subject to revision based on market conditions in Israel Tel Aviv.</w:t>
      </w:r>
    </w:p>
    <w:p>
      <w:pPr>
        <w:numPr>
          <w:ilvl w:val="0"/>
          <w:numId w:val="1001"/>
        </w:numPr>
        <w:pStyle w:val="Compact"/>
      </w:pPr>
      <w:r>
        <w:t xml:space="preserve">Payment terms: 40% upon acceptance of this Quotation Estimate, 40% upon successful placement of the Marketing Manager, and 20% upon completion of the 90-day onboarding period.</w:t>
      </w:r>
    </w:p>
    <w:p>
      <w:pPr>
        <w:numPr>
          <w:ilvl w:val="0"/>
          <w:numId w:val="1001"/>
        </w:numPr>
        <w:pStyle w:val="Compact"/>
      </w:pPr>
      <w:r>
        <w:t xml:space="preserve">All payments are due within fourteen (14) business days of invoice issuance. Late payments will incur a monthly interest charge of 1.5% in accordance with Israeli commercial law.</w:t>
      </w:r>
    </w:p>
    <w:p>
      <w:pPr>
        <w:numPr>
          <w:ilvl w:val="0"/>
          <w:numId w:val="1001"/>
        </w:numPr>
        <w:pStyle w:val="Compact"/>
      </w:pPr>
      <w:r>
        <w:t xml:space="preserve">Our guarantee period is ninety (90) days from the Marketing Manager's start date. Should the candidate resign or be terminated for cause within this period, we will provide a replacement candidate at no additional cost.</w:t>
      </w:r>
    </w:p>
    <w:p>
      <w:pPr>
        <w:numPr>
          <w:ilvl w:val="0"/>
          <w:numId w:val="1001"/>
        </w:numPr>
        <w:pStyle w:val="Compact"/>
      </w:pPr>
      <w:r>
        <w:t xml:space="preserve">This Quotation Estimate does not constitute a binding employment contract. The final employment terms for the Marketing Manager will be governed by a separate agreement between the client and the candidate, subject to Israeli labor law.</w:t>
      </w:r>
    </w:p>
    <w:p>
      <w:pPr>
        <w:numPr>
          <w:ilvl w:val="0"/>
          <w:numId w:val="1001"/>
        </w:numPr>
        <w:pStyle w:val="Compact"/>
      </w:pPr>
      <w:r>
        <w:t xml:space="preserve">All personal data collected during the recruitment process will be handled in strict compliance with the Israeli Privacy Protection Law, 5741-1981, and the EU General Data Protection Regulation (GDPR) where applicable.</w:t>
      </w:r>
    </w:p>
    <w:p>
      <w:pPr>
        <w:numPr>
          <w:ilvl w:val="0"/>
          <w:numId w:val="1001"/>
        </w:numPr>
        <w:pStyle w:val="Compact"/>
      </w:pPr>
      <w:r>
        <w:t xml:space="preserve">Any disputes arising from this Quotation Estimate shall be resolved through arbitration in Israel Tel Aviv in accordance with the rules of the Israel Arbitration Association.</w:t>
      </w:r>
    </w:p>
    <w:p>
      <w:pPr>
        <w:numPr>
          <w:ilvl w:val="0"/>
          <w:numId w:val="1001"/>
        </w:numPr>
        <w:pStyle w:val="Compact"/>
      </w:pPr>
      <w:r>
        <w:t xml:space="preserve">This Quotation Estimate is confidential and intended solely for the use of the named recipient. It may not be reproduced or distributed without prior written consent.</w:t>
      </w:r>
    </w:p>
    <w:bookmarkEnd w:id="23"/>
    <w:bookmarkStart w:id="24" w:name="acceptance"/>
    <w:p>
      <w:pPr>
        <w:pStyle w:val="Heading2"/>
      </w:pPr>
      <w:r>
        <w:t xml:space="preserve">Acceptance</w:t>
      </w:r>
    </w:p>
    <w:p>
      <w:pPr>
        <w:pStyle w:val="FirstParagraph"/>
      </w:pPr>
      <w:r>
        <w:t xml:space="preserve">By signing below, the client acknowledges and accepts the terms, conditions, and fees outlined in this Quotation Estimate for the engagement of a Marketing Manager in Israel Tel Aviv. Upon acceptance, our team will commence the sourcing and recruitment process within five (5) business days.</w:t>
      </w:r>
    </w:p>
    <w:p>
      <w:pPr>
        <w:pStyle w:val="BodyText"/>
      </w:pPr>
      <w:r>
        <w:rPr>
          <w:bCs/>
          <w:b/>
        </w:rPr>
        <w:t xml:space="preserve">For Strategic Talent Solutions Ltd.</w:t>
      </w:r>
    </w:p>
    <w:p>
      <w:pPr>
        <w:pStyle w:val="BodyText"/>
      </w:pPr>
      <w:r>
        <w:t xml:space="preserve">Authorized Signatory &amp; Date</w:t>
      </w:r>
    </w:p>
    <w:p>
      <w:pPr>
        <w:pStyle w:val="BodyText"/>
      </w:pPr>
      <w:r>
        <w:rPr>
          <w:bCs/>
          <w:b/>
        </w:rPr>
        <w:t xml:space="preserve">For the Client</w:t>
      </w:r>
    </w:p>
    <w:p>
      <w:pPr>
        <w:pStyle w:val="BodyText"/>
      </w:pPr>
      <w:r>
        <w:t xml:space="preserve">Authorized Signatory &amp; Date</w:t>
      </w:r>
    </w:p>
    <w:p>
      <w:pPr>
        <w:pStyle w:val="BodyText"/>
      </w:pPr>
      <w:r>
        <w:t xml:space="preserve">Strategic Talent Solutions Ltd. | 45 Rothschild Boulevard, Israel Tel Aviv, 6390300 | Tel: +972-3-555-0142 | Email: estimates@strategictalent.co.il</w:t>
      </w:r>
    </w:p>
    <w:p>
      <w:pPr>
        <w:pStyle w:val="BodyText"/>
      </w:pPr>
      <w:r>
        <w:t xml:space="preserve">This Quotation Estimate was generated on June 12, 2025. Reference: QTE-TLV-2025-04782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Israel Tel Aviv</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