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strategic-talent-solutions-sdn.-bhd."/>
            <w:r>
              <w:t xml:space="preserve">Strategic Talent Solutions Sdn. Bhd.</w:t>
            </w:r>
            <w:bookmarkEnd w:id="20"/>
          </w:p>
          <w:p>
            <w:pPr>
              <w:jc w:val="left"/>
            </w:pPr>
            <w:r>
              <w:t xml:space="preserve">Level 12, Menara KL, No. 12, Jalan Ampang,</w:t>
            </w:r>
            <w:r>
              <w:br/>
            </w:r>
            <w:r>
              <w:t xml:space="preserve">50450 Malaysia Kuala Lumpur, Wilayah Persekutuan</w:t>
            </w:r>
            <w:r>
              <w:br/>
            </w:r>
            <w:r>
              <w:t xml:space="preserve">Phone: +60 3-2181 4567 | Email: quotations@strategictalent.my</w:t>
            </w:r>
          </w:p>
        </w:tc>
        <w:tc>
          <w:tcPr/>
          <w:p>
            <w:pPr>
              <w:pStyle w:val="Heading2"/>
              <w:jc w:val="right"/>
            </w:pPr>
            <w:bookmarkStart w:id="21" w:name="quotation-estimate"/>
            <w:r>
              <w:t xml:space="preserve">QUOTATION ESTIMATE</w:t>
            </w:r>
            <w:bookmarkEnd w:id="21"/>
          </w:p>
          <w:p>
            <w:pPr>
              <w:jc w:val="right"/>
            </w:pPr>
            <w:r>
              <w:t xml:space="preserve">Quotation No: QTE-KL-2025-04871</w:t>
            </w:r>
            <w:r>
              <w:br/>
            </w:r>
            <w:r>
              <w:t xml:space="preserve">Date: 14 June 2025</w:t>
            </w:r>
            <w:r>
              <w:br/>
            </w:r>
            <w:r>
              <w:t xml:space="preserve">Valid Until: 14 July 2025</w:t>
            </w:r>
          </w:p>
        </w:tc>
      </w:tr>
    </w:tbl>
    <w:bookmarkStart w:id="22" w:name="prepared-for"/>
    <w:p>
      <w:pPr>
        <w:pStyle w:val="Heading3"/>
      </w:pPr>
      <w:r>
        <w:t xml:space="preserve">Prepared For: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w:t>
            </w:r>
            <w:r>
              <w:t xml:space="preserve"> </w:t>
            </w:r>
            <w:r>
              <w:t xml:space="preserve">Horizon Digital Ventures (M) Sdn. Bhd.</w:t>
            </w:r>
          </w:p>
        </w:tc>
      </w:tr>
      <w:tr>
        <w:tc>
          <w:tcPr/>
          <w:p>
            <w:pPr>
              <w:pStyle w:val="Compact"/>
              <w:jc w:val="left"/>
            </w:pPr>
            <w:r>
              <w:rPr>
                <w:bCs/>
                <w:b/>
              </w:rPr>
              <w:t xml:space="preserve">Address:</w:t>
            </w:r>
            <w:r>
              <w:t xml:space="preserve"> </w:t>
            </w:r>
            <w:r>
              <w:t xml:space="preserve">Suite 8-03, The Exchange TRX, Persiaran TRX 1, 50350 Malaysia Kuala Lumpur</w:t>
            </w:r>
          </w:p>
        </w:tc>
      </w:tr>
      <w:tr>
        <w:tc>
          <w:tcPr/>
          <w:p>
            <w:pPr>
              <w:pStyle w:val="Compact"/>
              <w:jc w:val="left"/>
            </w:pPr>
            <w:r>
              <w:rPr>
                <w:bCs/>
                <w:b/>
              </w:rPr>
              <w:t xml:space="preserve">Attention:</w:t>
            </w:r>
            <w:r>
              <w:t xml:space="preserve"> </w:t>
            </w:r>
            <w:r>
              <w:t xml:space="preserve">Mr. Tan Wei Ming, Chief Executive Officer</w:t>
            </w:r>
          </w:p>
        </w:tc>
      </w:tr>
      <w:tr>
        <w:tc>
          <w:tcPr/>
          <w:p>
            <w:pPr>
              <w:pStyle w:val="Compact"/>
              <w:jc w:val="left"/>
            </w:pPr>
            <w:r>
              <w:rPr>
                <w:bCs/>
                <w:b/>
              </w:rPr>
              <w:t xml:space="preserve">Contact:</w:t>
            </w:r>
            <w:r>
              <w:t xml:space="preserve"> </w:t>
            </w:r>
            <w:r>
              <w:t xml:space="preserve">+60 3-8071 2233 | ceo@horizondigital.my</w:t>
            </w:r>
          </w:p>
        </w:tc>
      </w:tr>
    </w:tbl>
    <w:bookmarkEnd w:id="22"/>
    <w:bookmarkStart w:id="23" w:name="X48ef06ee7b2c60e4bc7484a7ee47bd30f77fb55"/>
    <w:p>
      <w:pPr>
        <w:pStyle w:val="Heading3"/>
      </w:pPr>
      <w:r>
        <w:t xml:space="preserve">Subject: Quotation Estimate for Marketing Manager Recruitment and Engagement Services</w:t>
      </w:r>
    </w:p>
    <w:p>
      <w:pPr>
        <w:pStyle w:val="FirstParagraph"/>
      </w:pPr>
      <w:r>
        <w:t xml:space="preserve">Dear Mr. Tan,</w:t>
      </w:r>
    </w:p>
    <w:p>
      <w:pPr>
        <w:pStyle w:val="BodyText"/>
      </w:pPr>
      <w:r>
        <w:t xml:space="preserve">Thank you for your enquiry regarding the recruitment and engagement of a senior Marketing Manager to lead your digital transformation and brand expansion initiatives in the Malaysia Kuala Lumpur market. This Quotation Estimate outlines the comprehensive scope of services, associated costs, and terms under which Strategic Talent Solutions Sdn. Bhd. will facilitate the sourcing, vetting, and onboarding of a qualified Marketing Manager professional for your organisation.</w:t>
      </w:r>
    </w:p>
    <w:p>
      <w:pPr>
        <w:pStyle w:val="BodyText"/>
      </w:pPr>
      <w:r>
        <w:t xml:space="preserve">We understand that securing the right Marketing Manager is critical to your company's growth trajectory in the competitive Malaysia Kuala Lumpur business landscape. Our team has curated this Quotation Estimate to ensure full transparency regarding all deliverables, timelines, and financial commitments involved in this engagement.</w:t>
      </w:r>
    </w:p>
    <w:bookmarkEnd w:id="23"/>
    <w:bookmarkStart w:id="24" w:name="Xf69a66271b2ddbaabcb4a999fe9c0ef3954f9fc"/>
    <w:p>
      <w:pPr>
        <w:pStyle w:val="Heading3"/>
      </w:pPr>
      <w:r>
        <w:t xml:space="preserve">Scope of Services – Marketing Manager Engagement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right"/>
            </w:pPr>
            <w:r>
              <w:t xml:space="preserve">Duration</w:t>
            </w:r>
          </w:p>
        </w:tc>
        <w:tc>
          <w:tcPr/>
          <w:p>
            <w:pPr>
              <w:pStyle w:val="Compact"/>
              <w:jc w:val="right"/>
            </w:pPr>
            <w:r>
              <w:t xml:space="preserve">Amount (MYR)</w:t>
            </w:r>
          </w:p>
        </w:tc>
      </w:tr>
      <w:tr>
        <w:tc>
          <w:tcPr/>
          <w:p>
            <w:pPr>
              <w:pStyle w:val="Compact"/>
              <w:jc w:val="left"/>
            </w:pPr>
            <w:r>
              <w:t xml:space="preserve">1.0</w:t>
            </w:r>
          </w:p>
        </w:tc>
        <w:tc>
          <w:tcPr/>
          <w:p>
            <w:pPr>
              <w:pStyle w:val="Compact"/>
              <w:jc w:val="left"/>
            </w:pPr>
            <w:r>
              <w:t xml:space="preserve">Market Research &amp; Role Profiling – Comprehensive analysis of the Marketing Manager talent pool in Malaysia Kuala Lumpur, including salary benchmarking, competitor employer analysis, and detailed job specification development aligned with your strategic objectives.</w:t>
            </w:r>
          </w:p>
        </w:tc>
        <w:tc>
          <w:tcPr/>
          <w:p>
            <w:pPr>
              <w:pStyle w:val="Compact"/>
              <w:jc w:val="right"/>
            </w:pPr>
            <w:r>
              <w:t xml:space="preserve">2 weeks</w:t>
            </w:r>
          </w:p>
        </w:tc>
        <w:tc>
          <w:tcPr/>
          <w:p>
            <w:pPr>
              <w:pStyle w:val="Compact"/>
              <w:jc w:val="right"/>
            </w:pPr>
            <w:r>
              <w:t xml:space="preserve">RM 8,500.00</w:t>
            </w:r>
          </w:p>
        </w:tc>
      </w:tr>
      <w:tr>
        <w:tc>
          <w:tcPr/>
          <w:p>
            <w:pPr>
              <w:pStyle w:val="Compact"/>
              <w:jc w:val="left"/>
            </w:pPr>
            <w:r>
              <w:t xml:space="preserve">2.0</w:t>
            </w:r>
          </w:p>
        </w:tc>
        <w:tc>
          <w:tcPr/>
          <w:p>
            <w:pPr>
              <w:pStyle w:val="Compact"/>
              <w:jc w:val="left"/>
            </w:pPr>
            <w:r>
              <w:t xml:space="preserve">Sourcing &amp; Candidate Identification – Active and passive recruitment of qualified Marketing Manager candidates across Malaysia Kuala Lumpur, including LinkedIn outreach, industry networking events, executive headhunting, and direct sourcing from competitor firms in the Klang Valley region.</w:t>
            </w:r>
          </w:p>
        </w:tc>
        <w:tc>
          <w:tcPr/>
          <w:p>
            <w:pPr>
              <w:pStyle w:val="Compact"/>
              <w:jc w:val="right"/>
            </w:pPr>
            <w:r>
              <w:t xml:space="preserve">4 weeks</w:t>
            </w:r>
          </w:p>
        </w:tc>
        <w:tc>
          <w:tcPr/>
          <w:p>
            <w:pPr>
              <w:pStyle w:val="Compact"/>
              <w:jc w:val="right"/>
            </w:pPr>
            <w:r>
              <w:t xml:space="preserve">RM 22,000.00</w:t>
            </w:r>
          </w:p>
        </w:tc>
      </w:tr>
      <w:tr>
        <w:tc>
          <w:tcPr/>
          <w:p>
            <w:pPr>
              <w:pStyle w:val="Compact"/>
              <w:jc w:val="left"/>
            </w:pPr>
            <w:r>
              <w:t xml:space="preserve">3.0</w:t>
            </w:r>
          </w:p>
        </w:tc>
        <w:tc>
          <w:tcPr/>
          <w:p>
            <w:pPr>
              <w:pStyle w:val="Compact"/>
              <w:jc w:val="left"/>
            </w:pPr>
            <w:r>
              <w:t xml:space="preserve">Assessment &amp; Vetting – Multi-stage evaluation process for shortlisted Marketing Manager candidates, comprising psychometric testing, technical marketing assessments, leadership capability interviews, reference verification, and background checks compliant with Malaysian employment regulations.</w:t>
            </w:r>
          </w:p>
        </w:tc>
        <w:tc>
          <w:tcPr/>
          <w:p>
            <w:pPr>
              <w:pStyle w:val="Compact"/>
              <w:jc w:val="right"/>
            </w:pPr>
            <w:r>
              <w:t xml:space="preserve">3 weeks</w:t>
            </w:r>
          </w:p>
        </w:tc>
        <w:tc>
          <w:tcPr/>
          <w:p>
            <w:pPr>
              <w:pStyle w:val="Compact"/>
              <w:jc w:val="right"/>
            </w:pPr>
            <w:r>
              <w:t xml:space="preserve">RM 15,500.00</w:t>
            </w:r>
          </w:p>
        </w:tc>
      </w:tr>
      <w:tr>
        <w:tc>
          <w:tcPr/>
          <w:p>
            <w:pPr>
              <w:pStyle w:val="Compact"/>
              <w:jc w:val="left"/>
            </w:pPr>
            <w:r>
              <w:t xml:space="preserve">4.0</w:t>
            </w:r>
          </w:p>
        </w:tc>
        <w:tc>
          <w:tcPr/>
          <w:p>
            <w:pPr>
              <w:pStyle w:val="Compact"/>
              <w:jc w:val="left"/>
            </w:pPr>
            <w:r>
              <w:t xml:space="preserve">Negotiation &amp; Offer Management – Facilitation of compensation negotiations, contract drafting in accordance with the Employment Act 1955 (Malaysia), and formal offer letter preparation for the selected Marketing Manager candidate.</w:t>
            </w:r>
          </w:p>
        </w:tc>
        <w:tc>
          <w:tcPr/>
          <w:p>
            <w:pPr>
              <w:pStyle w:val="Compact"/>
              <w:jc w:val="right"/>
            </w:pPr>
            <w:r>
              <w:t xml:space="preserve">2 weeks</w:t>
            </w:r>
          </w:p>
        </w:tc>
        <w:tc>
          <w:tcPr/>
          <w:p>
            <w:pPr>
              <w:pStyle w:val="Compact"/>
              <w:jc w:val="right"/>
            </w:pPr>
            <w:r>
              <w:t xml:space="preserve">RM 6,800.00</w:t>
            </w:r>
          </w:p>
        </w:tc>
      </w:tr>
      <w:tr>
        <w:tc>
          <w:tcPr/>
          <w:p>
            <w:pPr>
              <w:pStyle w:val="Compact"/>
              <w:jc w:val="left"/>
            </w:pPr>
            <w:r>
              <w:t xml:space="preserve">5.0</w:t>
            </w:r>
          </w:p>
        </w:tc>
        <w:tc>
          <w:tcPr/>
          <w:p>
            <w:pPr>
              <w:pStyle w:val="Compact"/>
              <w:jc w:val="left"/>
            </w:pPr>
            <w:r>
              <w:t xml:space="preserve">Onboarding &amp; Integration Support – 90-day post-appointment support for the Marketing Manager, including onboarding programme design, team integration facilitation, and performance milestone reviews to ensure successful acclimatisation within your Malaysia Kuala Lumpur office environment.</w:t>
            </w:r>
          </w:p>
        </w:tc>
        <w:tc>
          <w:tcPr/>
          <w:p>
            <w:pPr>
              <w:pStyle w:val="Compact"/>
              <w:jc w:val="right"/>
            </w:pPr>
            <w:r>
              <w:t xml:space="preserve">3 months</w:t>
            </w:r>
          </w:p>
        </w:tc>
        <w:tc>
          <w:tcPr/>
          <w:p>
            <w:pPr>
              <w:pStyle w:val="Compact"/>
              <w:jc w:val="right"/>
            </w:pPr>
            <w:r>
              <w:t xml:space="preserve">RM 18,200.00</w:t>
            </w:r>
          </w:p>
        </w:tc>
      </w:tr>
      <w:tr>
        <w:tc>
          <w:tcPr/>
          <w:p>
            <w:pPr>
              <w:pStyle w:val="Compact"/>
              <w:jc w:val="left"/>
            </w:pPr>
            <w:r>
              <w:t xml:space="preserve">6.0</w:t>
            </w:r>
          </w:p>
        </w:tc>
        <w:tc>
          <w:tcPr/>
          <w:p>
            <w:pPr>
              <w:pStyle w:val="Compact"/>
              <w:jc w:val="left"/>
            </w:pPr>
            <w:r>
              <w:t xml:space="preserve">Replacement Guarantee – Should the appointed Marketing Manager resign or be terminated within the first 6 months, we will provide a full replacement search at no additional cost, as detailed in this Quotation Estimate.</w:t>
            </w:r>
          </w:p>
        </w:tc>
        <w:tc>
          <w:tcPr/>
          <w:p>
            <w:pPr>
              <w:pStyle w:val="Compact"/>
              <w:jc w:val="right"/>
            </w:pPr>
            <w:r>
              <w:t xml:space="preserve">6 months</w:t>
            </w:r>
          </w:p>
        </w:tc>
        <w:tc>
          <w:tcPr/>
          <w:p>
            <w:pPr>
              <w:pStyle w:val="Compact"/>
              <w:jc w:val="right"/>
            </w:pPr>
            <w:r>
              <w:t xml:space="preserve">Included</w:t>
            </w:r>
          </w:p>
        </w:tc>
      </w:tr>
    </w:tbl>
    <w:bookmarkEnd w:id="24"/>
    <w:bookmarkStart w:id="25" w:name="financial-summary"/>
    <w:p>
      <w:pPr>
        <w:pStyle w:val="Heading3"/>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1.0 – 5.0)</w:t>
            </w:r>
          </w:p>
        </w:tc>
        <w:tc>
          <w:tcPr/>
          <w:p>
            <w:pPr>
              <w:pStyle w:val="Compact"/>
              <w:jc w:val="right"/>
            </w:pPr>
            <w:r>
              <w:t xml:space="preserve">RM 71,000.00</w:t>
            </w:r>
          </w:p>
        </w:tc>
      </w:tr>
      <w:tr>
        <w:tc>
          <w:tcPr/>
          <w:p>
            <w:pPr>
              <w:pStyle w:val="Compact"/>
              <w:jc w:val="left"/>
            </w:pPr>
            <w:r>
              <w:t xml:space="preserve">Service Tax (6% SST)</w:t>
            </w:r>
          </w:p>
        </w:tc>
        <w:tc>
          <w:tcPr/>
          <w:p>
            <w:pPr>
              <w:pStyle w:val="Compact"/>
              <w:jc w:val="right"/>
            </w:pPr>
            <w:r>
              <w:t xml:space="preserve">RM 4,260.00</w:t>
            </w:r>
          </w:p>
        </w:tc>
      </w:tr>
      <w:tr>
        <w:tc>
          <w:tcPr/>
          <w:p>
            <w:pPr>
              <w:pStyle w:val="Compact"/>
              <w:jc w:val="left"/>
            </w:pPr>
            <w:r>
              <w:t xml:space="preserve">TOTAL QUOTATION ESTIMATE AMOUNT</w:t>
            </w:r>
          </w:p>
        </w:tc>
        <w:tc>
          <w:tcPr/>
          <w:p>
            <w:pPr>
              <w:pStyle w:val="Compact"/>
              <w:jc w:val="right"/>
            </w:pPr>
            <w:r>
              <w:t xml:space="preserve">RM 75,260.00</w:t>
            </w:r>
          </w:p>
        </w:tc>
      </w:tr>
    </w:tbl>
    <w:p>
      <w:pPr>
        <w:pStyle w:val="BodyText"/>
      </w:pPr>
      <w:r>
        <w:t xml:space="preserve">* All amounts are quoted in Malaysian Ringgit (MYR). This Quotation Estimate is valid for 30 calendar days from the date of issue.</w:t>
      </w:r>
    </w:p>
    <w:bookmarkEnd w:id="25"/>
    <w:bookmarkStart w:id="26" w:name="payment-terms"/>
    <w:p>
      <w:pPr>
        <w:pStyle w:val="Heading3"/>
      </w:pPr>
      <w:r>
        <w:t xml:space="preserve">Payment Terms</w:t>
      </w:r>
    </w:p>
    <w:p>
      <w:pPr>
        <w:numPr>
          <w:ilvl w:val="0"/>
          <w:numId w:val="1001"/>
        </w:numPr>
        <w:pStyle w:val="Compact"/>
      </w:pPr>
      <w:r>
        <w:t xml:space="preserve">30% advance payment (RM 22,578.00) upon acceptance of this Quotation Estimate and execution of the service agreement.</w:t>
      </w:r>
    </w:p>
    <w:p>
      <w:pPr>
        <w:numPr>
          <w:ilvl w:val="0"/>
          <w:numId w:val="1001"/>
        </w:numPr>
        <w:pStyle w:val="Compact"/>
      </w:pPr>
      <w:r>
        <w:t xml:space="preserve">40% milestone payment (RM 30,104.00) upon successful presentation of the shortlisted Marketing Manager candidate to the client for final interview.</w:t>
      </w:r>
    </w:p>
    <w:p>
      <w:pPr>
        <w:numPr>
          <w:ilvl w:val="0"/>
          <w:numId w:val="1001"/>
        </w:numPr>
        <w:pStyle w:val="Compact"/>
      </w:pPr>
      <w:r>
        <w:t xml:space="preserve">30% final payment (RM 22,578.00) upon confirmed acceptance of the offer by the Marketing Manager candidate and commencement of the onboarding period.</w:t>
      </w:r>
    </w:p>
    <w:p>
      <w:pPr>
        <w:numPr>
          <w:ilvl w:val="0"/>
          <w:numId w:val="1001"/>
        </w:numPr>
        <w:pStyle w:val="Compact"/>
      </w:pPr>
      <w:r>
        <w:t xml:space="preserve">All payments to be made via bank transfer to: Maybank, Account No. 5123-4567-8901, Strategic Talent Solutions Sdn. Bhd., Malaysia Kuala Lumpur.</w:t>
      </w:r>
    </w:p>
    <w:p>
      <w:pPr>
        <w:numPr>
          <w:ilvl w:val="0"/>
          <w:numId w:val="1001"/>
        </w:numPr>
        <w:pStyle w:val="Compact"/>
      </w:pPr>
      <w:r>
        <w:t xml:space="preserve">Invoices are payable within 14 days of issuance. Late payments shall attract a penalty of 2% per month as per Malaysian commercial practice.</w:t>
      </w:r>
    </w:p>
    <w:bookmarkEnd w:id="26"/>
    <w:bookmarkStart w:id="27" w:name="terms-and-conditions"/>
    <w:p>
      <w:pPr>
        <w:pStyle w:val="Heading3"/>
      </w:pPr>
      <w:r>
        <w:t xml:space="preserve">Terms and Conditions</w:t>
      </w:r>
    </w:p>
    <w:p>
      <w:pPr>
        <w:numPr>
          <w:ilvl w:val="0"/>
          <w:numId w:val="1002"/>
        </w:numPr>
        <w:pStyle w:val="Compact"/>
      </w:pPr>
      <w:r>
        <w:t xml:space="preserve">This Quotation Estimate is a non-binding document until formally accepted in writing by both parties and converted into a binding Service Level Agreement (SLA).</w:t>
      </w:r>
    </w:p>
    <w:p>
      <w:pPr>
        <w:numPr>
          <w:ilvl w:val="0"/>
          <w:numId w:val="1002"/>
        </w:numPr>
        <w:pStyle w:val="Compact"/>
      </w:pPr>
      <w:r>
        <w:t xml:space="preserve">The Marketing Manager candidate must possess a minimum of 8 years of progressive marketing experience, with at least 3 years in a senior leadership role within the Malaysia Kuala Lumpur or Southeast Asian market.</w:t>
      </w:r>
    </w:p>
    <w:p>
      <w:pPr>
        <w:numPr>
          <w:ilvl w:val="0"/>
          <w:numId w:val="1002"/>
        </w:numPr>
        <w:pStyle w:val="Compact"/>
      </w:pPr>
      <w:r>
        <w:t xml:space="preserve">Strategic Talent Solutions Sdn. Bhd. reserves the right to withdraw this Quotation Estimate if the candidate pool in the Malaysia Kuala Lumpur market does not yield suitable Marketing Manager profiles within the stipulated timeline.</w:t>
      </w:r>
    </w:p>
    <w:p>
      <w:pPr>
        <w:numPr>
          <w:ilvl w:val="0"/>
          <w:numId w:val="1002"/>
        </w:numPr>
        <w:pStyle w:val="Compact"/>
      </w:pPr>
      <w:r>
        <w:t xml:space="preserve">All candidate data and recruitment activities shall comply with the Personal Data Protection Act 2010 (PDPA) of Malaysia.</w:t>
      </w:r>
    </w:p>
    <w:p>
      <w:pPr>
        <w:numPr>
          <w:ilvl w:val="0"/>
          <w:numId w:val="1002"/>
        </w:numPr>
        <w:pStyle w:val="Compact"/>
      </w:pPr>
      <w:r>
        <w:t xml:space="preserve">Confidentiality obligations apply to all parties. No information contained in this Quotation Estimate or the subsequent engagement shall be disclosed to third parties without written consent.</w:t>
      </w:r>
    </w:p>
    <w:p>
      <w:pPr>
        <w:numPr>
          <w:ilvl w:val="0"/>
          <w:numId w:val="1002"/>
        </w:numPr>
        <w:pStyle w:val="Compact"/>
      </w:pPr>
      <w:r>
        <w:t xml:space="preserve">This Quotation Estimate is governed by the laws of Malaysia and any disputes shall be subject to the jurisdiction of the courts in Malaysia Kuala Lumpur.</w:t>
      </w:r>
    </w:p>
    <w:p>
      <w:pPr>
        <w:numPr>
          <w:ilvl w:val="0"/>
          <w:numId w:val="1002"/>
        </w:numPr>
        <w:pStyle w:val="Compact"/>
      </w:pPr>
      <w:r>
        <w:t xml:space="preserve">Force majeure events, including but not limited to government-imposed restrictions in Malaysia Kuala Lumpur, shall extend timelines proportionally without penalty to either party.</w:t>
      </w:r>
    </w:p>
    <w:bookmarkEnd w:id="27"/>
    <w:bookmarkStart w:id="28" w:name="acceptance"/>
    <w:p>
      <w:pPr>
        <w:pStyle w:val="Heading3"/>
      </w:pPr>
      <w:r>
        <w:t xml:space="preserve">Acceptance</w:t>
      </w:r>
    </w:p>
    <w:p>
      <w:pPr>
        <w:pStyle w:val="FirstParagraph"/>
      </w:pPr>
      <w:r>
        <w:t xml:space="preserve">By signing below, the client acknowledges and accepts the terms, conditions, and financial commitments outlined in this Quotation Estimate for the Marketing Manager recruitment and engagement services in Malaysia Kuala Lumpur.</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Strategic Talent Solutions Sdn. Bhd.</w:t>
            </w:r>
          </w:p>
          <w:p>
            <w:pPr>
              <w:jc w:val="left"/>
            </w:pPr>
            <w:r>
              <w:t xml:space="preserve">Signature: _________________________</w:t>
            </w:r>
          </w:p>
          <w:p>
            <w:pPr>
              <w:jc w:val="left"/>
            </w:pPr>
            <w:r>
              <w:t xml:space="preserve">Name: Ahmad Faizal bin Rahman</w:t>
            </w:r>
          </w:p>
          <w:p>
            <w:pPr>
              <w:jc w:val="left"/>
            </w:pPr>
            <w:r>
              <w:t xml:space="preserve">Title: Managing Director</w:t>
            </w:r>
          </w:p>
          <w:p>
            <w:pPr>
              <w:jc w:val="left"/>
            </w:pPr>
            <w:r>
              <w:t xml:space="preserve">Date: _________________________</w:t>
            </w:r>
          </w:p>
        </w:tc>
        <w:tc>
          <w:tcPr/>
          <w:p>
            <w:pPr>
              <w:jc w:val="left"/>
            </w:pPr>
            <w:r>
              <w:rPr>
                <w:bCs/>
                <w:b/>
              </w:rPr>
              <w:t xml:space="preserve">For: Horizon Digital Ventures (M) Sdn. Bhd.</w:t>
            </w:r>
          </w:p>
          <w:p>
            <w:pPr>
              <w:jc w:val="left"/>
            </w:pPr>
            <w:r>
              <w:t xml:space="preserve">Signature: _________________________</w:t>
            </w:r>
          </w:p>
          <w:p>
            <w:pPr>
              <w:jc w:val="left"/>
            </w:pPr>
            <w:r>
              <w:t xml:space="preserve">Name: Tan Wei Ming</w:t>
            </w:r>
          </w:p>
          <w:p>
            <w:pPr>
              <w:jc w:val="left"/>
            </w:pPr>
            <w:r>
              <w:t xml:space="preserve">Title: Chief Executive Officer</w:t>
            </w:r>
          </w:p>
          <w:p>
            <w:pPr>
              <w:jc w:val="left"/>
            </w:pPr>
            <w:r>
              <w:t xml:space="preserve">Date: _________________________</w:t>
            </w:r>
          </w:p>
        </w:tc>
      </w:tr>
    </w:tbl>
    <w:bookmarkEnd w:id="28"/>
    <w:p>
      <w:pPr>
        <w:pStyle w:val="BodyText"/>
      </w:pPr>
      <w:r>
        <w:t xml:space="preserve">Strategic Talent Solutions Sdn. Bhd. | Registration No. 201901045678 (K) | Malaysia Kuala Lumpur</w:t>
      </w:r>
    </w:p>
    <w:p>
      <w:pPr>
        <w:pStyle w:val="BodyText"/>
      </w:pPr>
      <w:r>
        <w:t xml:space="preserve">This Quotation Estimate document is confidential and intended solely for the named recipient.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Services - Malaysia Kuala Lumpur</dc:title>
  <dc:creator/>
  <dc:language>en</dc:language>
  <cp:keywords/>
  <dcterms:created xsi:type="dcterms:W3CDTF">2026-10-10T08:08:39Z</dcterms:created>
  <dcterms:modified xsi:type="dcterms:W3CDTF">2026-10-10T08:08:39Z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