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Marketing Manager Services</w:t>
      </w:r>
    </w:p>
    <w:p>
      <w:pPr>
        <w:pStyle w:val="BodyText"/>
      </w:pPr>
      <w:r>
        <w:t xml:space="preserve">Prepared for the Morocco Casablanca Business Market</w:t>
      </w:r>
    </w:p>
    <w:bookmarkEnd w:id="20"/>
    <w:p>
      <w:pPr>
        <w:pStyle w:val="BodyText"/>
      </w:pPr>
      <w:r>
        <w:rPr>
          <w:bCs/>
          <w:b/>
        </w:rPr>
        <w:t xml:space="preserve">Quotation Estimate No.:</w:t>
      </w:r>
      <w:r>
        <w:t xml:space="preserve"> </w:t>
      </w:r>
      <w:r>
        <w:t xml:space="preserve">QE-MK-2025-0847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Atlas Digital Solutions SARL</w:t>
      </w:r>
      <w:r>
        <w:t xml:space="preserve"> </w:t>
      </w:r>
      <w:r>
        <w:rPr>
          <w:bCs/>
          <w:b/>
        </w:rPr>
        <w:t xml:space="preserve">Address:</w:t>
      </w:r>
      <w:r>
        <w:t xml:space="preserve"> </w:t>
      </w:r>
      <w:r>
        <w:t xml:space="preserve">42 Boulevard Zerktouni, Casablanca, Morocco</w:t>
      </w:r>
      <w:r>
        <w:t xml:space="preserve"> </w:t>
      </w:r>
      <w:r>
        <w:rPr>
          <w:bCs/>
          <w:b/>
        </w:rPr>
        <w:t xml:space="preserve">Contact:</w:t>
      </w:r>
      <w:r>
        <w:t xml:space="preserve"> </w:t>
      </w:r>
      <w:r>
        <w:t xml:space="preserve">+212 522-44-78-90 | info@atlasdigital.ma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Atlas Digital Solutions SARL</w:t>
            </w:r>
          </w:p>
        </w:tc>
      </w:tr>
      <w:tr>
        <w:tc>
          <w:tcPr/>
          <w:p>
            <w:pPr>
              <w:pStyle w:val="Compact"/>
              <w:jc w:val="left"/>
            </w:pPr>
            <w:r>
              <w:rPr>
                <w:bCs/>
                <w:b/>
              </w:rPr>
              <w:t xml:space="preserve">Position Required:</w:t>
            </w:r>
          </w:p>
        </w:tc>
        <w:tc>
          <w:tcPr/>
          <w:p>
            <w:pPr>
              <w:pStyle w:val="Compact"/>
              <w:jc w:val="left"/>
            </w:pPr>
            <w:r>
              <w:t xml:space="preserve">Marketing Manager (Full-Time, On-Site)</w:t>
            </w:r>
          </w:p>
        </w:tc>
      </w:tr>
      <w:tr>
        <w:tc>
          <w:tcPr/>
          <w:p>
            <w:pPr>
              <w:pStyle w:val="Compact"/>
              <w:jc w:val="left"/>
            </w:pPr>
            <w:r>
              <w:rPr>
                <w:bCs/>
                <w:b/>
              </w:rPr>
              <w:t xml:space="preserve">Work Location:</w:t>
            </w:r>
          </w:p>
        </w:tc>
        <w:tc>
          <w:tcPr/>
          <w:p>
            <w:pPr>
              <w:pStyle w:val="Compact"/>
              <w:jc w:val="left"/>
            </w:pPr>
            <w:r>
              <w:t xml:space="preserve">Casablanca, Morocco – Primary Office, Anfa District</w:t>
            </w:r>
          </w:p>
        </w:tc>
      </w:tr>
      <w:tr>
        <w:tc>
          <w:tcPr/>
          <w:p>
            <w:pPr>
              <w:pStyle w:val="Compact"/>
              <w:jc w:val="left"/>
            </w:pPr>
            <w:r>
              <w:rPr>
                <w:bCs/>
                <w:b/>
              </w:rPr>
              <w:t xml:space="preserve">Contract Duration:</w:t>
            </w:r>
          </w:p>
        </w:tc>
        <w:tc>
          <w:tcPr/>
          <w:p>
            <w:pPr>
              <w:pStyle w:val="Compact"/>
              <w:jc w:val="left"/>
            </w:pPr>
            <w:r>
              <w:t xml:space="preserve">12 months (renewable), with a 3-month probationary period</w:t>
            </w:r>
          </w:p>
        </w:tc>
      </w:tr>
    </w:tbl>
    <w:p>
      <w:pPr>
        <w:pStyle w:val="BodyText"/>
      </w:pPr>
      <w:r>
        <w:t xml:space="preserve">2. Scope of Services – Marketing Manager Role</w:t>
      </w:r>
    </w:p>
    <w:p>
      <w:pPr>
        <w:pStyle w:val="BodyText"/>
      </w:pPr>
      <w:r>
        <w:t xml:space="preserve">This Quotation Estimate outlines the comprehensive compensation package, benefits, and professional development provisions for the</w:t>
      </w:r>
      <w:r>
        <w:t xml:space="preserve"> </w:t>
      </w:r>
      <w:r>
        <w:t xml:space="preserve">Marketing Manager</w:t>
      </w:r>
      <w:r>
        <w:t xml:space="preserve"> </w:t>
      </w:r>
      <w:r>
        <w:t xml:space="preserve">position based in</w:t>
      </w:r>
      <w:r>
        <w:t xml:space="preserve"> </w:t>
      </w:r>
      <w:r>
        <w:t xml:space="preserve">Morocco Casablanca</w:t>
      </w:r>
      <w:r>
        <w:t xml:space="preserve">. The Marketing Manager will be responsible for developing and executing integrated marketing strategies that align with the company's growth objectives in the competitive Casablanca metropolitan market. The role encompasses digital marketing, brand management, market research, team leadership, and cross-functional collaboration with sales, product, and operations departments.</w:t>
      </w:r>
    </w:p>
    <w:p>
      <w:pPr>
        <w:pStyle w:val="BodyText"/>
      </w:pPr>
      <w:r>
        <w:t xml:space="preserve">The Marketing Manager will report directly to the Chief Executive Officer and will oversee a team of no fewer than six (6) marketing specialists. The position requires a minimum of seven (7) years of progressive marketing experience, with at least three (3) years in a senior leadership capacity within the Moroccan or North African business environment. Fluency in both French and Arabic is mandatory, with professional-level English proficiency strongly preferred given the international client base of the organization.</w:t>
      </w:r>
    </w:p>
    <w:p>
      <w:pPr>
        <w:pStyle w:val="BodyText"/>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(MAD)</w:t>
            </w:r>
          </w:p>
        </w:tc>
        <w:tc>
          <w:tcPr/>
          <w:p>
            <w:pPr>
              <w:pStyle w:val="Compact"/>
              <w:jc w:val="left"/>
            </w:pPr>
            <w:r>
              <w:t xml:space="preserve">Annual (MAD)</w:t>
            </w:r>
          </w:p>
        </w:tc>
      </w:tr>
      <w:tr>
        <w:tc>
          <w:tcPr/>
          <w:p>
            <w:pPr>
              <w:pStyle w:val="Compact"/>
              <w:jc w:val="left"/>
            </w:pPr>
            <w:r>
              <w:t xml:space="preserve">3.1</w:t>
            </w:r>
          </w:p>
        </w:tc>
        <w:tc>
          <w:tcPr/>
          <w:p>
            <w:pPr>
              <w:pStyle w:val="Compact"/>
              <w:jc w:val="left"/>
            </w:pPr>
            <w:r>
              <w:t xml:space="preserve">Base Salary – Marketing Manager</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3.2</w:t>
            </w:r>
          </w:p>
        </w:tc>
        <w:tc>
          <w:tcPr/>
          <w:p>
            <w:pPr>
              <w:pStyle w:val="Compact"/>
              <w:jc w:val="left"/>
            </w:pPr>
            <w:r>
              <w:t xml:space="preserve">Performance Bonus (up to 15% of annual base)</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3.3</w:t>
            </w:r>
          </w:p>
        </w:tc>
        <w:tc>
          <w:tcPr/>
          <w:p>
            <w:pPr>
              <w:pStyle w:val="Compact"/>
              <w:jc w:val="left"/>
            </w:pPr>
            <w:r>
              <w:t xml:space="preserve">Transportation Allowance (Casablanca metro area)</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3.4</w:t>
            </w:r>
          </w:p>
        </w:tc>
        <w:tc>
          <w:tcPr/>
          <w:p>
            <w:pPr>
              <w:pStyle w:val="Compact"/>
              <w:jc w:val="left"/>
            </w:pPr>
            <w:r>
              <w:t xml:space="preserve">Health Insurance (CNSS + Private Supplement)</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3.5</w:t>
            </w:r>
          </w:p>
        </w:tc>
        <w:tc>
          <w:tcPr/>
          <w:p>
            <w:pPr>
              <w:pStyle w:val="Compact"/>
              <w:jc w:val="left"/>
            </w:pPr>
            <w:r>
              <w:t xml:space="preserve">Professional Development &amp; Training Budget</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3.6</w:t>
            </w:r>
          </w:p>
        </w:tc>
        <w:tc>
          <w:tcPr/>
          <w:p>
            <w:pPr>
              <w:pStyle w:val="Compact"/>
              <w:jc w:val="left"/>
            </w:pPr>
            <w:r>
              <w:t xml:space="preserve">Communication &amp; Connectivity Stipend</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3.7</w:t>
            </w:r>
          </w:p>
        </w:tc>
        <w:tc>
          <w:tcPr/>
          <w:p>
            <w:pPr>
              <w:pStyle w:val="Compact"/>
              <w:jc w:val="left"/>
            </w:pPr>
            <w:r>
              <w:t xml:space="preserve">Annual Marketing Conference &amp; Events Budget</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3.8</w:t>
            </w:r>
          </w:p>
        </w:tc>
        <w:tc>
          <w:tcPr/>
          <w:p>
            <w:pPr>
              <w:pStyle w:val="Compact"/>
              <w:jc w:val="left"/>
            </w:pPr>
            <w:r>
              <w:t xml:space="preserve">Equipment &amp; Workspace Provision (laptop, software licenses)</w:t>
            </w:r>
          </w:p>
        </w:tc>
        <w:tc>
          <w:tcPr/>
          <w:p>
            <w:pPr>
              <w:pStyle w:val="Compact"/>
              <w:jc w:val="left"/>
            </w:pPr>
            <w:r>
              <w:t xml:space="preserve">1,800.00</w:t>
            </w:r>
          </w:p>
        </w:tc>
        <w:tc>
          <w:tcPr/>
          <w:p>
            <w:pPr>
              <w:pStyle w:val="Compact"/>
              <w:jc w:val="left"/>
            </w:pPr>
            <w:r>
              <w:t xml:space="preserve">21,600.00</w:t>
            </w:r>
          </w:p>
        </w:tc>
      </w:tr>
      <w:tr>
        <w:tc>
          <w:tcPr>
            <w:gridSpan w:val="2"/>
          </w:tcPr>
          <w:p>
            <w:pPr>
              <w:pStyle w:val="Compact"/>
              <w:jc w:val="left"/>
            </w:pPr>
            <w:r>
              <w:t xml:space="preserve">TOTAL ANNUAL COST – Marketing Manager, Morocco Casablanca</w:t>
            </w:r>
          </w:p>
        </w:tc>
        <w:tc>
          <w:tcPr/>
          <w:p>
            <w:pPr>
              <w:pStyle w:val="Compact"/>
              <w:jc w:val="left"/>
            </w:pPr>
            <w:r>
              <w:t xml:space="preserve">66,450.00</w:t>
            </w:r>
          </w:p>
        </w:tc>
        <w:tc>
          <w:tcPr/>
          <w:p>
            <w:pPr>
              <w:pStyle w:val="Compact"/>
              <w:jc w:val="left"/>
            </w:pPr>
            <w:r>
              <w:t xml:space="preserve">797,400.00</w:t>
            </w:r>
          </w:p>
        </w:tc>
      </w:tr>
    </w:tbl>
    <w:p>
      <w:pPr>
        <w:pStyle w:val="BodyText"/>
      </w:pPr>
      <w:r>
        <w:t xml:space="preserve">4. Additional Provisions and Benefits</w:t>
      </w:r>
    </w:p>
    <w:p>
      <w:pPr>
        <w:numPr>
          <w:ilvl w:val="0"/>
          <w:numId w:val="1001"/>
        </w:numPr>
        <w:pStyle w:val="Compact"/>
      </w:pPr>
      <w:r>
        <w:t xml:space="preserve">The Marketing Manager shall be entitled to twenty-five (25) working days of paid annual leave, in addition to all public holidays observed in Morocco, including Eid al-Fitr, Eid al-Adha, and the Moroccan Independence Day.</w:t>
      </w:r>
    </w:p>
    <w:p>
      <w:pPr>
        <w:numPr>
          <w:ilvl w:val="0"/>
          <w:numId w:val="1001"/>
        </w:numPr>
        <w:pStyle w:val="Compact"/>
      </w:pPr>
      <w:r>
        <w:t xml:space="preserve">A dedicated office space within the Casablanca headquarters building, equipped with ergonomic furniture, dual-monitor setup, and high-speed internet connectivity, will be provided at no additional cost.</w:t>
      </w:r>
    </w:p>
    <w:p>
      <w:pPr>
        <w:numPr>
          <w:ilvl w:val="0"/>
          <w:numId w:val="1001"/>
        </w:numPr>
        <w:pStyle w:val="Compact"/>
      </w:pPr>
      <w:r>
        <w:t xml:space="preserve">The company will sponsor the Marketing Manager's participation in at least two (2) industry-specific marketing conferences per year, preferably held in Casablanca, Rabat, or within the broader MENA region.</w:t>
      </w:r>
    </w:p>
    <w:p>
      <w:pPr>
        <w:numPr>
          <w:ilvl w:val="0"/>
          <w:numId w:val="1001"/>
        </w:numPr>
        <w:pStyle w:val="Compact"/>
      </w:pPr>
      <w:r>
        <w:t xml:space="preserve">A monthly meal allowance of 1,500 MAD will be provided to cover working lunches, reflecting the cost of living in the Morocco Casablanca urban area.</w:t>
      </w:r>
    </w:p>
    <w:p>
      <w:pPr>
        <w:numPr>
          <w:ilvl w:val="0"/>
          <w:numId w:val="1001"/>
        </w:numPr>
        <w:pStyle w:val="Compact"/>
      </w:pPr>
      <w:r>
        <w:t xml:space="preserve">Upon successful completion of the 12-month contract, the Marketing Manager will be eligible for a retention bonus equivalent to one (1) month's base salary, subject to performance review.</w:t>
      </w:r>
    </w:p>
    <w:p>
      <w:pPr>
        <w:pStyle w:val="FirstParagraph"/>
      </w:pPr>
      <w:r>
        <w:t xml:space="preserve">5. Terms and Conditions of This Quotation Estimate</w:t>
      </w:r>
    </w:p>
    <w:p>
      <w:pPr>
        <w:numPr>
          <w:ilvl w:val="0"/>
          <w:numId w:val="1002"/>
        </w:numPr>
        <w:pStyle w:val="Compact"/>
      </w:pPr>
      <w:r>
        <w:t xml:space="preserve">This Quotation Estimate is valid for a period of thirty (30) calendar days from the date of issue. Beyond this period, all figures are subject to revision based on prevailing market conditions in Morocco Casablanca.</w:t>
      </w:r>
    </w:p>
    <w:p>
      <w:pPr>
        <w:numPr>
          <w:ilvl w:val="0"/>
          <w:numId w:val="1002"/>
        </w:numPr>
        <w:pStyle w:val="Compact"/>
      </w:pPr>
      <w:r>
        <w:t xml:space="preserve">All monetary values are expressed in Moroccan Dirhams (MAD) and are subject to applicable Moroccan tax regulations, including IR (Impôt sur le Revenu) and social security contributions as mandated by the CNSS.</w:t>
      </w:r>
    </w:p>
    <w:p>
      <w:pPr>
        <w:numPr>
          <w:ilvl w:val="0"/>
          <w:numId w:val="1002"/>
        </w:numPr>
        <w:pStyle w:val="Compact"/>
      </w:pPr>
      <w:r>
        <w:t xml:space="preserve">The probationary period of three (3) months is included within the first 12 months of the contract. During this period, the notice period for termination by either party shall be fifteen (15) working days. Post-probation, the notice period extends to sixty (60) working days.</w:t>
      </w:r>
    </w:p>
    <w:p>
      <w:pPr>
        <w:numPr>
          <w:ilvl w:val="0"/>
          <w:numId w:val="1002"/>
        </w:numPr>
        <w:pStyle w:val="Compact"/>
      </w:pPr>
      <w:r>
        <w:t xml:space="preserve">This Quotation Estimate does not constitute a binding employment contract. A formal employment agreement, compliant with the Moroccan Labour Code (Code du Travail), will be executed upon mutual acceptance of the terms herein.</w:t>
      </w:r>
    </w:p>
    <w:p>
      <w:pPr>
        <w:numPr>
          <w:ilvl w:val="0"/>
          <w:numId w:val="1002"/>
        </w:numPr>
        <w:pStyle w:val="Compact"/>
      </w:pPr>
      <w:r>
        <w:t xml:space="preserve">The Marketing Manager is expected to work a standard schedule of Monday through Friday, 08:30 to 17:30, with a one-hour lunch break, consistent with standard business practices in Morocco Casablanca.</w:t>
      </w:r>
    </w:p>
    <w:p>
      <w:pPr>
        <w:numPr>
          <w:ilvl w:val="0"/>
          <w:numId w:val="1002"/>
        </w:numPr>
        <w:pStyle w:val="Compact"/>
      </w:pPr>
      <w:r>
        <w:t xml:space="preserve">Any changes to the scope of responsibilities, compensation structure, or working conditions must be documented in a written amendment to this Quotation Estimate, signed by both parties.</w:t>
      </w:r>
    </w:p>
    <w:p>
      <w:pPr>
        <w:pStyle w:val="FirstParagraph"/>
      </w:pPr>
      <w:r>
        <w:t xml:space="preserve">6. Acceptance and Authorization</w:t>
      </w:r>
    </w:p>
    <w:bookmarkStart w:id="21" w:name="prepared-and-issued-by"/>
    <w:p>
      <w:pPr>
        <w:pStyle w:val="Heading4"/>
      </w:pPr>
      <w:r>
        <w:t xml:space="preserve">Prepared and Issued By:</w:t>
      </w:r>
    </w:p>
    <w:p>
      <w:pPr>
        <w:pStyle w:val="FirstParagraph"/>
      </w:pPr>
      <w:r>
        <w:t xml:space="preserve">Atlas Digital Solutions SARL</w:t>
      </w:r>
    </w:p>
    <w:p>
      <w:pPr>
        <w:pStyle w:val="BodyText"/>
      </w:pPr>
      <w:r>
        <w:t xml:space="preserve">HR &amp; Finance Department</w:t>
      </w:r>
    </w:p>
    <w:p>
      <w:pPr>
        <w:pStyle w:val="BodyText"/>
      </w:pPr>
      <w:r>
        <w:t xml:space="preserve">Name: Yasmine El Amrani</w:t>
      </w:r>
      <w:r>
        <w:br/>
      </w:r>
      <w:r>
        <w:t xml:space="preserve">Title: Director of Human Resources</w:t>
      </w:r>
      <w:r>
        <w:br/>
      </w:r>
      <w:r>
        <w:t xml:space="preserve">Signature: _________________________</w:t>
      </w:r>
      <w:r>
        <w:br/>
      </w:r>
      <w:r>
        <w:t xml:space="preserve">Date: _________________________</w:t>
      </w:r>
    </w:p>
    <w:bookmarkEnd w:id="21"/>
    <w:bookmarkStart w:id="22" w:name="reviewed-and-accepted-by"/>
    <w:p>
      <w:pPr>
        <w:pStyle w:val="Heading4"/>
      </w:pPr>
      <w:r>
        <w:t xml:space="preserve">Reviewed and Accepted By:</w:t>
      </w:r>
    </w:p>
    <w:p>
      <w:pPr>
        <w:pStyle w:val="FirstParagraph"/>
      </w:pPr>
      <w:r>
        <w:t xml:space="preserve">Client / Hiring Authority</w:t>
      </w:r>
    </w:p>
    <w:p>
      <w:pPr>
        <w:pStyle w:val="BodyText"/>
      </w:pPr>
      <w:r>
        <w:t xml:space="preserve">Marketing Manager Position – Morocco Casablanca</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bookmarkEnd w:id="22"/>
    <w:p>
      <w:pPr>
        <w:pStyle w:val="BodyText"/>
      </w:pPr>
      <w:r>
        <w:t xml:space="preserve">This Quotation Estimate document was prepared exclusively for the Marketing Manager recruitment process in Morocco Casablanca. All information contained herein is confidential and intended solely for the named recipient. Unauthorized reproduction or distribution is strictly prohibited. © 2025 Atlas Digital Solutions SARL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Morocco Casablanca</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