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Netherlands</w:t>
      </w:r>
      <w:r>
        <w:t xml:space="preserve"> </w:t>
      </w:r>
      <w:r>
        <w:t xml:space="preserve">Amsterdam</w:t>
      </w:r>
    </w:p>
    <w:p>
      <w:pPr>
        <w:pStyle w:val="FirstParagraph"/>
      </w:pPr>
      <w:r>
        <w:t xml:space="preserve">Amsterdam Talent Solutions B.V.</w:t>
      </w:r>
    </w:p>
    <w:p>
      <w:pPr>
        <w:pStyle w:val="BodyText"/>
      </w:pPr>
      <w:r>
        <w:t xml:space="preserve">Professional Staffing &amp; Recruitment Services</w:t>
      </w:r>
    </w:p>
    <w:p>
      <w:pPr>
        <w:pStyle w:val="BodyText"/>
      </w:pPr>
      <w:r>
        <w:t xml:space="preserve">Herengracht 452, 1017 CA Amsterdam</w:t>
      </w:r>
    </w:p>
    <w:p>
      <w:pPr>
        <w:pStyle w:val="BodyText"/>
      </w:pPr>
      <w:r>
        <w:t xml:space="preserve">KvK: 87654321 | BTW: NL861234567B01</w:t>
      </w:r>
    </w:p>
    <w:p>
      <w:pPr>
        <w:pStyle w:val="BodyText"/>
      </w:pPr>
      <w:r>
        <w:t xml:space="preserve">info@amsterdamtalentsolutions.nl</w:t>
      </w:r>
    </w:p>
    <w:p>
      <w:pPr>
        <w:pStyle w:val="BodyText"/>
      </w:pPr>
      <w:r>
        <w:t xml:space="preserve">+31 (0)20 123 4567</w:t>
      </w:r>
    </w:p>
    <w:p>
      <w:pPr>
        <w:pStyle w:val="BodyText"/>
      </w:pPr>
      <w:r>
        <w:t xml:space="preserve">Quotation Estimate</w:t>
      </w:r>
    </w:p>
    <w:p>
      <w:pPr>
        <w:pStyle w:val="BodyText"/>
      </w:pPr>
      <w:r>
        <w:t xml:space="preserve">Professional Placement of a Marketing Manager in Netherlands Amsterdam</w:t>
      </w:r>
    </w:p>
    <w:bookmarkStart w:id="20" w:name="quotation-details"/>
    <w:p>
      <w:pPr>
        <w:pStyle w:val="Heading4"/>
      </w:pPr>
      <w:r>
        <w:t xml:space="preserve">Quotation Details</w:t>
      </w:r>
    </w:p>
    <w:p>
      <w:pPr>
        <w:pStyle w:val="FirstParagraph"/>
      </w:pPr>
      <w:r>
        <w:rPr>
          <w:bCs/>
          <w:b/>
        </w:rPr>
        <w:t xml:space="preserve">Quotation No.:</w:t>
      </w:r>
      <w:r>
        <w:t xml:space="preserve"> </w:t>
      </w:r>
      <w:r>
        <w:t xml:space="preserve">QTE-2025-AM-0847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J. van der Berg, Senior Account Manager</w:t>
      </w:r>
    </w:p>
    <w:bookmarkEnd w:id="20"/>
    <w:bookmarkStart w:id="21" w:name="client-information"/>
    <w:p>
      <w:pPr>
        <w:pStyle w:val="Heading4"/>
      </w:pPr>
      <w:r>
        <w:t xml:space="preserve">Client Information</w:t>
      </w:r>
    </w:p>
    <w:p>
      <w:pPr>
        <w:pStyle w:val="FirstParagraph"/>
      </w:pPr>
      <w:r>
        <w:rPr>
          <w:bCs/>
          <w:b/>
        </w:rPr>
        <w:t xml:space="preserve">Company:</w:t>
      </w:r>
      <w:r>
        <w:t xml:space="preserve"> </w:t>
      </w:r>
      <w:r>
        <w:t xml:space="preserve">[Client Company Name] B.V.</w:t>
      </w:r>
    </w:p>
    <w:p>
      <w:pPr>
        <w:pStyle w:val="BodyText"/>
      </w:pPr>
      <w:r>
        <w:rPr>
          <w:bCs/>
          <w:b/>
        </w:rPr>
        <w:t xml:space="preserve">Address:</w:t>
      </w:r>
      <w:r>
        <w:t xml:space="preserve"> </w:t>
      </w:r>
      <w:r>
        <w:t xml:space="preserve">[Street Address], Amsterdam, Netherlands</w:t>
      </w:r>
    </w:p>
    <w:p>
      <w:pPr>
        <w:pStyle w:val="BodyText"/>
      </w:pPr>
      <w:r>
        <w:rPr>
          <w:bCs/>
          <w:b/>
        </w:rPr>
        <w:t xml:space="preserve">Contact Person:</w:t>
      </w:r>
      <w:r>
        <w:t xml:space="preserve"> </w:t>
      </w:r>
      <w:r>
        <w:t xml:space="preserve">[Name], HR Director</w:t>
      </w:r>
    </w:p>
    <w:p>
      <w:pPr>
        <w:pStyle w:val="BodyText"/>
      </w:pPr>
      <w:r>
        <w:rPr>
          <w:bCs/>
          <w:b/>
        </w:rPr>
        <w:t xml:space="preserve">Reference:</w:t>
      </w:r>
      <w:r>
        <w:t xml:space="preserve"> </w:t>
      </w:r>
      <w:r>
        <w:t xml:space="preserve">REQ-MM-2025-031</w:t>
      </w:r>
    </w:p>
    <w:bookmarkEnd w:id="21"/>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has been prepared by Amsterdam Talent Solutions B.V. to provide a comprehensive and transparent financial overview for the recruitment, placement, and onboarding of a qualified</w:t>
      </w:r>
      <w:r>
        <w:t xml:space="preserve"> </w:t>
      </w:r>
      <w:r>
        <w:t xml:space="preserve">Marketing Manager</w:t>
      </w:r>
      <w:r>
        <w:t xml:space="preserve"> </w:t>
      </w:r>
      <w:r>
        <w:t xml:space="preserve">for your organisation based in</w:t>
      </w:r>
      <w:r>
        <w:t xml:space="preserve"> </w:t>
      </w:r>
      <w:r>
        <w:t xml:space="preserve">Netherlands Amsterdam</w:t>
      </w:r>
      <w:r>
        <w:t xml:space="preserve">. This document outlines all associated costs, service deliverables, timelines, and contractual terms governing the engagement. The</w:t>
      </w:r>
      <w:r>
        <w:t xml:space="preserve"> </w:t>
      </w:r>
      <w:r>
        <w:t xml:space="preserve">Marketing Manager</w:t>
      </w:r>
      <w:r>
        <w:t xml:space="preserve"> </w:t>
      </w:r>
      <w:r>
        <w:t xml:space="preserve">position is a senior-level role requiring extensive experience in digital marketing strategy, brand management, cross-functional team leadership, and market analysis within the competitive Amsterdam business landscape.</w:t>
      </w:r>
    </w:p>
    <w:p>
      <w:pPr>
        <w:pStyle w:val="BodyText"/>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Executive Search &amp; Sourcing</w:t>
            </w:r>
          </w:p>
        </w:tc>
        <w:tc>
          <w:tcPr/>
          <w:p>
            <w:pPr>
              <w:pStyle w:val="Compact"/>
              <w:jc w:val="left"/>
            </w:pPr>
            <w:r>
              <w:t xml:space="preserve">Identification and screening of qualified Marketing Manager candidates in the Netherlands Amsterdam region</w:t>
            </w:r>
          </w:p>
        </w:tc>
        <w:tc>
          <w:tcPr/>
          <w:p>
            <w:pPr>
              <w:pStyle w:val="Compact"/>
              <w:jc w:val="left"/>
            </w:pPr>
            <w:r>
              <w:t xml:space="preserve">1 engagement</w:t>
            </w:r>
          </w:p>
        </w:tc>
        <w:tc>
          <w:tcPr/>
          <w:p>
            <w:pPr>
              <w:pStyle w:val="Compact"/>
              <w:jc w:val="left"/>
            </w:pPr>
            <w:r>
              <w:t xml:space="preserve">€ 4,500.00</w:t>
            </w:r>
          </w:p>
        </w:tc>
      </w:tr>
      <w:tr>
        <w:tc>
          <w:tcPr/>
          <w:p>
            <w:pPr>
              <w:pStyle w:val="Compact"/>
              <w:jc w:val="left"/>
            </w:pPr>
            <w:r>
              <w:t xml:space="preserve">2</w:t>
            </w:r>
          </w:p>
        </w:tc>
        <w:tc>
          <w:tcPr/>
          <w:p>
            <w:pPr>
              <w:pStyle w:val="Compact"/>
              <w:jc w:val="left"/>
            </w:pPr>
            <w:r>
              <w:t xml:space="preserve">Assessment &amp; Interview Coordination</w:t>
            </w:r>
          </w:p>
        </w:tc>
        <w:tc>
          <w:tcPr/>
          <w:p>
            <w:pPr>
              <w:pStyle w:val="Compact"/>
              <w:jc w:val="left"/>
            </w:pPr>
            <w:r>
              <w:t xml:space="preserve">Psychometric testing, competency interviews, and reference checks for the Marketing Manager role</w:t>
            </w:r>
          </w:p>
        </w:tc>
        <w:tc>
          <w:tcPr/>
          <w:p>
            <w:pPr>
              <w:pStyle w:val="Compact"/>
              <w:jc w:val="left"/>
            </w:pPr>
            <w:r>
              <w:t xml:space="preserve">3 candidates</w:t>
            </w:r>
          </w:p>
        </w:tc>
        <w:tc>
          <w:tcPr/>
          <w:p>
            <w:pPr>
              <w:pStyle w:val="Compact"/>
              <w:jc w:val="left"/>
            </w:pPr>
            <w:r>
              <w:t xml:space="preserve">€ 2,250.00</w:t>
            </w:r>
          </w:p>
        </w:tc>
      </w:tr>
      <w:tr>
        <w:tc>
          <w:tcPr/>
          <w:p>
            <w:pPr>
              <w:pStyle w:val="Compact"/>
              <w:jc w:val="left"/>
            </w:pPr>
            <w:r>
              <w:t xml:space="preserve">3</w:t>
            </w:r>
          </w:p>
        </w:tc>
        <w:tc>
          <w:tcPr/>
          <w:p>
            <w:pPr>
              <w:pStyle w:val="Compact"/>
              <w:jc w:val="left"/>
            </w:pPr>
            <w:r>
              <w:t xml:space="preserve">Salary Benchmarking &amp; Market Analysis</w:t>
            </w:r>
          </w:p>
        </w:tc>
        <w:tc>
          <w:tcPr/>
          <w:p>
            <w:pPr>
              <w:pStyle w:val="Compact"/>
              <w:jc w:val="left"/>
            </w:pPr>
            <w:r>
              <w:t xml:space="preserve">Comprehensive salary research for Marketing Manager positions in Netherlands Amsterdam (2025 data)</w:t>
            </w:r>
          </w:p>
        </w:tc>
        <w:tc>
          <w:tcPr/>
          <w:p>
            <w:pPr>
              <w:pStyle w:val="Compact"/>
              <w:jc w:val="left"/>
            </w:pPr>
            <w:r>
              <w:t xml:space="preserve">1 report</w:t>
            </w:r>
          </w:p>
        </w:tc>
        <w:tc>
          <w:tcPr/>
          <w:p>
            <w:pPr>
              <w:pStyle w:val="Compact"/>
              <w:jc w:val="left"/>
            </w:pPr>
            <w:r>
              <w:t xml:space="preserve">€ 1,200.00</w:t>
            </w:r>
          </w:p>
        </w:tc>
      </w:tr>
      <w:tr>
        <w:tc>
          <w:tcPr/>
          <w:p>
            <w:pPr>
              <w:pStyle w:val="Compact"/>
              <w:jc w:val="left"/>
            </w:pPr>
            <w:r>
              <w:t xml:space="preserve">4</w:t>
            </w:r>
          </w:p>
        </w:tc>
        <w:tc>
          <w:tcPr/>
          <w:p>
            <w:pPr>
              <w:pStyle w:val="Compact"/>
              <w:jc w:val="left"/>
            </w:pPr>
            <w:r>
              <w:t xml:space="preserve">Offer Negotiation &amp; Contract Preparation</w:t>
            </w:r>
          </w:p>
        </w:tc>
        <w:tc>
          <w:tcPr/>
          <w:p>
            <w:pPr>
              <w:pStyle w:val="Compact"/>
              <w:jc w:val="left"/>
            </w:pPr>
            <w:r>
              <w:t xml:space="preserve">Support in structuring the employment contract, benefits package, and onboarding plan for the Marketing Manager</w:t>
            </w:r>
          </w:p>
        </w:tc>
        <w:tc>
          <w:tcPr/>
          <w:p>
            <w:pPr>
              <w:pStyle w:val="Compact"/>
              <w:jc w:val="left"/>
            </w:pPr>
            <w:r>
              <w:t xml:space="preserve">1 position</w:t>
            </w:r>
          </w:p>
        </w:tc>
        <w:tc>
          <w:tcPr/>
          <w:p>
            <w:pPr>
              <w:pStyle w:val="Compact"/>
              <w:jc w:val="left"/>
            </w:pPr>
            <w:r>
              <w:t xml:space="preserve">€ 1,800.00</w:t>
            </w:r>
          </w:p>
        </w:tc>
      </w:tr>
      <w:tr>
        <w:tc>
          <w:tcPr/>
          <w:p>
            <w:pPr>
              <w:pStyle w:val="Compact"/>
              <w:jc w:val="left"/>
            </w:pPr>
            <w:r>
              <w:t xml:space="preserve">5</w:t>
            </w:r>
          </w:p>
        </w:tc>
        <w:tc>
          <w:tcPr/>
          <w:p>
            <w:pPr>
              <w:pStyle w:val="Compact"/>
              <w:jc w:val="left"/>
            </w:pPr>
            <w:r>
              <w:t xml:space="preserve">Onboarding &amp; Integration Support</w:t>
            </w:r>
          </w:p>
        </w:tc>
        <w:tc>
          <w:tcPr/>
          <w:p>
            <w:pPr>
              <w:pStyle w:val="Compact"/>
              <w:jc w:val="left"/>
            </w:pPr>
            <w:r>
              <w:t xml:space="preserve">90-day integration programme including cultural orientation for the Netherlands Amsterdam work environment</w:t>
            </w:r>
          </w:p>
        </w:tc>
        <w:tc>
          <w:tcPr/>
          <w:p>
            <w:pPr>
              <w:pStyle w:val="Compact"/>
              <w:jc w:val="left"/>
            </w:pPr>
            <w:r>
              <w:t xml:space="preserve">1 candidate</w:t>
            </w:r>
          </w:p>
        </w:tc>
        <w:tc>
          <w:tcPr/>
          <w:p>
            <w:pPr>
              <w:pStyle w:val="Compact"/>
              <w:jc w:val="left"/>
            </w:pPr>
            <w:r>
              <w:t xml:space="preserve">€ 1,500.00</w:t>
            </w:r>
          </w:p>
        </w:tc>
      </w:tr>
      <w:tr>
        <w:tc>
          <w:tcPr/>
          <w:p>
            <w:pPr>
              <w:pStyle w:val="Compact"/>
              <w:jc w:val="left"/>
            </w:pPr>
            <w:r>
              <w:t xml:space="preserve">6</w:t>
            </w:r>
          </w:p>
        </w:tc>
        <w:tc>
          <w:tcPr/>
          <w:p>
            <w:pPr>
              <w:pStyle w:val="Compact"/>
              <w:jc w:val="left"/>
            </w:pPr>
            <w:r>
              <w:t xml:space="preserve">Guarantee Period (6 months)</w:t>
            </w:r>
          </w:p>
        </w:tc>
        <w:tc>
          <w:tcPr/>
          <w:p>
            <w:pPr>
              <w:pStyle w:val="Compact"/>
              <w:jc w:val="left"/>
            </w:pPr>
            <w:r>
              <w:t xml:space="preserve">Replacement guarantee if the Marketing Manager departs within the first 6 months</w:t>
            </w:r>
          </w:p>
        </w:tc>
        <w:tc>
          <w:tcPr/>
          <w:p>
            <w:pPr>
              <w:pStyle w:val="Compact"/>
              <w:jc w:val="left"/>
            </w:pPr>
            <w:r>
              <w:t xml:space="preserve">1 period</w:t>
            </w:r>
          </w:p>
        </w:tc>
        <w:tc>
          <w:tcPr/>
          <w:p>
            <w:pPr>
              <w:pStyle w:val="Compact"/>
              <w:jc w:val="left"/>
            </w:pPr>
            <w:r>
              <w:t xml:space="preserve">€ 0.00 (included)</w:t>
            </w:r>
          </w:p>
        </w:tc>
      </w:tr>
      <w:tr>
        <w:tc>
          <w:tcPr>
            <w:gridSpan w:val="4"/>
          </w:tcPr>
          <w:p>
            <w:pPr>
              <w:pStyle w:val="Compact"/>
              <w:jc w:val="left"/>
            </w:pPr>
            <w:r>
              <w:t xml:space="preserve">Subtotal</w:t>
            </w:r>
          </w:p>
        </w:tc>
        <w:tc>
          <w:tcPr/>
          <w:p>
            <w:pPr>
              <w:pStyle w:val="Compact"/>
              <w:jc w:val="left"/>
            </w:pPr>
            <w:r>
              <w:t xml:space="preserve">€ 11,250.00</w:t>
            </w:r>
          </w:p>
        </w:tc>
      </w:tr>
      <w:tr>
        <w:tc>
          <w:tcPr>
            <w:gridSpan w:val="4"/>
          </w:tcPr>
          <w:p>
            <w:pPr>
              <w:pStyle w:val="Compact"/>
              <w:jc w:val="left"/>
            </w:pPr>
            <w:r>
              <w:t xml:space="preserve">VAT (21% - Netherlands)</w:t>
            </w:r>
          </w:p>
        </w:tc>
        <w:tc>
          <w:tcPr/>
          <w:p>
            <w:pPr>
              <w:pStyle w:val="Compact"/>
              <w:jc w:val="left"/>
            </w:pPr>
            <w:r>
              <w:t xml:space="preserve">€ 2,362.50</w:t>
            </w:r>
          </w:p>
        </w:tc>
      </w:tr>
      <w:tr>
        <w:tc>
          <w:tcPr>
            <w:gridSpan w:val="4"/>
          </w:tcPr>
          <w:p>
            <w:pPr>
              <w:pStyle w:val="Compact"/>
              <w:jc w:val="left"/>
            </w:pPr>
            <w:r>
              <w:t xml:space="preserve">Total Quotation Estimate Amount</w:t>
            </w:r>
          </w:p>
        </w:tc>
        <w:tc>
          <w:tcPr/>
          <w:p>
            <w:pPr>
              <w:pStyle w:val="Compact"/>
              <w:jc w:val="left"/>
            </w:pPr>
            <w:r>
              <w:t xml:space="preserve">€ 13,612.50</w:t>
            </w:r>
          </w:p>
        </w:tc>
      </w:tr>
    </w:tbl>
    <w:p>
      <w:pPr>
        <w:pStyle w:val="BodyText"/>
      </w:pPr>
      <w:r>
        <w:t xml:space="preserve">3. Position Profile: Marketing Manager</w:t>
      </w:r>
    </w:p>
    <w:p>
      <w:pPr>
        <w:pStyle w:val="BodyText"/>
      </w:pPr>
      <w:r>
        <w:t xml:space="preserve">The</w:t>
      </w:r>
      <w:r>
        <w:t xml:space="preserve"> </w:t>
      </w:r>
      <w:r>
        <w:t xml:space="preserve">Marketing Manager</w:t>
      </w:r>
      <w:r>
        <w:t xml:space="preserve"> </w:t>
      </w:r>
      <w:r>
        <w:t xml:space="preserve">to be placed through this</w:t>
      </w:r>
      <w:r>
        <w:t xml:space="preserve"> </w:t>
      </w:r>
      <w:r>
        <w:t xml:space="preserve">Quotation Estimate</w:t>
      </w:r>
      <w:r>
        <w:t xml:space="preserve"> </w:t>
      </w:r>
      <w:r>
        <w:t xml:space="preserve">engagement will be responsible for developing and executing integrated marketing strategies that drive brand awareness, customer acquisition, and revenue growth. The ideal candidate will possess a minimum of 7–10 years of progressive marketing experience, with at least 3 years in a senior leadership capacity. Proficiency in digital marketing channels, SEO/SEM, content strategy, CRM platforms, and data analytics is essential. The role is based in</w:t>
      </w:r>
      <w:r>
        <w:t xml:space="preserve"> </w:t>
      </w:r>
      <w:r>
        <w:t xml:space="preserve">Netherlands Amsterdam</w:t>
      </w:r>
      <w:r>
        <w:t xml:space="preserve">, with the expectation of a hybrid working model (3 days on-site at the Amsterdam office, 2 days remote). The annual gross salary range for this</w:t>
      </w:r>
      <w:r>
        <w:t xml:space="preserve"> </w:t>
      </w:r>
      <w:r>
        <w:t xml:space="preserve">Marketing Manager</w:t>
      </w:r>
      <w:r>
        <w:t xml:space="preserve"> </w:t>
      </w:r>
      <w:r>
        <w:t xml:space="preserve">position, based on current market data in</w:t>
      </w:r>
      <w:r>
        <w:t xml:space="preserve"> </w:t>
      </w:r>
      <w:r>
        <w:t xml:space="preserve">Netherlands Amsterdam</w:t>
      </w:r>
      <w:r>
        <w:t xml:space="preserve">, is estimated between €75,000 and €95,000, inclusive of standard Dutch statutory benefits (8% holiday allowance, 25 days annual leave, and pension contributions).</w:t>
      </w:r>
    </w:p>
    <w:p>
      <w:pPr>
        <w:pStyle w:val="BodyText"/>
      </w:pPr>
      <w:r>
        <w:t xml:space="preserve">4.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w:t>
            </w:r>
          </w:p>
        </w:tc>
        <w:tc>
          <w:tcPr/>
          <w:p>
            <w:pPr>
              <w:pStyle w:val="Compact"/>
              <w:jc w:val="left"/>
            </w:pPr>
            <w:r>
              <w:t xml:space="preserve">Deliverable</w:t>
            </w:r>
          </w:p>
        </w:tc>
      </w:tr>
      <w:tr>
        <w:tc>
          <w:tcPr/>
          <w:p>
            <w:pPr>
              <w:pStyle w:val="Compact"/>
              <w:jc w:val="left"/>
            </w:pPr>
            <w:r>
              <w:t xml:space="preserve">Project Kick-off &amp; Briefing</w:t>
            </w:r>
          </w:p>
        </w:tc>
        <w:tc>
          <w:tcPr/>
          <w:p>
            <w:pPr>
              <w:pStyle w:val="Compact"/>
              <w:jc w:val="left"/>
            </w:pPr>
            <w:r>
              <w:t xml:space="preserve">Week 1</w:t>
            </w:r>
          </w:p>
        </w:tc>
        <w:tc>
          <w:tcPr/>
          <w:p>
            <w:pPr>
              <w:pStyle w:val="Compact"/>
              <w:jc w:val="left"/>
            </w:pPr>
            <w:r>
              <w:t xml:space="preserve">Confirmed job specification for Marketing Manager</w:t>
            </w:r>
          </w:p>
        </w:tc>
      </w:tr>
      <w:tr>
        <w:tc>
          <w:tcPr/>
          <w:p>
            <w:pPr>
              <w:pStyle w:val="Compact"/>
              <w:jc w:val="left"/>
            </w:pPr>
            <w:r>
              <w:t xml:space="preserve">Shortlist Presentation</w:t>
            </w:r>
          </w:p>
        </w:tc>
        <w:tc>
          <w:tcPr/>
          <w:p>
            <w:pPr>
              <w:pStyle w:val="Compact"/>
              <w:jc w:val="left"/>
            </w:pPr>
            <w:r>
              <w:t xml:space="preserve">Week 3</w:t>
            </w:r>
          </w:p>
        </w:tc>
        <w:tc>
          <w:tcPr/>
          <w:p>
            <w:pPr>
              <w:pStyle w:val="Compact"/>
              <w:jc w:val="left"/>
            </w:pPr>
            <w:r>
              <w:t xml:space="preserve">5 qualified Marketing Manager candidates</w:t>
            </w:r>
          </w:p>
        </w:tc>
      </w:tr>
      <w:tr>
        <w:tc>
          <w:tcPr/>
          <w:p>
            <w:pPr>
              <w:pStyle w:val="Compact"/>
              <w:jc w:val="left"/>
            </w:pPr>
            <w:r>
              <w:t xml:space="preserve">Interviews &amp; Assessments</w:t>
            </w:r>
          </w:p>
        </w:tc>
        <w:tc>
          <w:tcPr/>
          <w:p>
            <w:pPr>
              <w:pStyle w:val="Compact"/>
              <w:jc w:val="left"/>
            </w:pPr>
            <w:r>
              <w:t xml:space="preserve">Week 4–5</w:t>
            </w:r>
          </w:p>
        </w:tc>
        <w:tc>
          <w:tcPr/>
          <w:p>
            <w:pPr>
              <w:pStyle w:val="Compact"/>
              <w:jc w:val="left"/>
            </w:pPr>
            <w:r>
              <w:t xml:space="preserve">Assessment reports and recommendations</w:t>
            </w:r>
          </w:p>
        </w:tc>
      </w:tr>
      <w:tr>
        <w:tc>
          <w:tcPr/>
          <w:p>
            <w:pPr>
              <w:pStyle w:val="Compact"/>
              <w:jc w:val="left"/>
            </w:pPr>
            <w:r>
              <w:t xml:space="preserve">Offer &amp; Contract Finalisation</w:t>
            </w:r>
          </w:p>
        </w:tc>
        <w:tc>
          <w:tcPr/>
          <w:p>
            <w:pPr>
              <w:pStyle w:val="Compact"/>
              <w:jc w:val="left"/>
            </w:pPr>
            <w:r>
              <w:t xml:space="preserve">Week 6</w:t>
            </w:r>
          </w:p>
        </w:tc>
        <w:tc>
          <w:tcPr/>
          <w:p>
            <w:pPr>
              <w:pStyle w:val="Compact"/>
              <w:jc w:val="left"/>
            </w:pPr>
            <w:r>
              <w:t xml:space="preserve">Signed employment contract</w:t>
            </w:r>
          </w:p>
        </w:tc>
      </w:tr>
      <w:tr>
        <w:tc>
          <w:tcPr/>
          <w:p>
            <w:pPr>
              <w:pStyle w:val="Compact"/>
              <w:jc w:val="left"/>
            </w:pPr>
            <w:r>
              <w:t xml:space="preserve">Start Date (Marketing Manager)</w:t>
            </w:r>
          </w:p>
        </w:tc>
        <w:tc>
          <w:tcPr/>
          <w:p>
            <w:pPr>
              <w:pStyle w:val="Compact"/>
              <w:jc w:val="left"/>
            </w:pPr>
            <w:r>
              <w:t xml:space="preserve">Week 8</w:t>
            </w:r>
          </w:p>
        </w:tc>
        <w:tc>
          <w:tcPr/>
          <w:p>
            <w:pPr>
              <w:pStyle w:val="Compact"/>
              <w:jc w:val="left"/>
            </w:pPr>
            <w:r>
              <w:t xml:space="preserve">Onboarded and active in role</w:t>
            </w:r>
          </w:p>
        </w:tc>
      </w:tr>
    </w:tbl>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this period, all rates and terms are subject to revision.</w:t>
      </w:r>
    </w:p>
    <w:p>
      <w:pPr>
        <w:numPr>
          <w:ilvl w:val="0"/>
          <w:numId w:val="1001"/>
        </w:numPr>
        <w:pStyle w:val="Compact"/>
      </w:pPr>
      <w:r>
        <w:t xml:space="preserve">Payment terms: 50% upon acceptance of this</w:t>
      </w:r>
      <w:r>
        <w:t xml:space="preserve"> </w:t>
      </w:r>
      <w:r>
        <w:t xml:space="preserve">Quotation Estimate</w:t>
      </w:r>
      <w:r>
        <w:t xml:space="preserve">, 50% upon successful placement and start date of the</w:t>
      </w:r>
      <w:r>
        <w:t xml:space="preserve"> </w:t>
      </w:r>
      <w:r>
        <w:t xml:space="preserve">Marketing Manager</w:t>
      </w:r>
      <w:r>
        <w:t xml:space="preserve">.</w:t>
      </w:r>
    </w:p>
    <w:p>
      <w:pPr>
        <w:numPr>
          <w:ilvl w:val="0"/>
          <w:numId w:val="1001"/>
        </w:numPr>
        <w:pStyle w:val="Compact"/>
      </w:pPr>
      <w:r>
        <w:t xml:space="preserve">All amounts are quoted in Euros (EUR) and are subject to 21% Dutch VAT unless the client holds a valid EU VAT number for reverse-charge purposes.</w:t>
      </w:r>
    </w:p>
    <w:p>
      <w:pPr>
        <w:numPr>
          <w:ilvl w:val="0"/>
          <w:numId w:val="1001"/>
        </w:numPr>
        <w:pStyle w:val="Compact"/>
      </w:pPr>
      <w:r>
        <w:t xml:space="preserve">The 6-month replacement guarantee applies only if the</w:t>
      </w:r>
      <w:r>
        <w:t xml:space="preserve"> </w:t>
      </w:r>
      <w:r>
        <w:t xml:space="preserve">Marketing Manager</w:t>
      </w:r>
      <w:r>
        <w:t xml:space="preserve"> </w:t>
      </w:r>
      <w:r>
        <w:t xml:space="preserve">resigns or is terminated for performance reasons within the guarantee period. No additional fee will be charged for a replacement candidate.</w:t>
      </w:r>
    </w:p>
    <w:p>
      <w:pPr>
        <w:numPr>
          <w:ilvl w:val="0"/>
          <w:numId w:val="1001"/>
        </w:numPr>
        <w:pStyle w:val="Compact"/>
      </w:pPr>
      <w:r>
        <w:t xml:space="preserve">Confidentiality: All candidate data and client information will be handled in strict accordance with the EU General Data Protection Regulation (GDPR) and Dutch privacy legislation (AVG).</w:t>
      </w:r>
    </w:p>
    <w:p>
      <w:pPr>
        <w:numPr>
          <w:ilvl w:val="0"/>
          <w:numId w:val="1001"/>
        </w:numPr>
        <w:pStyle w:val="Compact"/>
      </w:pPr>
      <w:r>
        <w:t xml:space="preserve">This engagement is governed by the laws of the Netherlands. Any disputes shall be resolved by the competent courts in Amsterdam, Netherlands.</w:t>
      </w:r>
    </w:p>
    <w:p>
      <w:pPr>
        <w:numPr>
          <w:ilvl w:val="0"/>
          <w:numId w:val="1001"/>
        </w:numPr>
        <w:pStyle w:val="Compact"/>
      </w:pPr>
      <w:r>
        <w:t xml:space="preserve">Amendments to this</w:t>
      </w:r>
      <w:r>
        <w:t xml:space="preserve"> </w:t>
      </w:r>
      <w:r>
        <w:t xml:space="preserve">Quotation Estimate</w:t>
      </w:r>
      <w:r>
        <w:t xml:space="preserve"> </w:t>
      </w:r>
      <w:r>
        <w:t xml:space="preserve">must be made in writing and signed by both parties to be considered valid.</w:t>
      </w:r>
    </w:p>
    <w:p>
      <w:pPr>
        <w:pStyle w:val="FirstParagraph"/>
      </w:pPr>
      <w:r>
        <w:t xml:space="preserve">6. Acceptance and Signatures</w:t>
      </w:r>
    </w:p>
    <w:p>
      <w:pPr>
        <w:pStyle w:val="BodyText"/>
      </w:pPr>
      <w:r>
        <w:t xml:space="preserve">By signing below, both parties acknowledge and agree to the terms, conditions, and financial obligations outlined in this</w:t>
      </w:r>
      <w:r>
        <w:t xml:space="preserve"> </w:t>
      </w:r>
      <w:r>
        <w:t xml:space="preserve">Quotation Estimate</w:t>
      </w:r>
      <w:r>
        <w:t xml:space="preserve"> </w:t>
      </w:r>
      <w:r>
        <w:t xml:space="preserve">for the placement of a</w:t>
      </w:r>
      <w:r>
        <w:t xml:space="preserve"> </w:t>
      </w:r>
      <w:r>
        <w:t xml:space="preserve">Marketing Manager</w:t>
      </w:r>
      <w:r>
        <w:t xml:space="preserve"> </w:t>
      </w:r>
      <w:r>
        <w:t xml:space="preserve">in</w:t>
      </w:r>
      <w:r>
        <w:t xml:space="preserve"> </w:t>
      </w:r>
      <w:r>
        <w:t xml:space="preserve">Netherlands Amsterdam</w:t>
      </w:r>
      <w:r>
        <w:t xml:space="preserve">.</w:t>
      </w:r>
    </w:p>
    <w:p>
      <w:pPr>
        <w:pStyle w:val="BodyText"/>
      </w:pPr>
      <w:r>
        <w:rPr>
          <w:bCs/>
          <w:b/>
        </w:rPr>
        <w:t xml:space="preserve">For Amsterdam Talent Solutions B.V.</w:t>
      </w:r>
    </w:p>
    <w:p>
      <w:pPr>
        <w:pStyle w:val="BodyText"/>
      </w:pPr>
      <w:r>
        <w:t xml:space="preserve">Name: J. van der Berg</w:t>
      </w:r>
    </w:p>
    <w:p>
      <w:pPr>
        <w:pStyle w:val="BodyText"/>
      </w:pPr>
      <w:r>
        <w:t xml:space="preserve">Title: Senior Account Manager</w:t>
      </w:r>
    </w:p>
    <w:p>
      <w:pPr>
        <w:pStyle w:val="BodyText"/>
      </w:pPr>
      <w:r>
        <w:t xml:space="preserve">Date: ____________________</w:t>
      </w:r>
    </w:p>
    <w:p>
      <w:pPr>
        <w:pStyle w:val="BodyText"/>
      </w:pPr>
      <w:r>
        <w:t xml:space="preserve">Signature: ____________________</w:t>
      </w:r>
    </w:p>
    <w:p>
      <w:pPr>
        <w:pStyle w:val="BodyText"/>
      </w:pPr>
      <w:r>
        <w:rPr>
          <w:bCs/>
          <w:b/>
        </w:rPr>
        <w:t xml:space="preserve">For [Client Company Name] B.V.</w:t>
      </w:r>
    </w:p>
    <w:p>
      <w:pPr>
        <w:pStyle w:val="BodyText"/>
      </w:pPr>
      <w:r>
        <w:t xml:space="preserve">Name: ____________________</w:t>
      </w:r>
    </w:p>
    <w:p>
      <w:pPr>
        <w:pStyle w:val="BodyText"/>
      </w:pPr>
      <w:r>
        <w:t xml:space="preserve">Title: HR Director</w:t>
      </w:r>
    </w:p>
    <w:p>
      <w:pPr>
        <w:pStyle w:val="BodyText"/>
      </w:pPr>
      <w:r>
        <w:t xml:space="preserve">Date: ____________________</w:t>
      </w:r>
    </w:p>
    <w:p>
      <w:pPr>
        <w:pStyle w:val="BodyText"/>
      </w:pPr>
      <w:r>
        <w:t xml:space="preserve">Signature: ____________________</w:t>
      </w:r>
    </w:p>
    <w:p>
      <w:pPr>
        <w:pStyle w:val="BodyText"/>
      </w:pPr>
      <w:r>
        <w:rPr>
          <w:bCs/>
          <w:b/>
        </w:rPr>
        <w:t xml:space="preserve">Important Note:</w:t>
      </w:r>
      <w:r>
        <w:t xml:space="preserve"> </w:t>
      </w:r>
      <w:r>
        <w:t xml:space="preserve">This Quotation Estimate is a non-binding document until formally accepted by both parties in writing. Amsterdam Talent Solutions B.V. reserves the right to modify service deliverables or timelines due to unforeseen market conditions in the Netherlands Amsterdam recruitment landscape. For any questions regarding this Quotation Estimate or the Marketing Manager placement process, please contact our dedicated account team at +31 (0)20 123 4567 or info@amsterdamtalentsolutions.nl.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Netherlands Amsterdam</dc:title>
  <dc:creator/>
  <dc:language>en</dc:language>
  <cp:keywords/>
  <dcterms:created xsi:type="dcterms:W3CDTF">2026-10-10T06:29:06Z</dcterms:created>
  <dcterms:modified xsi:type="dcterms:W3CDTF">2026-10-10T06:29:06Z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