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Marketing</w:t>
      </w:r>
      <w:r>
        <w:t xml:space="preserve"> </w:t>
      </w:r>
      <w:r>
        <w:t xml:space="preserve">Manager</w:t>
      </w:r>
      <w:r>
        <w:t xml:space="preserve"> </w:t>
      </w:r>
      <w:r>
        <w:t xml:space="preserve">-</w:t>
      </w:r>
      <w:r>
        <w:t xml:space="preserve"> </w:t>
      </w:r>
      <w:r>
        <w:t xml:space="preserve">New</w:t>
      </w:r>
      <w:r>
        <w:t xml:space="preserve"> </w:t>
      </w:r>
      <w:r>
        <w:t xml:space="preserve">Zealand</w:t>
      </w:r>
      <w:r>
        <w:t xml:space="preserve"> </w:t>
      </w:r>
      <w:r>
        <w:t xml:space="preserve">Wellington</w:t>
      </w:r>
    </w:p>
    <w:bookmarkStart w:id="20" w:name="quotation-estimate"/>
    <w:p>
      <w:pPr>
        <w:pStyle w:val="Heading1"/>
      </w:pPr>
      <w:r>
        <w:t xml:space="preserve">Quotation Estimate</w:t>
      </w:r>
    </w:p>
    <w:p>
      <w:pPr>
        <w:pStyle w:val="FirstParagraph"/>
      </w:pPr>
      <w:r>
        <w:t xml:space="preserve">Professional Marketing Manager Services</w:t>
      </w:r>
    </w:p>
    <w:p>
      <w:pPr>
        <w:pStyle w:val="BodyText"/>
      </w:pPr>
      <w:r>
        <w:t xml:space="preserve">Prepared for Clients in New Zealand Wellington</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Reference:</w:t>
            </w:r>
          </w:p>
        </w:tc>
        <w:tc>
          <w:tcPr/>
          <w:p>
            <w:pPr>
              <w:pStyle w:val="Compact"/>
              <w:jc w:val="left"/>
            </w:pPr>
            <w:r>
              <w:t xml:space="preserve">QE-WLG-2025-0487</w:t>
            </w:r>
          </w:p>
        </w:tc>
      </w:tr>
      <w:tr>
        <w:tc>
          <w:tcPr/>
          <w:p>
            <w:pPr>
              <w:pStyle w:val="Compact"/>
              <w:jc w:val="left"/>
            </w:pPr>
            <w:r>
              <w:t xml:space="preserve">Date of Issue:</w:t>
            </w:r>
          </w:p>
        </w:tc>
        <w:tc>
          <w:tcPr/>
          <w:p>
            <w:pPr>
              <w:pStyle w:val="Compact"/>
              <w:jc w:val="left"/>
            </w:pPr>
            <w:r>
              <w:t xml:space="preserve">12 June 2025</w:t>
            </w:r>
          </w:p>
        </w:tc>
      </w:tr>
      <w:tr>
        <w:tc>
          <w:tcPr/>
          <w:p>
            <w:pPr>
              <w:pStyle w:val="Compact"/>
              <w:jc w:val="left"/>
            </w:pPr>
            <w:r>
              <w:t xml:space="preserve">Valid Until:</w:t>
            </w:r>
          </w:p>
        </w:tc>
        <w:tc>
          <w:tcPr/>
          <w:p>
            <w:pPr>
              <w:pStyle w:val="Compact"/>
              <w:jc w:val="left"/>
            </w:pPr>
            <w:r>
              <w:t xml:space="preserve">12 September 2025 (90 days)</w:t>
            </w:r>
          </w:p>
        </w:tc>
      </w:tr>
      <w:tr>
        <w:tc>
          <w:tcPr/>
          <w:p>
            <w:pPr>
              <w:pStyle w:val="Compact"/>
              <w:jc w:val="left"/>
            </w:pPr>
            <w:r>
              <w:t xml:space="preserve">Prepared By:</w:t>
            </w:r>
          </w:p>
        </w:tc>
        <w:tc>
          <w:tcPr/>
          <w:p>
            <w:pPr>
              <w:pStyle w:val="Compact"/>
              <w:jc w:val="left"/>
            </w:pPr>
            <w:r>
              <w:t xml:space="preserve">Apex Talent Solutions Ltd, 14 Lambton Quay, Wellington, New Zealand</w:t>
            </w:r>
          </w:p>
        </w:tc>
      </w:tr>
      <w:tr>
        <w:tc>
          <w:tcPr/>
          <w:p>
            <w:pPr>
              <w:pStyle w:val="Compact"/>
              <w:jc w:val="left"/>
            </w:pPr>
            <w:r>
              <w:t xml:space="preserve">Prepared For:</w:t>
            </w:r>
          </w:p>
        </w:tc>
        <w:tc>
          <w:tcPr/>
          <w:p>
            <w:pPr>
              <w:pStyle w:val="Compact"/>
              <w:jc w:val="left"/>
            </w:pPr>
            <w:r>
              <w:t xml:space="preserve">[Client Name], [Client Address], New Zealand Wellington</w:t>
            </w:r>
          </w:p>
        </w:tc>
      </w:tr>
      <w:tr>
        <w:tc>
          <w:tcPr/>
          <w:p>
            <w:pPr>
              <w:pStyle w:val="Compact"/>
              <w:jc w:val="left"/>
            </w:pPr>
            <w:r>
              <w:t xml:space="preserve">Position:</w:t>
            </w:r>
          </w:p>
        </w:tc>
        <w:tc>
          <w:tcPr/>
          <w:p>
            <w:pPr>
              <w:pStyle w:val="Compact"/>
              <w:jc w:val="left"/>
            </w:pPr>
            <w:r>
              <w:t xml:space="preserve">Marketing Manager (Full-Time, Permanent)</w:t>
            </w:r>
          </w:p>
        </w:tc>
      </w:tr>
      <w:tr>
        <w:tc>
          <w:tcPr/>
          <w:p>
            <w:pPr>
              <w:pStyle w:val="Compact"/>
              <w:jc w:val="left"/>
            </w:pPr>
            <w:r>
              <w:t xml:space="preserve">Location:</w:t>
            </w:r>
          </w:p>
        </w:tc>
        <w:tc>
          <w:tcPr/>
          <w:p>
            <w:pPr>
              <w:pStyle w:val="Compact"/>
              <w:jc w:val="left"/>
            </w:pPr>
            <w:r>
              <w:t xml:space="preserve">New Zealand Wellington – CBD or Hybrid (3 days office / 2 days remote)</w:t>
            </w:r>
          </w:p>
        </w:tc>
      </w:tr>
    </w:tbl>
    <w:bookmarkStart w:id="21" w:name="executive-summary"/>
    <w:p>
      <w:pPr>
        <w:pStyle w:val="Heading2"/>
      </w:pPr>
      <w:r>
        <w:t xml:space="preserve">1. Executive Summary</w:t>
      </w:r>
    </w:p>
    <w:p>
      <w:pPr>
        <w:pStyle w:val="FirstParagraph"/>
      </w:pPr>
      <w:r>
        <w:t xml:space="preserve">This</w:t>
      </w:r>
      <w:r>
        <w:t xml:space="preserve"> </w:t>
      </w:r>
      <w:r>
        <w:t xml:space="preserve">Quotation Estimate</w:t>
      </w:r>
      <w:r>
        <w:t xml:space="preserve"> </w:t>
      </w:r>
      <w:r>
        <w:t xml:space="preserve">has been prepared by Apex Talent Solutions Ltd to outline the full scope, deliverables, and associated costs for the recruitment and onboarding of a</w:t>
      </w:r>
      <w:r>
        <w:t xml:space="preserve"> </w:t>
      </w:r>
      <w:r>
        <w:t xml:space="preserve">Marketing Manager</w:t>
      </w:r>
      <w:r>
        <w:t xml:space="preserve"> </w:t>
      </w:r>
      <w:r>
        <w:t xml:space="preserve">for your organisation based in</w:t>
      </w:r>
      <w:r>
        <w:t xml:space="preserve"> </w:t>
      </w:r>
      <w:r>
        <w:t xml:space="preserve">New Zealand Wellington</w:t>
      </w:r>
      <w:r>
        <w:t xml:space="preserve">. We understand that securing the right Marketing Manager is a critical investment for any business operating in the competitive Wellington market, and this document provides a transparent, itemised breakdown of all fees and services included in our engagement.</w:t>
      </w:r>
    </w:p>
    <w:p>
      <w:pPr>
        <w:pStyle w:val="BodyText"/>
      </w:pPr>
      <w:r>
        <w:t xml:space="preserve">Our team has extensive experience placing senior marketing professionals across the New Zealand Wellington region, including the technology, tourism, creative, and professional services sectors. This Quotation Estimate reflects our commitment to delivering a Marketing Manager who will drive brand growth, digital engagement, and revenue generation for your organisation within the vibrant New Zealand Wellington business ecosystem.</w:t>
      </w:r>
    </w:p>
    <w:bookmarkEnd w:id="21"/>
    <w:bookmarkStart w:id="22" w:name="scope-of-services"/>
    <w:p>
      <w:pPr>
        <w:pStyle w:val="Heading2"/>
      </w:pPr>
      <w:r>
        <w:t xml:space="preserve">2. Scope of Services</w:t>
      </w:r>
    </w:p>
    <w:p>
      <w:pPr>
        <w:pStyle w:val="FirstParagraph"/>
      </w:pPr>
      <w:r>
        <w:t xml:space="preserve">The following services are encompassed within this Quotation Estimate for the Marketing Manager recruitment in New Zealand Wellington:</w:t>
      </w:r>
    </w:p>
    <w:p>
      <w:pPr>
        <w:numPr>
          <w:ilvl w:val="0"/>
          <w:numId w:val="1001"/>
        </w:numPr>
        <w:pStyle w:val="Compact"/>
      </w:pPr>
      <w:r>
        <w:rPr>
          <w:bCs/>
          <w:b/>
        </w:rPr>
        <w:t xml:space="preserve">Role Analysis &amp; Job Specification Development:</w:t>
      </w:r>
      <w:r>
        <w:t xml:space="preserve"> </w:t>
      </w:r>
      <w:r>
        <w:t xml:space="preserve">A comprehensive review of your Marketing Manager role requirements, including responsibilities, KPIs, reporting structure, and salary benchmarking specific to the New Zealand Wellington market.</w:t>
      </w:r>
    </w:p>
    <w:p>
      <w:pPr>
        <w:numPr>
          <w:ilvl w:val="0"/>
          <w:numId w:val="1001"/>
        </w:numPr>
        <w:pStyle w:val="Compact"/>
      </w:pPr>
      <w:r>
        <w:rPr>
          <w:bCs/>
          <w:b/>
        </w:rPr>
        <w:t xml:space="preserve">Market Mapping &amp; Sourcing:</w:t>
      </w:r>
      <w:r>
        <w:t xml:space="preserve"> </w:t>
      </w:r>
      <w:r>
        <w:t xml:space="preserve">Active and passive candidate sourcing across New Zealand Wellington, including local networking events, industry associations, and digital talent platforms. We will also consider candidates from the broader Wellington Region (Porirua, Lower Hutt, Hutt Valley) who are willing to commute or relocate to New Zealand Wellington.</w:t>
      </w:r>
    </w:p>
    <w:p>
      <w:pPr>
        <w:numPr>
          <w:ilvl w:val="0"/>
          <w:numId w:val="1001"/>
        </w:numPr>
        <w:pStyle w:val="Compact"/>
      </w:pPr>
      <w:r>
        <w:rPr>
          <w:bCs/>
          <w:b/>
        </w:rPr>
        <w:t xml:space="preserve">Shortlisting &amp; Screening:</w:t>
      </w:r>
      <w:r>
        <w:t xml:space="preserve"> </w:t>
      </w:r>
      <w:r>
        <w:t xml:space="preserve">Minimum of five (5) qualified Marketing Manager candidates presented for your review, each with a detailed capability profile, salary expectation, and availability timeline.</w:t>
      </w:r>
    </w:p>
    <w:p>
      <w:pPr>
        <w:numPr>
          <w:ilvl w:val="0"/>
          <w:numId w:val="1001"/>
        </w:numPr>
        <w:pStyle w:val="Compact"/>
      </w:pPr>
      <w:r>
        <w:rPr>
          <w:bCs/>
          <w:b/>
        </w:rPr>
        <w:t xml:space="preserve">Interview Coordination:</w:t>
      </w:r>
      <w:r>
        <w:t xml:space="preserve"> </w:t>
      </w:r>
      <w:r>
        <w:t xml:space="preserve">Scheduling and logistical support for up to two rounds of interviews, conducted in person at your New Zealand Wellington office or via video conference.</w:t>
      </w:r>
    </w:p>
    <w:p>
      <w:pPr>
        <w:numPr>
          <w:ilvl w:val="0"/>
          <w:numId w:val="1001"/>
        </w:numPr>
        <w:pStyle w:val="Compact"/>
      </w:pPr>
      <w:r>
        <w:rPr>
          <w:bCs/>
          <w:b/>
        </w:rPr>
        <w:t xml:space="preserve">Reference &amp; Background Checks:</w:t>
      </w:r>
      <w:r>
        <w:t xml:space="preserve"> </w:t>
      </w:r>
      <w:r>
        <w:t xml:space="preserve">Professional reference verification and standard New Zealand employment eligibility checks (including right-to-work confirmation).</w:t>
      </w:r>
    </w:p>
    <w:p>
      <w:pPr>
        <w:numPr>
          <w:ilvl w:val="0"/>
          <w:numId w:val="1001"/>
        </w:numPr>
        <w:pStyle w:val="Compact"/>
      </w:pPr>
      <w:r>
        <w:rPr>
          <w:bCs/>
          <w:b/>
        </w:rPr>
        <w:t xml:space="preserve">Offer Negotiation Support:</w:t>
      </w:r>
      <w:r>
        <w:t xml:space="preserve"> </w:t>
      </w:r>
      <w:r>
        <w:t xml:space="preserve">Advisory support on structuring the Marketing Manager offer package in line with New Zealand Wellington market rates and your budget parameters.</w:t>
      </w:r>
    </w:p>
    <w:p>
      <w:pPr>
        <w:numPr>
          <w:ilvl w:val="0"/>
          <w:numId w:val="1001"/>
        </w:numPr>
        <w:pStyle w:val="Compact"/>
      </w:pPr>
      <w:r>
        <w:rPr>
          <w:bCs/>
          <w:b/>
        </w:rPr>
        <w:t xml:space="preserve">Onboarding Assistance:</w:t>
      </w:r>
      <w:r>
        <w:t xml:space="preserve"> </w:t>
      </w:r>
      <w:r>
        <w:t xml:space="preserve">A 30-day post-acceptance check-in to ensure the Marketing Manager is settling well into the New Zealand Wellington work environment and your organisational culture.</w:t>
      </w:r>
    </w:p>
    <w:bookmarkEnd w:id="22"/>
    <w:bookmarkStart w:id="23" w:name="pricing-breakdown"/>
    <w:p>
      <w:pPr>
        <w:pStyle w:val="Heading2"/>
      </w:pPr>
      <w:r>
        <w:t xml:space="preserve">3. Pricing Breakdown</w:t>
      </w:r>
    </w:p>
    <w:p>
      <w:pPr>
        <w:pStyle w:val="FirstParagraph"/>
      </w:pPr>
      <w:r>
        <w:t xml:space="preserve">All amounts are quoted in New Zealand Dollars (NZD) and are inclusive of GST where applicable. This Quotation Estimate is based on a full-time, permanent Marketing Manager position in New Zealand Wellington.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Amount (NZD)</w:t>
            </w:r>
          </w:p>
        </w:tc>
      </w:tr>
      <w:tr>
        <w:tc>
          <w:tcPr/>
          <w:p>
            <w:pPr>
              <w:pStyle w:val="Compact"/>
              <w:jc w:val="left"/>
            </w:pPr>
            <w:r>
              <w:t xml:space="preserve">1</w:t>
            </w:r>
          </w:p>
        </w:tc>
        <w:tc>
          <w:tcPr/>
          <w:p>
            <w:pPr>
              <w:pStyle w:val="Compact"/>
              <w:jc w:val="left"/>
            </w:pPr>
            <w:r>
              <w:t xml:space="preserve">Role Analysis &amp; Market Benchmarking (New Zealand Wellington)</w:t>
            </w:r>
          </w:p>
        </w:tc>
        <w:tc>
          <w:tcPr/>
          <w:p>
            <w:pPr>
              <w:pStyle w:val="Compact"/>
              <w:jc w:val="left"/>
            </w:pPr>
            <w:r>
              <w:t xml:space="preserve">$2,450.00</w:t>
            </w:r>
          </w:p>
        </w:tc>
      </w:tr>
      <w:tr>
        <w:tc>
          <w:tcPr/>
          <w:p>
            <w:pPr>
              <w:pStyle w:val="Compact"/>
              <w:jc w:val="left"/>
            </w:pPr>
            <w:r>
              <w:t xml:space="preserve">2</w:t>
            </w:r>
          </w:p>
        </w:tc>
        <w:tc>
          <w:tcPr/>
          <w:p>
            <w:pPr>
              <w:pStyle w:val="Compact"/>
              <w:jc w:val="left"/>
            </w:pPr>
            <w:r>
              <w:t xml:space="preserve">Active &amp; Passive Sourcing (Marketing Manager, Wellington Region)</w:t>
            </w:r>
          </w:p>
        </w:tc>
        <w:tc>
          <w:tcPr/>
          <w:p>
            <w:pPr>
              <w:pStyle w:val="Compact"/>
              <w:jc w:val="left"/>
            </w:pPr>
            <w:r>
              <w:t xml:space="preserve">$4,800.00</w:t>
            </w:r>
          </w:p>
        </w:tc>
      </w:tr>
      <w:tr>
        <w:tc>
          <w:tcPr/>
          <w:p>
            <w:pPr>
              <w:pStyle w:val="Compact"/>
              <w:jc w:val="left"/>
            </w:pPr>
            <w:r>
              <w:t xml:space="preserve">3</w:t>
            </w:r>
          </w:p>
        </w:tc>
        <w:tc>
          <w:tcPr/>
          <w:p>
            <w:pPr>
              <w:pStyle w:val="Compact"/>
              <w:jc w:val="left"/>
            </w:pPr>
            <w:r>
              <w:t xml:space="preserve">Screening, Shortlisting &amp; Candidate Presentation</w:t>
            </w:r>
          </w:p>
        </w:tc>
        <w:tc>
          <w:tcPr/>
          <w:p>
            <w:pPr>
              <w:pStyle w:val="Compact"/>
              <w:jc w:val="left"/>
            </w:pPr>
            <w:r>
              <w:t xml:space="preserve">$3,200.00</w:t>
            </w:r>
          </w:p>
        </w:tc>
      </w:tr>
      <w:tr>
        <w:tc>
          <w:tcPr/>
          <w:p>
            <w:pPr>
              <w:pStyle w:val="Compact"/>
              <w:jc w:val="left"/>
            </w:pPr>
            <w:r>
              <w:t xml:space="preserve">4</w:t>
            </w:r>
          </w:p>
        </w:tc>
        <w:tc>
          <w:tcPr/>
          <w:p>
            <w:pPr>
              <w:pStyle w:val="Compact"/>
              <w:jc w:val="left"/>
            </w:pPr>
            <w:r>
              <w:t xml:space="preserve">Interview Coordination &amp; Logistics (New Zealand Wellington)</w:t>
            </w:r>
          </w:p>
        </w:tc>
        <w:tc>
          <w:tcPr/>
          <w:p>
            <w:pPr>
              <w:pStyle w:val="Compact"/>
              <w:jc w:val="left"/>
            </w:pPr>
            <w:r>
              <w:t xml:space="preserve">$1,150.00</w:t>
            </w:r>
          </w:p>
        </w:tc>
      </w:tr>
      <w:tr>
        <w:tc>
          <w:tcPr/>
          <w:p>
            <w:pPr>
              <w:pStyle w:val="Compact"/>
              <w:jc w:val="left"/>
            </w:pPr>
            <w:r>
              <w:t xml:space="preserve">5</w:t>
            </w:r>
          </w:p>
        </w:tc>
        <w:tc>
          <w:tcPr/>
          <w:p>
            <w:pPr>
              <w:pStyle w:val="Compact"/>
              <w:jc w:val="left"/>
            </w:pPr>
            <w:r>
              <w:t xml:space="preserve">Reference Checks &amp; Employment Eligibility Verification</w:t>
            </w:r>
          </w:p>
        </w:tc>
        <w:tc>
          <w:tcPr/>
          <w:p>
            <w:pPr>
              <w:pStyle w:val="Compact"/>
              <w:jc w:val="left"/>
            </w:pPr>
            <w:r>
              <w:t xml:space="preserve">$950.00</w:t>
            </w:r>
          </w:p>
        </w:tc>
      </w:tr>
      <w:tr>
        <w:tc>
          <w:tcPr/>
          <w:p>
            <w:pPr>
              <w:pStyle w:val="Compact"/>
              <w:jc w:val="left"/>
            </w:pPr>
            <w:r>
              <w:t xml:space="preserve">6</w:t>
            </w:r>
          </w:p>
        </w:tc>
        <w:tc>
          <w:tcPr/>
          <w:p>
            <w:pPr>
              <w:pStyle w:val="Compact"/>
              <w:jc w:val="left"/>
            </w:pPr>
            <w:r>
              <w:t xml:space="preserve">Offer Structuring &amp; Negotiation Advisory</w:t>
            </w:r>
          </w:p>
        </w:tc>
        <w:tc>
          <w:tcPr/>
          <w:p>
            <w:pPr>
              <w:pStyle w:val="Compact"/>
              <w:jc w:val="left"/>
            </w:pPr>
            <w:r>
              <w:t xml:space="preserve">$1,600.00</w:t>
            </w:r>
          </w:p>
        </w:tc>
      </w:tr>
      <w:tr>
        <w:tc>
          <w:tcPr/>
          <w:p>
            <w:pPr>
              <w:pStyle w:val="Compact"/>
              <w:jc w:val="left"/>
            </w:pPr>
            <w:r>
              <w:t xml:space="preserve">7</w:t>
            </w:r>
          </w:p>
        </w:tc>
        <w:tc>
          <w:tcPr/>
          <w:p>
            <w:pPr>
              <w:pStyle w:val="Compact"/>
              <w:jc w:val="left"/>
            </w:pPr>
            <w:r>
              <w:t xml:space="preserve">30-Day Onboarding Check-In &amp; Retention Support</w:t>
            </w:r>
          </w:p>
        </w:tc>
        <w:tc>
          <w:tcPr/>
          <w:p>
            <w:pPr>
              <w:pStyle w:val="Compact"/>
              <w:jc w:val="left"/>
            </w:pPr>
            <w:r>
              <w:t xml:space="preserve">$1,400.00</w:t>
            </w:r>
          </w:p>
        </w:tc>
      </w:tr>
      <w:tr>
        <w:tc>
          <w:tcPr/>
          <w:p>
            <w:pPr>
              <w:pStyle w:val="Compact"/>
              <w:jc w:val="left"/>
            </w:pPr>
            <w:r>
              <w:t xml:space="preserve">8</w:t>
            </w:r>
          </w:p>
        </w:tc>
        <w:tc>
          <w:tcPr/>
          <w:p>
            <w:pPr>
              <w:pStyle w:val="Compact"/>
              <w:jc w:val="left"/>
            </w:pPr>
            <w:r>
              <w:t xml:space="preserve">Contingency &amp; Administrative Fees</w:t>
            </w:r>
          </w:p>
        </w:tc>
        <w:tc>
          <w:tcPr/>
          <w:p>
            <w:pPr>
              <w:pStyle w:val="Compact"/>
              <w:jc w:val="left"/>
            </w:pPr>
            <w:r>
              <w:t xml:space="preserve">$850.00</w:t>
            </w:r>
          </w:p>
        </w:tc>
      </w:tr>
      <w:tr>
        <w:tc>
          <w:tcPr>
            <w:gridSpan w:val="2"/>
          </w:tcPr>
          <w:p>
            <w:pPr>
              <w:pStyle w:val="Compact"/>
              <w:jc w:val="left"/>
            </w:pPr>
            <w:r>
              <w:t xml:space="preserve">Subtotal (Excl. GST)</w:t>
            </w:r>
          </w:p>
        </w:tc>
        <w:tc>
          <w:tcPr/>
          <w:p>
            <w:pPr>
              <w:pStyle w:val="Compact"/>
              <w:jc w:val="left"/>
            </w:pPr>
            <w:r>
              <w:t xml:space="preserve">$16,400.00</w:t>
            </w:r>
          </w:p>
        </w:tc>
      </w:tr>
      <w:tr>
        <w:tc>
          <w:tcPr>
            <w:gridSpan w:val="2"/>
          </w:tcPr>
          <w:p>
            <w:pPr>
              <w:pStyle w:val="Compact"/>
              <w:jc w:val="left"/>
            </w:pPr>
            <w:r>
              <w:t xml:space="preserve">GST (15%)</w:t>
            </w:r>
          </w:p>
        </w:tc>
        <w:tc>
          <w:tcPr/>
          <w:p>
            <w:pPr>
              <w:pStyle w:val="Compact"/>
              <w:jc w:val="left"/>
            </w:pPr>
            <w:r>
              <w:t xml:space="preserve">$2,460.00</w:t>
            </w:r>
          </w:p>
        </w:tc>
      </w:tr>
      <w:tr>
        <w:tc>
          <w:tcPr>
            <w:gridSpan w:val="2"/>
          </w:tcPr>
          <w:p>
            <w:pPr>
              <w:pStyle w:val="Compact"/>
              <w:jc w:val="left"/>
            </w:pPr>
            <w:r>
              <w:t xml:space="preserve">Total Quotation Estimate (Incl. GST)</w:t>
            </w:r>
          </w:p>
        </w:tc>
        <w:tc>
          <w:tcPr/>
          <w:p>
            <w:pPr>
              <w:pStyle w:val="Compact"/>
              <w:jc w:val="left"/>
            </w:pPr>
            <w:r>
              <w:t xml:space="preserve">$18,860.00</w:t>
            </w:r>
          </w:p>
        </w:tc>
      </w:tr>
    </w:tbl>
    <w:bookmarkEnd w:id="23"/>
    <w:bookmarkStart w:id="24" w:name="Xfa4fca2aa4d5d726dd8e1fceb1d6c60b3bf15fd"/>
    <w:p>
      <w:pPr>
        <w:pStyle w:val="Heading2"/>
      </w:pPr>
      <w:r>
        <w:t xml:space="preserve">4. Suggested Marketing Manager Salary Range – New Zealand Wellington</w:t>
      </w:r>
    </w:p>
    <w:p>
      <w:pPr>
        <w:pStyle w:val="FirstParagraph"/>
      </w:pPr>
      <w:r>
        <w:t xml:space="preserve">Based on current market data for the New Zealand Wellington region, the recommended annual base salary range for a Marketing Manager is</w:t>
      </w:r>
      <w:r>
        <w:t xml:space="preserve"> </w:t>
      </w:r>
      <w:r>
        <w:rPr>
          <w:bCs/>
          <w:b/>
        </w:rPr>
        <w:t xml:space="preserve">NZD $115,000 – $145,000</w:t>
      </w:r>
      <w:r>
        <w:t xml:space="preserve">, depending on experience, industry, and scope of responsibility. Additional benefits commonly offered in New Zealand Wellington include performance bonuses (10–20%), company vehicle or transport allowance, professional development budget, and flexible/hybrid working arrangements. This Quotation Estimate does not include the Marketing Manager's salary; it covers only the recruitment and onboarding services provided by Apex Talent Solutions Ltd.</w:t>
      </w:r>
    </w:p>
    <w:bookmarkEnd w:id="24"/>
    <w:bookmarkStart w:id="25" w:name="payment-terms"/>
    <w:p>
      <w:pPr>
        <w:pStyle w:val="Heading2"/>
      </w:pPr>
      <w:r>
        <w:t xml:space="preserve">5. Payment Terms</w:t>
      </w:r>
    </w:p>
    <w:p>
      <w:pPr>
        <w:numPr>
          <w:ilvl w:val="0"/>
          <w:numId w:val="1002"/>
        </w:numPr>
        <w:pStyle w:val="Compact"/>
      </w:pPr>
      <w:r>
        <w:t xml:space="preserve">50% of the total Quotation Estimate ($9,430.00 incl. GST) is due upon acceptance of this document and commencement of the Marketing Manager search in New Zealand Wellington.</w:t>
      </w:r>
    </w:p>
    <w:p>
      <w:pPr>
        <w:numPr>
          <w:ilvl w:val="0"/>
          <w:numId w:val="1002"/>
        </w:numPr>
        <w:pStyle w:val="Compact"/>
      </w:pPr>
      <w:r>
        <w:t xml:space="preserve">50% of the total Quotation Estimate ($9,430.00 incl. GST) is due upon the successful candidate's acceptance of the Marketing Manager offer and confirmation of start date.</w:t>
      </w:r>
    </w:p>
    <w:p>
      <w:pPr>
        <w:numPr>
          <w:ilvl w:val="0"/>
          <w:numId w:val="1002"/>
        </w:numPr>
        <w:pStyle w:val="Compact"/>
      </w:pPr>
      <w:r>
        <w:t xml:space="preserve">Payment is due within 14 calendar days of invoice date via bank transfer to our New Zealand Wellington account.</w:t>
      </w:r>
    </w:p>
    <w:bookmarkEnd w:id="25"/>
    <w:bookmarkStart w:id="26" w:name="terms-conditions"/>
    <w:p>
      <w:pPr>
        <w:pStyle w:val="Heading2"/>
      </w:pPr>
      <w:r>
        <w:t xml:space="preserve">6. Terms &amp; Conditions</w:t>
      </w:r>
    </w:p>
    <w:p>
      <w:pPr>
        <w:numPr>
          <w:ilvl w:val="0"/>
          <w:numId w:val="1003"/>
        </w:numPr>
        <w:pStyle w:val="Compact"/>
      </w:pPr>
      <w:r>
        <w:t xml:space="preserve">This Quotation Estimate is valid for 90 days from the date of issue. After this period, fees may be subject to revision based on market conditions in New Zealand Wellington.</w:t>
      </w:r>
    </w:p>
    <w:p>
      <w:pPr>
        <w:numPr>
          <w:ilvl w:val="0"/>
          <w:numId w:val="1003"/>
        </w:numPr>
        <w:pStyle w:val="Compact"/>
      </w:pPr>
      <w:r>
        <w:t xml:space="preserve">Apex Talent Solutions Ltd guarantees the Marketing Manager placement for a period of 90 days from the start date. Should the Marketing Manager resign or be terminated for cause within this period, we will re-run the search at no additional cost.</w:t>
      </w:r>
    </w:p>
    <w:p>
      <w:pPr>
        <w:numPr>
          <w:ilvl w:val="0"/>
          <w:numId w:val="1003"/>
        </w:numPr>
        <w:pStyle w:val="Compact"/>
      </w:pPr>
      <w:r>
        <w:t xml:space="preserve">All candidate data will be handled in accordance with the New Zealand Privacy Act 2020. Data will be stored securely in New Zealand Wellington and will not be shared with third parties without written consent.</w:t>
      </w:r>
    </w:p>
    <w:p>
      <w:pPr>
        <w:numPr>
          <w:ilvl w:val="0"/>
          <w:numId w:val="1003"/>
        </w:numPr>
        <w:pStyle w:val="Compact"/>
      </w:pPr>
      <w:r>
        <w:t xml:space="preserve">This Quotation Estimate is non-transferable and is prepared exclusively for the client named above for the Marketing Manager position in New Zealand Wellington.</w:t>
      </w:r>
    </w:p>
    <w:p>
      <w:pPr>
        <w:numPr>
          <w:ilvl w:val="0"/>
          <w:numId w:val="1003"/>
        </w:numPr>
        <w:pStyle w:val="Compact"/>
      </w:pPr>
      <w:r>
        <w:t xml:space="preserve">Any changes to the scope of work (e.g., expanding the search to multiple Marketing Manager roles or additional locations) will be subject to a revised Quotation Estimate.</w:t>
      </w:r>
    </w:p>
    <w:p>
      <w:pPr>
        <w:numPr>
          <w:ilvl w:val="0"/>
          <w:numId w:val="1003"/>
        </w:numPr>
        <w:pStyle w:val="Compact"/>
      </w:pPr>
      <w:r>
        <w:t xml:space="preserve">All disputes arising from this engagement shall be governed by the laws of New Zealand and resolved in the courts of New Zealand Wellington.</w:t>
      </w:r>
    </w:p>
    <w:bookmarkEnd w:id="26"/>
    <w:bookmarkStart w:id="27" w:name="acceptance"/>
    <w:p>
      <w:pPr>
        <w:pStyle w:val="Heading2"/>
      </w:pPr>
      <w:r>
        <w:t xml:space="preserve">7. Acceptance</w:t>
      </w:r>
    </w:p>
    <w:p>
      <w:pPr>
        <w:pStyle w:val="FirstParagraph"/>
      </w:pPr>
      <w:r>
        <w:t xml:space="preserve">By signing below, the client acknowledges and accepts this Quotation Estimate for the recruitment of a Marketing Manager in New Zealand Wellington. The engagement will commence on the date of the first payment receipt.</w:t>
      </w:r>
    </w:p>
    <w:p>
      <w:pPr>
        <w:pStyle w:val="BodyText"/>
      </w:pPr>
      <w:r>
        <w:rPr>
          <w:bCs/>
          <w:b/>
        </w:rPr>
        <w:t xml:space="preserve">Client Signature</w:t>
      </w:r>
      <w:r>
        <w:br/>
      </w:r>
      <w:r>
        <w:t xml:space="preserve">Name: _________________________</w:t>
      </w:r>
      <w:r>
        <w:br/>
      </w:r>
      <w:r>
        <w:t xml:space="preserve">Title: _________________________</w:t>
      </w:r>
      <w:r>
        <w:br/>
      </w:r>
      <w:r>
        <w:t xml:space="preserve">Date: _________________________</w:t>
      </w:r>
    </w:p>
    <w:p>
      <w:pPr>
        <w:pStyle w:val="BodyText"/>
      </w:pPr>
      <w:r>
        <w:rPr>
          <w:bCs/>
          <w:b/>
        </w:rPr>
        <w:t xml:space="preserve">Apex Talent Solutions Ltd (Authorised Representative)</w:t>
      </w:r>
      <w:r>
        <w:br/>
      </w:r>
      <w:r>
        <w:t xml:space="preserve">Name: Sarah Mitchell, Director</w:t>
      </w:r>
      <w:r>
        <w:br/>
      </w:r>
      <w:r>
        <w:t xml:space="preserve">Date: 12 June 2025</w:t>
      </w:r>
    </w:p>
    <w:p>
      <w:pPr>
        <w:pStyle w:val="BodyText"/>
      </w:pPr>
      <w:r>
        <w:t xml:space="preserve">Apex Talent Solutions Ltd | 14 Lambton Quay, Wellington 6011, New Zealand | Phone: +64 4 472 8800 | Email: enquiries@apextalent.co.nz</w:t>
      </w:r>
    </w:p>
    <w:p>
      <w:pPr>
        <w:pStyle w:val="BodyText"/>
      </w:pPr>
      <w:r>
        <w:t xml:space="preserve">This Quotation Estimate (Ref: QE-WLG-2025-0487) is a confidential document prepared for the exclusive use of the named client. Unauthorised reproduction or distribution is prohibited.</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Marketing Manager - New Zealand Wellington</dc:title>
  <dc:creator/>
  <dc:language>en</dc:language>
  <cp:keywords/>
  <dcterms:created xsi:type="dcterms:W3CDTF">2026-10-10T08:14:08Z</dcterms:created>
  <dcterms:modified xsi:type="dcterms:W3CDTF">2026-10-10T08:14:08Z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