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Recruitment &amp; Placement Services</w:t>
      </w:r>
    </w:p>
    <w:p>
      <w:pPr>
        <w:pStyle w:val="BodyText"/>
      </w:pPr>
      <w:r>
        <w:t xml:space="preserve">Ref: QE/MM/KHI/2025/0047 | Date: 15 June 2025 | Valid Until: 15 July 2025</w:t>
      </w:r>
    </w:p>
    <w:bookmarkEnd w:id="20"/>
    <w:bookmarkStart w:id="21" w:name="prepared-by"/>
    <w:p>
      <w:pPr>
        <w:pStyle w:val="Heading3"/>
      </w:pPr>
      <w:r>
        <w:t xml:space="preserve">Prepared By</w:t>
      </w:r>
    </w:p>
    <w:p>
      <w:pPr>
        <w:pStyle w:val="FirstParagraph"/>
      </w:pPr>
      <w:r>
        <w:rPr>
          <w:bCs/>
          <w:b/>
        </w:rPr>
        <w:t xml:space="preserve">Apex Talent Solutions (Pvt.) Ltd.</w:t>
      </w:r>
    </w:p>
    <w:p>
      <w:pPr>
        <w:pStyle w:val="BodyText"/>
      </w:pPr>
      <w:r>
        <w:t xml:space="preserve">Office 12, 4th Floor, Clifton Block 5</w:t>
      </w:r>
    </w:p>
    <w:p>
      <w:pPr>
        <w:pStyle w:val="BodyText"/>
      </w:pPr>
      <w:r>
        <w:t xml:space="preserve">Karachi, Sindh, Pakistan</w:t>
      </w:r>
    </w:p>
    <w:p>
      <w:pPr>
        <w:pStyle w:val="BodyText"/>
      </w:pPr>
      <w:r>
        <w:t xml:space="preserve">Phone: +92-21-3587-4421</w:t>
      </w:r>
    </w:p>
    <w:p>
      <w:pPr>
        <w:pStyle w:val="BodyText"/>
      </w:pPr>
      <w:r>
        <w:t xml:space="preserve">Email: recruitment@apextalent.pk</w:t>
      </w:r>
    </w:p>
    <w:p>
      <w:pPr>
        <w:pStyle w:val="BodyText"/>
      </w:pPr>
      <w:r>
        <w:t xml:space="preserve">NTN: 7845123-6</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Address], Karachi</w:t>
      </w:r>
    </w:p>
    <w:p>
      <w:pPr>
        <w:pStyle w:val="BodyText"/>
      </w:pPr>
      <w:r>
        <w:rPr>
          <w:bCs/>
          <w:b/>
        </w:rPr>
        <w:t xml:space="preserve">Contact Person:</w:t>
      </w:r>
      <w:r>
        <w:t xml:space="preserve"> </w:t>
      </w:r>
      <w:r>
        <w:t xml:space="preserve">[Name &amp; Designation]</w:t>
      </w:r>
    </w:p>
    <w:p>
      <w:pPr>
        <w:pStyle w:val="BodyText"/>
      </w:pPr>
      <w:r>
        <w:rPr>
          <w:bCs/>
          <w:b/>
        </w:rPr>
        <w:t xml:space="preserve">Phone:</w:t>
      </w:r>
      <w:r>
        <w:t xml:space="preserve"> </w:t>
      </w:r>
      <w:r>
        <w:t xml:space="preserve">[Client Phone]</w:t>
      </w:r>
    </w:p>
    <w:p>
      <w:pPr>
        <w:pStyle w:val="BodyText"/>
      </w:pPr>
      <w:r>
        <w:rPr>
          <w:bCs/>
          <w:b/>
        </w:rPr>
        <w:t xml:space="preserve">Email:</w:t>
      </w:r>
      <w:r>
        <w:t xml:space="preserve"> </w:t>
      </w:r>
      <w:r>
        <w:t xml:space="preserve">[Client Email]</w:t>
      </w:r>
    </w:p>
    <w:p>
      <w:pPr>
        <w:pStyle w:val="BodyText"/>
      </w:pPr>
      <w:r>
        <w:t xml:space="preserve">Pakistan Karachi</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rPr>
          <w:bCs/>
          <w:b/>
        </w:rPr>
        <w:t xml:space="preserve">Quotation Estimate</w:t>
      </w:r>
      <w:r>
        <w:t xml:space="preserve"> </w:t>
      </w:r>
      <w:r>
        <w:t xml:space="preserve">is issued by Apex Talent Solutions (Pvt.) Ltd. to provide a comprehensive and transparent financial breakdown for the recruitment, screening, and placement of a qualified</w:t>
      </w:r>
      <w:r>
        <w:t xml:space="preserve"> </w:t>
      </w:r>
      <w:r>
        <w:rPr>
          <w:bCs/>
          <w:b/>
        </w:rPr>
        <w:t xml:space="preserve">Marketing Manager</w:t>
      </w:r>
      <w:r>
        <w:t xml:space="preserve"> </w:t>
      </w:r>
      <w:r>
        <w:t xml:space="preserve">for the client's operations in</w:t>
      </w:r>
      <w:r>
        <w:t xml:space="preserve"> </w:t>
      </w:r>
      <w:r>
        <w:rPr>
          <w:bCs/>
          <w:b/>
        </w:rPr>
        <w:t xml:space="preserve">Pakistan Karachi</w:t>
      </w:r>
      <w:r>
        <w:t xml:space="preserve">. This document serves as a formal proposal outlining the scope of services, associated costs, timelines, and terms governing the engagement. All figures presented herein are quoted in Pakistani Rupees (PKR) and are subject to the prevailing tax regulations of the Federal Board of Revenue (FBR), Pakistan.</w:t>
      </w:r>
    </w:p>
    <w:bookmarkEnd w:id="23"/>
    <w:bookmarkStart w:id="24" w:name="X7fae78637e2961239c66f9f2b6431132bba88ac"/>
    <w:p>
      <w:pPr>
        <w:pStyle w:val="Heading2"/>
      </w:pPr>
      <w:r>
        <w:t xml:space="preserve">2. Scope of Services – Marketing Manager Recruitment</w:t>
      </w:r>
    </w:p>
    <w:p>
      <w:pPr>
        <w:pStyle w:val="FirstParagraph"/>
      </w:pPr>
      <w:r>
        <w:t xml:space="preserve">The following services are included under this</w:t>
      </w:r>
      <w:r>
        <w:t xml:space="preserve"> </w:t>
      </w:r>
      <w:r>
        <w:rPr>
          <w:bCs/>
          <w:b/>
        </w:rPr>
        <w:t xml:space="preserve">Quotation Estimate</w:t>
      </w:r>
      <w:r>
        <w:t xml:space="preserve"> </w:t>
      </w:r>
      <w:r>
        <w:t xml:space="preserve">for the recruitment of a</w:t>
      </w:r>
      <w:r>
        <w:t xml:space="preserve"> </w:t>
      </w:r>
      <w:r>
        <w:rPr>
          <w:bCs/>
          <w:b/>
        </w:rPr>
        <w:t xml:space="preserve">Marketing Manager</w:t>
      </w:r>
      <w:r>
        <w:t xml:space="preserve"> </w:t>
      </w:r>
      <w:r>
        <w:t xml:space="preserve">based in</w:t>
      </w:r>
      <w:r>
        <w:t xml:space="preserve"> </w:t>
      </w:r>
      <w:r>
        <w:rPr>
          <w:bCs/>
          <w:b/>
        </w:rPr>
        <w:t xml:space="preserve">Pakistan Karachi</w:t>
      </w:r>
      <w:r>
        <w:t xml:space="preserve">:</w:t>
      </w:r>
    </w:p>
    <w:p>
      <w:pPr>
        <w:numPr>
          <w:ilvl w:val="0"/>
          <w:numId w:val="1001"/>
        </w:numPr>
        <w:pStyle w:val="Compact"/>
      </w:pPr>
      <w:r>
        <w:rPr>
          <w:bCs/>
          <w:b/>
        </w:rPr>
        <w:t xml:space="preserve">Job Profile Development:</w:t>
      </w:r>
      <w:r>
        <w:t xml:space="preserve"> </w:t>
      </w:r>
      <w:r>
        <w:t xml:space="preserve">Crafting a detailed job description, competency matrix, and role specification tailored to the client's industry sector and organizational structure in Karachi.</w:t>
      </w:r>
    </w:p>
    <w:p>
      <w:pPr>
        <w:numPr>
          <w:ilvl w:val="0"/>
          <w:numId w:val="1001"/>
        </w:numPr>
        <w:pStyle w:val="Compact"/>
      </w:pPr>
      <w:r>
        <w:rPr>
          <w:bCs/>
          <w:b/>
        </w:rPr>
        <w:t xml:space="preserve">Market Sourcing &amp; Advertising:</w:t>
      </w:r>
      <w:r>
        <w:t xml:space="preserve"> </w:t>
      </w:r>
      <w:r>
        <w:t xml:space="preserve">Publishing the Marketing Manager vacancy across leading Pakistani job portals (e.g., Rozee.pk, LinkedIn, Indeed Pakistan), industry-specific networks, and local business publications in Karachi.</w:t>
      </w:r>
    </w:p>
    <w:p>
      <w:pPr>
        <w:numPr>
          <w:ilvl w:val="0"/>
          <w:numId w:val="1001"/>
        </w:numPr>
        <w:pStyle w:val="Compact"/>
      </w:pPr>
      <w:r>
        <w:rPr>
          <w:bCs/>
          <w:b/>
        </w:rPr>
        <w:t xml:space="preserve">Screening &amp; Shortlisting:</w:t>
      </w:r>
      <w:r>
        <w:t xml:space="preserve"> </w:t>
      </w:r>
      <w:r>
        <w:t xml:space="preserve">Reviewing a minimum of 150 candidate profiles, conducting initial telephonic screening, and shortlisting a maximum of 10 candidates for in-person interviews.</w:t>
      </w:r>
    </w:p>
    <w:p>
      <w:pPr>
        <w:numPr>
          <w:ilvl w:val="0"/>
          <w:numId w:val="1001"/>
        </w:numPr>
        <w:pStyle w:val="Compact"/>
      </w:pPr>
      <w:r>
        <w:rPr>
          <w:bCs/>
          <w:b/>
        </w:rPr>
        <w:t xml:space="preserve">Interview Coordination:</w:t>
      </w:r>
      <w:r>
        <w:t xml:space="preserve"> </w:t>
      </w:r>
      <w:r>
        <w:t xml:space="preserve">Scheduling and facilitating two rounds of interviews (HR screening and technical/strategic assessment) at the client's Karachi office or a mutually agreed venue.</w:t>
      </w:r>
    </w:p>
    <w:p>
      <w:pPr>
        <w:numPr>
          <w:ilvl w:val="0"/>
          <w:numId w:val="1001"/>
        </w:numPr>
        <w:pStyle w:val="Compact"/>
      </w:pPr>
      <w:r>
        <w:rPr>
          <w:bCs/>
          <w:b/>
        </w:rPr>
        <w:t xml:space="preserve">Background Verification:</w:t>
      </w:r>
      <w:r>
        <w:t xml:space="preserve"> </w:t>
      </w:r>
      <w:r>
        <w:t xml:space="preserve">Conducting thorough background checks including employment history verification, academic credential validation, and reference checks in compliance with Pakistan's data protection guidelines.</w:t>
      </w:r>
    </w:p>
    <w:p>
      <w:pPr>
        <w:numPr>
          <w:ilvl w:val="0"/>
          <w:numId w:val="1001"/>
        </w:numPr>
        <w:pStyle w:val="Compact"/>
      </w:pPr>
      <w:r>
        <w:rPr>
          <w:bCs/>
          <w:b/>
        </w:rPr>
        <w:t xml:space="preserve">Negotiation &amp; Offer Management:</w:t>
      </w:r>
      <w:r>
        <w:t xml:space="preserve"> </w:t>
      </w:r>
      <w:r>
        <w:t xml:space="preserve">Assisting the client in salary negotiation, drafting the offer letter, and managing the acceptance process for the Marketing Manager position.</w:t>
      </w:r>
    </w:p>
    <w:p>
      <w:pPr>
        <w:numPr>
          <w:ilvl w:val="0"/>
          <w:numId w:val="1001"/>
        </w:numPr>
        <w:pStyle w:val="Compact"/>
      </w:pPr>
      <w:r>
        <w:rPr>
          <w:bCs/>
          <w:b/>
        </w:rPr>
        <w:t xml:space="preserve">Onboarding Support:</w:t>
      </w:r>
      <w:r>
        <w:t xml:space="preserve"> </w:t>
      </w:r>
      <w:r>
        <w:t xml:space="preserve">Providing a 30-day post-placement support window to ensure a smooth transition of the Marketing Manager into the Karachi-based team.</w:t>
      </w:r>
    </w:p>
    <w:bookmarkEnd w:id="24"/>
    <w:bookmarkStart w:id="25" w:name="financial-breakdown"/>
    <w:p>
      <w:pPr>
        <w:pStyle w:val="Heading2"/>
      </w:pPr>
      <w:r>
        <w:t xml:space="preserve">3. Financial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Sr. #</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Job Profile &amp; Market Research</w:t>
            </w:r>
          </w:p>
        </w:tc>
        <w:tc>
          <w:tcPr/>
          <w:p>
            <w:pPr>
              <w:pStyle w:val="Compact"/>
              <w:jc w:val="left"/>
            </w:pPr>
            <w:r>
              <w:t xml:space="preserve">Role specification, salary benchmarking for Karachi market</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Sourcing &amp; Advertising</w:t>
            </w:r>
          </w:p>
        </w:tc>
        <w:tc>
          <w:tcPr/>
          <w:p>
            <w:pPr>
              <w:pStyle w:val="Compact"/>
              <w:jc w:val="left"/>
            </w:pPr>
            <w:r>
              <w:t xml:space="preserve">Multi-channel job posting, candidate database search</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Screening &amp; Assessment</w:t>
            </w:r>
          </w:p>
        </w:tc>
        <w:tc>
          <w:tcPr/>
          <w:p>
            <w:pPr>
              <w:pStyle w:val="Compact"/>
              <w:jc w:val="left"/>
            </w:pPr>
            <w:r>
              <w:t xml:space="preserve">Resume review, psychometric testing, telephonic screening</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Interview Facilitation</w:t>
            </w:r>
          </w:p>
        </w:tc>
        <w:tc>
          <w:tcPr/>
          <w:p>
            <w:pPr>
              <w:pStyle w:val="Compact"/>
              <w:jc w:val="left"/>
            </w:pPr>
            <w:r>
              <w:t xml:space="preserve">Two rounds of interview coordination and panel support</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Background Verification</w:t>
            </w:r>
          </w:p>
        </w:tc>
        <w:tc>
          <w:tcPr/>
          <w:p>
            <w:pPr>
              <w:pStyle w:val="Compact"/>
              <w:jc w:val="left"/>
            </w:pPr>
            <w:r>
              <w:t xml:space="preserve">Employment, academic, and reference checks (Karachi-based)</w:t>
            </w:r>
          </w:p>
        </w:tc>
        <w:tc>
          <w:tcPr/>
          <w:p>
            <w:pPr>
              <w:pStyle w:val="Compact"/>
              <w:jc w:val="left"/>
            </w:pPr>
            <w:r>
              <w:t xml:space="preserve">55,000</w:t>
            </w:r>
          </w:p>
        </w:tc>
      </w:tr>
      <w:tr>
        <w:tc>
          <w:tcPr/>
          <w:p>
            <w:pPr>
              <w:pStyle w:val="Compact"/>
              <w:jc w:val="left"/>
            </w:pPr>
            <w:r>
              <w:t xml:space="preserve">6</w:t>
            </w:r>
          </w:p>
        </w:tc>
        <w:tc>
          <w:tcPr/>
          <w:p>
            <w:pPr>
              <w:pStyle w:val="Compact"/>
              <w:jc w:val="left"/>
            </w:pPr>
            <w:r>
              <w:t xml:space="preserve">Negotiation &amp; Offer Management</w:t>
            </w:r>
          </w:p>
        </w:tc>
        <w:tc>
          <w:tcPr/>
          <w:p>
            <w:pPr>
              <w:pStyle w:val="Compact"/>
              <w:jc w:val="left"/>
            </w:pPr>
            <w:r>
              <w:t xml:space="preserve">Salary negotiation, offer letter drafting, acceptance</w:t>
            </w:r>
          </w:p>
        </w:tc>
        <w:tc>
          <w:tcPr/>
          <w:p>
            <w:pPr>
              <w:pStyle w:val="Compact"/>
              <w:jc w:val="left"/>
            </w:pPr>
            <w:r>
              <w:t xml:space="preserve">40,000</w:t>
            </w:r>
          </w:p>
        </w:tc>
      </w:tr>
      <w:tr>
        <w:tc>
          <w:tcPr/>
          <w:p>
            <w:pPr>
              <w:pStyle w:val="Compact"/>
              <w:jc w:val="left"/>
            </w:pPr>
            <w:r>
              <w:t xml:space="preserve">7</w:t>
            </w:r>
          </w:p>
        </w:tc>
        <w:tc>
          <w:tcPr/>
          <w:p>
            <w:pPr>
              <w:pStyle w:val="Compact"/>
              <w:jc w:val="left"/>
            </w:pPr>
            <w:r>
              <w:t xml:space="preserve">Onboarding Support (30 Days)</w:t>
            </w:r>
          </w:p>
        </w:tc>
        <w:tc>
          <w:tcPr/>
          <w:p>
            <w:pPr>
              <w:pStyle w:val="Compact"/>
              <w:jc w:val="left"/>
            </w:pPr>
            <w:r>
              <w:t xml:space="preserve">Post-placement check-ins, integration assistance</w:t>
            </w:r>
          </w:p>
        </w:tc>
        <w:tc>
          <w:tcPr/>
          <w:p>
            <w:pPr>
              <w:pStyle w:val="Compact"/>
              <w:jc w:val="left"/>
            </w:pPr>
            <w:r>
              <w:t xml:space="preserve">35,000</w:t>
            </w:r>
          </w:p>
        </w:tc>
      </w:tr>
      <w:tr>
        <w:tc>
          <w:tcPr/>
          <w:p>
            <w:pPr>
              <w:pStyle w:val="Compact"/>
              <w:jc w:val="left"/>
            </w:pPr>
            <w:r>
              <w:t xml:space="preserve">8</w:t>
            </w:r>
          </w:p>
        </w:tc>
        <w:tc>
          <w:tcPr/>
          <w:p>
            <w:pPr>
              <w:pStyle w:val="Compact"/>
              <w:jc w:val="left"/>
            </w:pPr>
            <w:r>
              <w:t xml:space="preserve">Subtotal</w:t>
            </w:r>
          </w:p>
        </w:tc>
        <w:tc>
          <w:tcPr/>
          <w:p>
            <w:pPr>
              <w:pStyle w:val="Compact"/>
              <w:jc w:val="left"/>
            </w:pPr>
            <w:r>
              <w:t xml:space="preserve">Sum of all service items</w:t>
            </w:r>
          </w:p>
        </w:tc>
        <w:tc>
          <w:tcPr/>
          <w:p>
            <w:pPr>
              <w:pStyle w:val="Compact"/>
              <w:jc w:val="left"/>
            </w:pPr>
            <w:r>
              <w:t xml:space="preserve">440,000</w:t>
            </w:r>
          </w:p>
        </w:tc>
      </w:tr>
      <w:tr>
        <w:tc>
          <w:tcPr/>
          <w:p>
            <w:pPr>
              <w:pStyle w:val="Compact"/>
              <w:jc w:val="left"/>
            </w:pPr>
            <w:r>
              <w:t xml:space="preserve">9</w:t>
            </w:r>
          </w:p>
        </w:tc>
        <w:tc>
          <w:tcPr/>
          <w:p>
            <w:pPr>
              <w:pStyle w:val="Compact"/>
              <w:jc w:val="left"/>
            </w:pPr>
            <w:r>
              <w:t xml:space="preserve">GST (18%)</w:t>
            </w:r>
          </w:p>
        </w:tc>
        <w:tc>
          <w:tcPr/>
          <w:p>
            <w:pPr>
              <w:pStyle w:val="Compact"/>
              <w:jc w:val="left"/>
            </w:pPr>
            <w:r>
              <w:t xml:space="preserve">General Sales Tax as per FBR regulations</w:t>
            </w:r>
          </w:p>
        </w:tc>
        <w:tc>
          <w:tcPr/>
          <w:p>
            <w:pPr>
              <w:pStyle w:val="Compact"/>
              <w:jc w:val="left"/>
            </w:pPr>
            <w:r>
              <w:t xml:space="preserve">79,200</w:t>
            </w:r>
          </w:p>
        </w:tc>
      </w:tr>
      <w:tr>
        <w:tc>
          <w:tcPr>
            <w:gridSpan w:val="3"/>
          </w:tcPr>
          <w:p>
            <w:pPr>
              <w:pStyle w:val="Compact"/>
              <w:jc w:val="left"/>
            </w:pPr>
            <w:r>
              <w:rPr>
                <w:bCs/>
                <w:b/>
              </w:rPr>
              <w:t xml:space="preserve">TOTAL ESTIMATED COST (PKR)</w:t>
            </w:r>
          </w:p>
        </w:tc>
        <w:tc>
          <w:tcPr/>
          <w:p>
            <w:pPr>
              <w:pStyle w:val="Compact"/>
              <w:jc w:val="left"/>
            </w:pPr>
            <w:r>
              <w:rPr>
                <w:bCs/>
                <w:b/>
              </w:rPr>
              <w:t xml:space="preserve">519,200</w:t>
            </w:r>
          </w:p>
        </w:tc>
      </w:tr>
    </w:tbl>
    <w:p>
      <w:pPr>
        <w:pStyle w:val="BodyText"/>
      </w:pPr>
      <w:r>
        <w:rPr>
          <w:bCs/>
          <w:b/>
        </w:rPr>
        <w:t xml:space="preserve">Note:</w:t>
      </w:r>
      <w:r>
        <w:t xml:space="preserve"> </w:t>
      </w:r>
      <w:r>
        <w:t xml:space="preserve">The above</w:t>
      </w:r>
      <w:r>
        <w:t xml:space="preserve"> </w:t>
      </w:r>
      <w:r>
        <w:rPr>
          <w:bCs/>
          <w:b/>
        </w:rPr>
        <w:t xml:space="preserve">Quotation Estimate</w:t>
      </w:r>
      <w:r>
        <w:t xml:space="preserve"> </w:t>
      </w:r>
      <w:r>
        <w:t xml:space="preserve">assumes the successful placement of one (1)</w:t>
      </w:r>
      <w:r>
        <w:t xml:space="preserve"> </w:t>
      </w:r>
      <w:r>
        <w:rPr>
          <w:bCs/>
          <w:b/>
        </w:rPr>
        <w:t xml:space="preserve">Marketing Manager</w:t>
      </w:r>
      <w:r>
        <w:t xml:space="preserve"> </w:t>
      </w:r>
      <w:r>
        <w:t xml:space="preserve">within the Karachi metropolitan area. Should the client require additional candidates or extended search timelines, a supplementary estimate will be issued. All travel expenses within Karachi city limits are included; intercity travel will be billed at actual cost.</w:t>
      </w:r>
    </w:p>
    <w:bookmarkEnd w:id="25"/>
    <w:bookmarkStart w:id="26" w:name="expected-timeline"/>
    <w:p>
      <w:pPr>
        <w:pStyle w:val="Heading2"/>
      </w:pPr>
      <w:r>
        <w:t xml:space="preserve">4. Expected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Duration</w:t>
            </w:r>
          </w:p>
        </w:tc>
      </w:tr>
      <w:tr>
        <w:tc>
          <w:tcPr/>
          <w:p>
            <w:pPr>
              <w:pStyle w:val="Compact"/>
              <w:jc w:val="left"/>
            </w:pPr>
            <w:r>
              <w:t xml:space="preserve">Phase 1</w:t>
            </w:r>
          </w:p>
        </w:tc>
        <w:tc>
          <w:tcPr/>
          <w:p>
            <w:pPr>
              <w:pStyle w:val="Compact"/>
              <w:jc w:val="left"/>
            </w:pPr>
            <w:r>
              <w:t xml:space="preserve">Job profile finalization &amp; advertising launch</w:t>
            </w:r>
          </w:p>
        </w:tc>
        <w:tc>
          <w:tcPr/>
          <w:p>
            <w:pPr>
              <w:pStyle w:val="Compact"/>
              <w:jc w:val="left"/>
            </w:pPr>
            <w:r>
              <w:t xml:space="preserve">Week 1</w:t>
            </w:r>
          </w:p>
        </w:tc>
      </w:tr>
      <w:tr>
        <w:tc>
          <w:tcPr/>
          <w:p>
            <w:pPr>
              <w:pStyle w:val="Compact"/>
              <w:jc w:val="left"/>
            </w:pPr>
            <w:r>
              <w:t xml:space="preserve">Phase 2</w:t>
            </w:r>
          </w:p>
        </w:tc>
        <w:tc>
          <w:tcPr/>
          <w:p>
            <w:pPr>
              <w:pStyle w:val="Compact"/>
              <w:jc w:val="left"/>
            </w:pPr>
            <w:r>
              <w:t xml:space="preserve">Candidate sourcing, screening &amp; shortlisting</w:t>
            </w:r>
          </w:p>
        </w:tc>
        <w:tc>
          <w:tcPr/>
          <w:p>
            <w:pPr>
              <w:pStyle w:val="Compact"/>
              <w:jc w:val="left"/>
            </w:pPr>
            <w:r>
              <w:t xml:space="preserve">Week 2 – Week 3</w:t>
            </w:r>
          </w:p>
        </w:tc>
      </w:tr>
      <w:tr>
        <w:tc>
          <w:tcPr/>
          <w:p>
            <w:pPr>
              <w:pStyle w:val="Compact"/>
              <w:jc w:val="left"/>
            </w:pPr>
            <w:r>
              <w:t xml:space="preserve">Phase 3</w:t>
            </w:r>
          </w:p>
        </w:tc>
        <w:tc>
          <w:tcPr/>
          <w:p>
            <w:pPr>
              <w:pStyle w:val="Compact"/>
              <w:jc w:val="left"/>
            </w:pPr>
            <w:r>
              <w:t xml:space="preserve">Interviews &amp; background verification</w:t>
            </w:r>
          </w:p>
        </w:tc>
        <w:tc>
          <w:tcPr/>
          <w:p>
            <w:pPr>
              <w:pStyle w:val="Compact"/>
              <w:jc w:val="left"/>
            </w:pPr>
            <w:r>
              <w:t xml:space="preserve">Week 4</w:t>
            </w:r>
          </w:p>
        </w:tc>
      </w:tr>
      <w:tr>
        <w:tc>
          <w:tcPr/>
          <w:p>
            <w:pPr>
              <w:pStyle w:val="Compact"/>
              <w:jc w:val="left"/>
            </w:pPr>
            <w:r>
              <w:t xml:space="preserve">Phase 4</w:t>
            </w:r>
          </w:p>
        </w:tc>
        <w:tc>
          <w:tcPr/>
          <w:p>
            <w:pPr>
              <w:pStyle w:val="Compact"/>
              <w:jc w:val="left"/>
            </w:pPr>
            <w:r>
              <w:t xml:space="preserve">Offer, negotiation &amp; onboarding</w:t>
            </w:r>
          </w:p>
        </w:tc>
        <w:tc>
          <w:tcPr/>
          <w:p>
            <w:pPr>
              <w:pStyle w:val="Compact"/>
              <w:jc w:val="left"/>
            </w:pPr>
            <w:r>
              <w:t xml:space="preserve">Week 5 – Week 6</w:t>
            </w:r>
          </w:p>
        </w:tc>
      </w:tr>
    </w:tbl>
    <w:p>
      <w:pPr>
        <w:pStyle w:val="BodyText"/>
      </w:pPr>
      <w:r>
        <w:t xml:space="preserve">The total estimated timeline for the complete</w:t>
      </w:r>
      <w:r>
        <w:t xml:space="preserve"> </w:t>
      </w:r>
      <w:r>
        <w:rPr>
          <w:bCs/>
          <w:b/>
        </w:rPr>
        <w:t xml:space="preserve">Marketing Manager</w:t>
      </w:r>
      <w:r>
        <w:t xml:space="preserve"> </w:t>
      </w:r>
      <w:r>
        <w:t xml:space="preserve">recruitment cycle in</w:t>
      </w:r>
      <w:r>
        <w:t xml:space="preserve"> </w:t>
      </w:r>
      <w:r>
        <w:rPr>
          <w:bCs/>
          <w:b/>
        </w:rPr>
        <w:t xml:space="preserve">Pakistan Karachi</w:t>
      </w:r>
      <w:r>
        <w:t xml:space="preserve"> </w:t>
      </w:r>
      <w:r>
        <w:t xml:space="preserve">is approximately</w:t>
      </w:r>
      <w:r>
        <w:t xml:space="preserve"> </w:t>
      </w:r>
      <w:r>
        <w:rPr>
          <w:bCs/>
          <w:b/>
        </w:rPr>
        <w:t xml:space="preserve">5 to 6 weeks</w:t>
      </w:r>
      <w:r>
        <w:t xml:space="preserve"> </w:t>
      </w:r>
      <w:r>
        <w:t xml:space="preserve">from the date of engagement confirmation.</w:t>
      </w:r>
    </w:p>
    <w:bookmarkEnd w:id="26"/>
    <w:bookmarkStart w:id="27" w:name="terms-conditions"/>
    <w:p>
      <w:pPr>
        <w:pStyle w:val="Heading2"/>
      </w:pPr>
      <w:r>
        <w:t xml:space="preserve">5. Terms &amp; Conditions</w:t>
      </w:r>
    </w:p>
    <w:p>
      <w:pPr>
        <w:numPr>
          <w:ilvl w:val="0"/>
          <w:numId w:val="1002"/>
        </w:numPr>
        <w:pStyle w:val="Compact"/>
      </w:pPr>
      <w:r>
        <w:t xml:space="preserve">This</w:t>
      </w:r>
      <w:r>
        <w:t xml:space="preserve"> </w:t>
      </w:r>
      <w:r>
        <w:rPr>
          <w:bCs/>
          <w:b/>
        </w:rPr>
        <w:t xml:space="preserve">Quotation Estimate</w:t>
      </w:r>
      <w:r>
        <w:t xml:space="preserve"> </w:t>
      </w:r>
      <w:r>
        <w:t xml:space="preserve">is valid for thirty (30) calendar days from the date of issue. Beyond this period, pricing may be revised to reflect market conditions in Karachi.</w:t>
      </w:r>
    </w:p>
    <w:p>
      <w:pPr>
        <w:numPr>
          <w:ilvl w:val="0"/>
          <w:numId w:val="1002"/>
        </w:numPr>
        <w:pStyle w:val="Compact"/>
      </w:pPr>
      <w:r>
        <w:t xml:space="preserve">A 50% advance payment is required to initiate the recruitment process for the</w:t>
      </w:r>
      <w:r>
        <w:t xml:space="preserve"> </w:t>
      </w:r>
      <w:r>
        <w:rPr>
          <w:bCs/>
          <w:b/>
        </w:rPr>
        <w:t xml:space="preserve">Marketing Manager</w:t>
      </w:r>
      <w:r>
        <w:t xml:space="preserve"> </w:t>
      </w:r>
      <w:r>
        <w:t xml:space="preserve">role. The remaining 50% is due upon successful candidate acceptance of the offer letter.</w:t>
      </w:r>
    </w:p>
    <w:p>
      <w:pPr>
        <w:numPr>
          <w:ilvl w:val="0"/>
          <w:numId w:val="1002"/>
        </w:numPr>
        <w:pStyle w:val="Compact"/>
      </w:pPr>
      <w:r>
        <w:t xml:space="preserve">Apex Talent Solutions guarantees a 90-day replacement warranty. If the placed</w:t>
      </w:r>
      <w:r>
        <w:t xml:space="preserve"> </w:t>
      </w:r>
      <w:r>
        <w:rPr>
          <w:bCs/>
          <w:b/>
        </w:rPr>
        <w:t xml:space="preserve">Marketing Manager</w:t>
      </w:r>
      <w:r>
        <w:t xml:space="preserve"> </w:t>
      </w:r>
      <w:r>
        <w:t xml:space="preserve">resigns or is terminated for cause within 90 days, a replacement candidate will be sourced at no additional cost.</w:t>
      </w:r>
    </w:p>
    <w:p>
      <w:pPr>
        <w:numPr>
          <w:ilvl w:val="0"/>
          <w:numId w:val="1002"/>
        </w:numPr>
        <w:pStyle w:val="Compact"/>
      </w:pPr>
      <w:r>
        <w:t xml:space="preserve">All candidate data will be handled in strict compliance with the Pakistan Personal Data Protection Bill and applicable Sindh provincial regulations.</w:t>
      </w:r>
    </w:p>
    <w:p>
      <w:pPr>
        <w:numPr>
          <w:ilvl w:val="0"/>
          <w:numId w:val="1002"/>
        </w:numPr>
        <w:pStyle w:val="Compact"/>
      </w:pPr>
      <w:r>
        <w:t xml:space="preserve">This estimate does not include the</w:t>
      </w:r>
      <w:r>
        <w:t xml:space="preserve"> </w:t>
      </w:r>
      <w:r>
        <w:rPr>
          <w:bCs/>
          <w:b/>
        </w:rPr>
        <w:t xml:space="preserve">Marketing Manager</w:t>
      </w:r>
      <w:r>
        <w:t xml:space="preserve">'s salary, benefits, or any employer statutory contributions (EOBI, PF, etc.), which remain the sole responsibility of the client.</w:t>
      </w:r>
    </w:p>
    <w:p>
      <w:pPr>
        <w:numPr>
          <w:ilvl w:val="0"/>
          <w:numId w:val="1002"/>
        </w:numPr>
        <w:pStyle w:val="Compact"/>
      </w:pPr>
      <w:r>
        <w:t xml:space="preserve">Any changes to the scope of work must be communicated in writing and will be subject to a revised</w:t>
      </w:r>
      <w:r>
        <w:t xml:space="preserve"> </w:t>
      </w:r>
      <w:r>
        <w:rPr>
          <w:bCs/>
          <w:b/>
        </w:rPr>
        <w:t xml:space="preserve">Quotation Estimate</w:t>
      </w:r>
      <w:r>
        <w:t xml:space="preserve">.</w:t>
      </w:r>
    </w:p>
    <w:p>
      <w:pPr>
        <w:numPr>
          <w:ilvl w:val="0"/>
          <w:numId w:val="1002"/>
        </w:numPr>
        <w:pStyle w:val="Compact"/>
      </w:pPr>
      <w:r>
        <w:t xml:space="preserve">Disputes arising from this engagement shall be resolved through arbitration in Karachi, Sindh, Pakistan, in accordance with the Arbitration Act, 1940.</w:t>
      </w:r>
    </w:p>
    <w:bookmarkEnd w:id="27"/>
    <w:bookmarkStart w:id="28" w:name="acceptance-authorization"/>
    <w:p>
      <w:pPr>
        <w:pStyle w:val="Heading2"/>
      </w:pPr>
      <w:r>
        <w:t xml:space="preserve">6. Acceptance &amp; Authorization</w:t>
      </w:r>
    </w:p>
    <w:p>
      <w:pPr>
        <w:pStyle w:val="FirstParagraph"/>
      </w:pPr>
      <w:r>
        <w:t xml:space="preserve">By signing below, the client acknowledges and accepts the terms, conditions, and financial details outlined in this</w:t>
      </w:r>
      <w:r>
        <w:t xml:space="preserve"> </w:t>
      </w:r>
      <w:r>
        <w:rPr>
          <w:bCs/>
          <w:b/>
        </w:rPr>
        <w:t xml:space="preserve">Quotation Estimate</w:t>
      </w:r>
      <w:r>
        <w:t xml:space="preserve"> </w:t>
      </w:r>
      <w:r>
        <w:t xml:space="preserve">for the recruitment of a</w:t>
      </w:r>
      <w:r>
        <w:t xml:space="preserve"> </w:t>
      </w:r>
      <w:r>
        <w:rPr>
          <w:bCs/>
          <w:b/>
        </w:rPr>
        <w:t xml:space="preserve">Marketing Manager</w:t>
      </w:r>
      <w:r>
        <w:t xml:space="preserve"> </w:t>
      </w:r>
      <w:r>
        <w:t xml:space="preserve">in</w:t>
      </w:r>
      <w:r>
        <w:t xml:space="preserve"> </w:t>
      </w:r>
      <w:r>
        <w:rPr>
          <w:bCs/>
          <w:b/>
        </w:rPr>
        <w:t xml:space="preserve">Pakistan Karachi</w:t>
      </w:r>
      <w:r>
        <w:t xml:space="preserve">.</w:t>
      </w:r>
    </w:p>
    <w:p>
      <w:pPr>
        <w:pStyle w:val="BodyText"/>
      </w:pPr>
      <w:r>
        <w:rPr>
          <w:bCs/>
          <w:b/>
        </w:rPr>
        <w:t xml:space="preserve">For Apex Talent Solutions (Pvt.) Ltd.</w:t>
      </w:r>
      <w:r>
        <w:br/>
      </w:r>
      <w:r>
        <w:t xml:space="preserve">Authorized Signatory</w:t>
      </w:r>
      <w:r>
        <w:br/>
      </w:r>
      <w:r>
        <w:t xml:space="preserve">Name: _______________________</w:t>
      </w:r>
      <w:r>
        <w:br/>
      </w:r>
      <w:r>
        <w:t xml:space="preserve">Designation: Managing Director</w:t>
      </w:r>
      <w:r>
        <w:br/>
      </w:r>
      <w:r>
        <w:t xml:space="preserve">Date: _______________________</w:t>
      </w:r>
    </w:p>
    <w:p>
      <w:pPr>
        <w:pStyle w:val="BodyText"/>
      </w:pPr>
      <w:r>
        <w:rPr>
          <w:bCs/>
          <w:b/>
        </w:rPr>
        <w:t xml:space="preserve">For the Client</w:t>
      </w:r>
      <w:r>
        <w:br/>
      </w:r>
      <w:r>
        <w:t xml:space="preserve">Authorized Signatory</w:t>
      </w:r>
      <w:r>
        <w:br/>
      </w:r>
      <w:r>
        <w:t xml:space="preserve">Name: _______________________</w:t>
      </w:r>
      <w:r>
        <w:br/>
      </w:r>
      <w:r>
        <w:t xml:space="preserve">Designation: _______________________</w:t>
      </w:r>
      <w:r>
        <w:br/>
      </w:r>
      <w:r>
        <w:t xml:space="preserve">Date: _______________________</w:t>
      </w:r>
    </w:p>
    <w:p>
      <w:pPr>
        <w:pStyle w:val="BodyText"/>
      </w:pPr>
      <w:r>
        <w:t xml:space="preserve">Apex Talent Solutions (Pvt.) Ltd. | Clifton Block 5, Karachi, Sindh, Pakistan | NTN: 7845123-6 | SECP Reg. No: 1123456</w:t>
      </w:r>
    </w:p>
    <w:p>
      <w:pPr>
        <w:pStyle w:val="BodyText"/>
      </w:pPr>
      <w:r>
        <w:t xml:space="preserve">This Quotation Estimate is a confidential document intended solely for the named client. Unauthorized reproduction or distribution is prohibited.</w:t>
      </w:r>
    </w:p>
    <w:p>
      <w:pPr>
        <w:pStyle w:val="BodyText"/>
      </w:pPr>
      <w:r>
        <w:t xml:space="preserve">Page 1 of 1 | Generated: 15 June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Pakistan Karachi</dc:title>
  <dc:creator/>
  <dc:language>en</dc:language>
  <cp:keywords/>
  <dcterms:created xsi:type="dcterms:W3CDTF">2026-10-10T08:45:08Z</dcterms:created>
  <dcterms:modified xsi:type="dcterms:W3CDTF">2026-10-10T08:45:08Z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