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Services – Marketing Manager Engagement</w:t>
      </w:r>
    </w:p>
    <w:p>
      <w:pPr>
        <w:pStyle w:val="BodyText"/>
      </w:pPr>
      <w:r>
        <w:t xml:space="preserve">Senegal Dakar | West Africa</w:t>
      </w:r>
    </w:p>
    <w:p>
      <w:pPr>
        <w:pStyle w:val="BodyText"/>
      </w:pPr>
      <w:r>
        <w:t xml:space="preserve">Document Reference: QE-SD-2025-0047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QE-SD-2025-0047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Senegal Dakar</w:t>
      </w:r>
    </w:p>
    <w:bookmarkStart w:id="21" w:name="parties-involved"/>
    <w:p>
      <w:pPr>
        <w:pStyle w:val="Heading2"/>
      </w:pPr>
      <w:r>
        <w:t xml:space="preserve">1. Parties Involved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Provider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Atlantic Talent Solutions SARL</w:t>
            </w:r>
            <w:r>
              <w:br/>
            </w:r>
            <w:r>
              <w:t xml:space="preserve">Route de Ngor, Zone Industrielle</w:t>
            </w:r>
            <w:r>
              <w:br/>
            </w:r>
            <w:r>
              <w:t xml:space="preserve">Dakar, Senegal</w:t>
            </w:r>
            <w:r>
              <w:br/>
            </w:r>
            <w:r>
              <w:t xml:space="preserve">Tel: +221 33 864 55 20</w:t>
            </w:r>
            <w:r>
              <w:br/>
            </w:r>
            <w:r>
              <w:t xml:space="preserve">Email: proposals@atlantictalent.sn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/ Recipient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Company Name]</w:t>
            </w:r>
            <w:r>
              <w:br/>
            </w:r>
            <w:r>
              <w:t xml:space="preserve">[Street Address]</w:t>
            </w:r>
            <w:r>
              <w:br/>
            </w:r>
            <w:r>
              <w:t xml:space="preserve">Dakar, Senegal</w:t>
            </w:r>
            <w:r>
              <w:br/>
            </w:r>
            <w:r>
              <w:t xml:space="preserve">Contact: [Name &amp; Title]</w:t>
            </w:r>
            <w:r>
              <w:br/>
            </w:r>
            <w:r>
              <w:t xml:space="preserve">Email: [client.email@company.com]</w:t>
            </w:r>
          </w:p>
        </w:tc>
      </w:tr>
    </w:tbl>
    <w:bookmarkEnd w:id="21"/>
    <w:bookmarkStart w:id="22" w:name="purpose-of-this-quotation-estimate"/>
    <w:p>
      <w:pPr>
        <w:pStyle w:val="Heading2"/>
      </w:pPr>
      <w:r>
        <w:t xml:space="preserve">2.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Atlantic Talent Solutions SARL to provide a comprehensive and transparent cost breakdown for the recruitment, onboarding, and first-year engagement of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position based in</w:t>
      </w:r>
      <w:r>
        <w:t xml:space="preserve"> </w:t>
      </w:r>
      <w:r>
        <w:t xml:space="preserve">Senegal Dakar</w:t>
      </w:r>
      <w:r>
        <w:t xml:space="preserve">. This document serves as a binding financial proposal and outlines all professional fees, associated costs, and service deliverables related to securing a qualified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for the client's operations in</w:t>
      </w:r>
      <w:r>
        <w:t xml:space="preserve"> </w:t>
      </w:r>
      <w:r>
        <w:t xml:space="preserve">Senegal Dakar</w:t>
      </w:r>
      <w:r>
        <w:t xml:space="preserve">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denominated in West African CFA Francs (XOF) unless otherwise stated, reflecting the local currency standard used in</w:t>
      </w:r>
      <w:r>
        <w:t xml:space="preserve"> </w:t>
      </w:r>
      <w:r>
        <w:t xml:space="preserve">Senegal Dakar</w:t>
      </w:r>
      <w:r>
        <w:t xml:space="preserve"> </w:t>
      </w:r>
      <w:r>
        <w:t xml:space="preserve">and the broader UEMOA economic zone.</w:t>
      </w:r>
    </w:p>
    <w:bookmarkEnd w:id="22"/>
    <w:bookmarkStart w:id="23" w:name="Xf69a66271b2ddbaabcb4a999fe9c0ef3954f9fc"/>
    <w:p>
      <w:pPr>
        <w:pStyle w:val="Heading2"/>
      </w:pPr>
      <w:r>
        <w:t xml:space="preserve">3. Scope of Services – Marketing Manager Engagement</w:t>
      </w:r>
    </w:p>
    <w:p>
      <w:pPr>
        <w:pStyle w:val="FirstParagraph"/>
      </w:pPr>
      <w:r>
        <w:t xml:space="preserve">The following services are encompassed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role in</w:t>
      </w:r>
      <w:r>
        <w:t xml:space="preserve"> </w:t>
      </w:r>
      <w:r>
        <w:t xml:space="preserve">Senegal Dakar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specification development and market benchmarking for the</w:t>
            </w:r>
            <w:r>
              <w:t xml:space="preserve"> </w:t>
            </w:r>
            <w:r>
              <w:t xml:space="preserve">Marketing Manager</w:t>
            </w:r>
            <w:r>
              <w:t xml:space="preserve"> </w:t>
            </w:r>
            <w:r>
              <w:t xml:space="preserve">role in</w:t>
            </w:r>
            <w:r>
              <w:t xml:space="preserve"> </w:t>
            </w:r>
            <w:r>
              <w:t xml:space="preserve">Senegal Dakar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Multi-channel candidate sourcing and screening (local and diaspora networks in</w:t>
            </w:r>
            <w:r>
              <w:t xml:space="preserve"> </w:t>
            </w:r>
            <w:r>
              <w:t xml:space="preserve">Senegal Dakar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interview coordination, psychometric assessment, and reference verification for the</w:t>
            </w:r>
            <w:r>
              <w:t xml:space="preserve"> </w:t>
            </w:r>
            <w:r>
              <w:t xml:space="preserve">Marketing Manager</w:t>
            </w:r>
            <w:r>
              <w:t xml:space="preserve"> </w:t>
            </w:r>
            <w:r>
              <w:t xml:space="preserve">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Negotiation support, contract drafting, and legal compliance review under Senegalese labor law for the</w:t>
            </w:r>
            <w:r>
              <w:t xml:space="preserve"> </w:t>
            </w:r>
            <w:r>
              <w:t xml:space="preserve">Marketing Manager</w:t>
            </w:r>
            <w:r>
              <w:t xml:space="preserve"> </w:t>
            </w: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facilitation, local integration support, and 90-day performance check-in for the</w:t>
            </w:r>
            <w:r>
              <w:t xml:space="preserve"> </w:t>
            </w:r>
            <w:r>
              <w:t xml:space="preserve">Marketing Manager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t xml:space="preserve">Senegal Dakar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retainer for ongoing</w:t>
            </w:r>
            <w:r>
              <w:t xml:space="preserve"> </w:t>
            </w:r>
            <w:r>
              <w:t xml:space="preserve">Marketing Manager</w:t>
            </w:r>
            <w:r>
              <w:t xml:space="preserve"> </w:t>
            </w:r>
            <w:r>
              <w:t xml:space="preserve">performance monitoring, succession planning, and strategic marketing advisory in</w:t>
            </w:r>
            <w:r>
              <w:t xml:space="preserve"> </w:t>
            </w:r>
            <w:r>
              <w:t xml:space="preserve">Senegal Dakar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assistance and local housing search for the</w:t>
            </w:r>
            <w:r>
              <w:t xml:space="preserve"> </w:t>
            </w:r>
            <w:r>
              <w:t xml:space="preserve">Marketing Manager</w:t>
            </w:r>
            <w:r>
              <w:t xml:space="preserve"> </w:t>
            </w:r>
            <w:r>
              <w:t xml:space="preserve">(if applicable, expatriate placement in</w:t>
            </w:r>
            <w:r>
              <w:t xml:space="preserve"> </w:t>
            </w:r>
            <w:r>
              <w:t xml:space="preserve">Senegal Dakar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(XOF)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9,550,000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(USD Approx.)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≈ $15,400</w:t>
            </w:r>
          </w:p>
        </w:tc>
      </w:tr>
    </w:tbl>
    <w:bookmarkEnd w:id="23"/>
    <w:bookmarkStart w:id="24" w:name="marketing-manager-role-summary"/>
    <w:p>
      <w:pPr>
        <w:pStyle w:val="Heading2"/>
      </w:pPr>
      <w:r>
        <w:t xml:space="preserve">4. Marketing Manager – Role Summary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position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entails full responsibility for the client's brand strategy, digital marketing campaigns, market research, and revenue-growth initiatives within</w:t>
      </w:r>
      <w:r>
        <w:t xml:space="preserve"> </w:t>
      </w:r>
      <w:r>
        <w:t xml:space="preserve">Senegal Dakar</w:t>
      </w:r>
      <w:r>
        <w:t xml:space="preserve"> </w:t>
      </w:r>
      <w:r>
        <w:t xml:space="preserve">and potentially the wider West African region. The ideal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 will possess a minimum of seven (7) years of progressive marketing experience, fluency in French and English, a strong understanding of the</w:t>
      </w:r>
      <w:r>
        <w:t xml:space="preserve"> </w:t>
      </w:r>
      <w:r>
        <w:t xml:space="preserve">Senegal Dakar</w:t>
      </w:r>
      <w:r>
        <w:t xml:space="preserve"> </w:t>
      </w:r>
      <w:r>
        <w:t xml:space="preserve">consumer landscape, and proven leadership of cross-functional teams.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will report directly to the General Manager or Chief Executive Officer of the client's</w:t>
      </w:r>
      <w:r>
        <w:t xml:space="preserve"> </w:t>
      </w:r>
      <w:r>
        <w:t xml:space="preserve">Senegal Dakar</w:t>
      </w:r>
      <w:r>
        <w:t xml:space="preserve"> </w:t>
      </w:r>
      <w:r>
        <w:t xml:space="preserve">office.</w:t>
      </w:r>
    </w:p>
    <w:bookmarkEnd w:id="24"/>
    <w:bookmarkStart w:id="25" w:name="X985eb999f0cfcda5f1af1a675bf0b7c2e0a6c64"/>
    <w:p>
      <w:pPr>
        <w:pStyle w:val="Heading2"/>
      </w:pPr>
      <w:r>
        <w:t xml:space="preserve">5.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fees associated with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Senegal Dakar</w:t>
      </w:r>
      <w:r>
        <w:t xml:space="preserve"> </w:t>
      </w:r>
      <w:r>
        <w:t xml:space="preserve">are subject to revision based on prevailing market conditions.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40% upon successful placement of the</w:t>
      </w:r>
      <w:r>
        <w:t xml:space="preserve"> </w:t>
      </w:r>
      <w:r>
        <w:t xml:space="preserve">Marketing Manager</w:t>
      </w:r>
      <w:r>
        <w:t xml:space="preserve">, and 20% upon completion of the 90-day onboarding period in</w:t>
      </w:r>
      <w:r>
        <w:t xml:space="preserve"> </w:t>
      </w:r>
      <w:r>
        <w:t xml:space="preserve">Senegal Dakar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bank transfer to the designated account of Atlantic Talent Solutions SARL, Dakar, Senegal.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applicable VAT (18%) or local withholding taxes, which shall be borne by the client as per Senegalese fiscal regulations.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placement is guaranteed for a period of ninety (90) days. Should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resign or be terminated for cause within this window, a replacement search in</w:t>
      </w:r>
      <w:r>
        <w:t xml:space="preserve"> </w:t>
      </w:r>
      <w:r>
        <w:t xml:space="preserve">Senegal Dakar</w:t>
      </w:r>
      <w:r>
        <w:t xml:space="preserve"> </w:t>
      </w:r>
      <w:r>
        <w:t xml:space="preserve">will be conducted at no additional cost.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an employment contract. The employment relationship between the client and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shall be governed by a separate agreement compliant with the Senegalese Labor Code.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candidate data, and strategic marketing materials developed during the engagement in</w:t>
      </w:r>
      <w:r>
        <w:t xml:space="preserve"> </w:t>
      </w:r>
      <w:r>
        <w:t xml:space="preserve">Senegal Dakar</w:t>
      </w:r>
      <w:r>
        <w:t xml:space="preserve"> </w:t>
      </w:r>
      <w:r>
        <w:t xml:space="preserve">shall remain the exclusive property of the client.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specifically 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Senegal Dakar</w:t>
      </w:r>
      <w:r>
        <w:t xml:space="preserve"> </w:t>
      </w:r>
      <w:r>
        <w:t xml:space="preserve">and is non-transferable. Any modifications to the scope of services, timeline, or candidate profile must be documented in a written addendum signed by both parties. The rates quoted reflect current market conditions in</w:t>
      </w:r>
      <w:r>
        <w:t xml:space="preserve"> </w:t>
      </w:r>
      <w:r>
        <w:t xml:space="preserve">Senegal Dakar</w:t>
      </w:r>
      <w:r>
        <w:t xml:space="preserve"> </w:t>
      </w:r>
      <w:r>
        <w:t xml:space="preserve">as of June 2025.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Atlantic Talent Solutions SARL to proceed with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recruitment and engagement process in</w:t>
      </w:r>
      <w:r>
        <w:t xml:space="preserve"> </w:t>
      </w:r>
      <w:r>
        <w:t xml:space="preserve">Senegal Dakar</w:t>
      </w:r>
      <w:r>
        <w:t xml:space="preserve"> </w:t>
      </w:r>
      <w:r>
        <w:t xml:space="preserve">under the terms and conditions outlined herein.</w:t>
      </w:r>
    </w:p>
    <w:p>
      <w:pPr>
        <w:pStyle w:val="BodyText"/>
      </w:pPr>
      <w:r>
        <w:rPr>
          <w:bCs/>
          <w:b/>
        </w:rPr>
        <w:t xml:space="preserve">For Atlantic Talent Solutions SARL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Quotation Estimate QE-SD-2025-0047 | Marketing Manager | Senegal Dakar | Page 1 of 1</w:t>
      </w:r>
    </w:p>
    <w:p>
      <w:pPr>
        <w:pStyle w:val="BodyText"/>
      </w:pPr>
      <w:r>
        <w:t xml:space="preserve">Atlantic Talent Solutions SARL – Route de Ngor, Dakar, Senegal | +221 33 864 55 20 | proposals@atlantictalent.sn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Marketing Manager - Senegal Dakar</dc:title>
  <dc:creator/>
  <dc:language>en</dc:language>
  <cp:keywords/>
  <dcterms:created xsi:type="dcterms:W3CDTF">2026-10-10T06:42:29Z</dcterms:created>
  <dcterms:modified xsi:type="dcterms:W3CDTF">2026-10-10T06:42:29Z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