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Marketing Manager Engagement Services</w:t>
      </w:r>
    </w:p>
    <w:p>
      <w:pPr>
        <w:pStyle w:val="BodyText"/>
      </w:pPr>
      <w:r>
        <w:t xml:space="preserve">South Africa Johannesburg</w:t>
      </w:r>
    </w:p>
    <w:p>
      <w:pPr>
        <w:pStyle w:val="BodyText"/>
      </w:pPr>
      <w:r>
        <w:t xml:space="preserve">Document Ref: QE/MM/JHB/2025/0047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QE/MM/JHB/2025/0047</w:t>
      </w:r>
    </w:p>
    <w:p>
      <w:pPr>
        <w:pStyle w:val="BodyText"/>
      </w:pPr>
      <w:r>
        <w:rPr>
          <w:bCs/>
          <w:b/>
        </w:rPr>
        <w:t xml:space="preserve">Prepared By:</w:t>
      </w:r>
      <w:r>
        <w:t xml:space="preserve"> </w:t>
      </w:r>
      <w:r>
        <w:t xml:space="preserve">TalentBridge Executive Search (Pty) Ltd</w:t>
      </w:r>
      <w:r>
        <w:br/>
      </w:r>
      <w:r>
        <w:rPr>
          <w:bCs/>
          <w:b/>
        </w:rPr>
        <w:t xml:space="preserve">Address:</w:t>
      </w:r>
      <w:r>
        <w:t xml:space="preserve"> </w:t>
      </w:r>
      <w:r>
        <w:t xml:space="preserve">12 Rivonia Road, Sandton, Johannesburg, 2196</w:t>
      </w:r>
      <w:r>
        <w:br/>
      </w:r>
      <w:r>
        <w:rPr>
          <w:bCs/>
          <w:b/>
        </w:rPr>
        <w:t xml:space="preserve">Contact:</w:t>
      </w:r>
      <w:r>
        <w:t xml:space="preserve"> </w:t>
      </w:r>
      <w:r>
        <w:t xml:space="preserve">+27 11 447 8200 | enquiries@talentbridge.co.za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[Client Company Name] (Pty) Ltd</w:t>
            </w:r>
          </w:p>
        </w:tc>
      </w:tr>
      <w:tr>
        <w:tc>
          <w:tcPr/>
          <w:p>
            <w:pPr>
              <w:pStyle w:val="Compact"/>
              <w:jc w:val="left"/>
            </w:pPr>
            <w:r>
              <w:t xml:space="preserve">Registered Address</w:t>
            </w:r>
          </w:p>
        </w:tc>
        <w:tc>
          <w:tcPr/>
          <w:p>
            <w:pPr>
              <w:pStyle w:val="Compact"/>
              <w:jc w:val="left"/>
            </w:pPr>
            <w:r>
              <w:t xml:space="preserve">Johannesburg, Gauteng, South Africa</w:t>
            </w:r>
          </w:p>
        </w:tc>
      </w:tr>
      <w:tr>
        <w:tc>
          <w:tcPr/>
          <w:p>
            <w:pPr>
              <w:pStyle w:val="Compact"/>
              <w:jc w:val="left"/>
            </w:pPr>
            <w:r>
              <w:t xml:space="preserve">Attention</w:t>
            </w:r>
          </w:p>
        </w:tc>
        <w:tc>
          <w:tcPr/>
          <w:p>
            <w:pPr>
              <w:pStyle w:val="Compact"/>
              <w:jc w:val="left"/>
            </w:pPr>
            <w:r>
              <w:t xml:space="preserve">Chief Executive Officer / Head of Human Resources</w:t>
            </w:r>
          </w:p>
        </w:tc>
      </w:tr>
      <w:tr>
        <w:tc>
          <w:tcPr/>
          <w:p>
            <w:pPr>
              <w:pStyle w:val="Compact"/>
              <w:jc w:val="left"/>
            </w:pPr>
            <w:r>
              <w:t xml:space="preserve">Registration No.</w:t>
            </w:r>
          </w:p>
        </w:tc>
        <w:tc>
          <w:tcPr/>
          <w:p>
            <w:pPr>
              <w:pStyle w:val="Compact"/>
              <w:jc w:val="left"/>
            </w:pPr>
            <w:r>
              <w:t xml:space="preserve">[Company Registration Number]</w:t>
            </w:r>
          </w:p>
        </w:tc>
      </w:tr>
      <w:tr>
        <w:tc>
          <w:tcPr/>
          <w:p>
            <w:pPr>
              <w:pStyle w:val="Compact"/>
              <w:jc w:val="left"/>
            </w:pPr>
            <w:r>
              <w:t xml:space="preserve">VAT No.</w:t>
            </w:r>
          </w:p>
        </w:tc>
        <w:tc>
          <w:tcPr/>
          <w:p>
            <w:pPr>
              <w:pStyle w:val="Compact"/>
              <w:jc w:val="left"/>
            </w:pPr>
            <w:r>
              <w:t xml:space="preserve">[VAT Registration Number]</w:t>
            </w:r>
          </w:p>
        </w:tc>
      </w:tr>
    </w:tbl>
    <w:bookmarkEnd w:id="21"/>
    <w:bookmarkStart w:id="22" w:name="Xfb0c6f80d2fb4233a965b559aac3f6a5d91e5c7"/>
    <w:p>
      <w:pPr>
        <w:pStyle w:val="Heading2"/>
      </w:pPr>
      <w:r>
        <w:t xml:space="preserve">2. Scope of Work – Marketing Manager Engagement</w:t>
      </w:r>
    </w:p>
    <w:p>
      <w:pPr>
        <w:pStyle w:val="FirstParagraph"/>
      </w:pPr>
      <w:r>
        <w:t xml:space="preserve">This</w:t>
      </w:r>
      <w:r>
        <w:t xml:space="preserve"> </w:t>
      </w:r>
      <w:r>
        <w:t xml:space="preserve">Quotation Estimate</w:t>
      </w:r>
      <w:r>
        <w:t xml:space="preserve"> </w:t>
      </w:r>
      <w:r>
        <w:t xml:space="preserve">is issued by TalentBridge Executive Search (Pty) Ltd in response to the client's request for the recruitment, placement, and onboarding support of a senior</w:t>
      </w:r>
      <w:r>
        <w:t xml:space="preserve"> </w:t>
      </w:r>
      <w:r>
        <w:t xml:space="preserve">Marketing Manager</w:t>
      </w:r>
      <w:r>
        <w:t xml:space="preserve"> </w:t>
      </w:r>
      <w:r>
        <w:t xml:space="preserve">based in</w:t>
      </w:r>
      <w:r>
        <w:t xml:space="preserve"> </w:t>
      </w:r>
      <w:r>
        <w:t xml:space="preserve">South Africa Johannesburg</w:t>
      </w:r>
      <w:r>
        <w:t xml:space="preserve">. The scope of work encompasses the full lifecycle of identifying, vetting, and placing a qualified Marketing Manager who will lead the client's marketing strategy, brand development, digital campaigns, and market expansion initiatives within the Johannesburg metropolitan area and the broader Gauteng province.</w:t>
      </w:r>
    </w:p>
    <w:p>
      <w:pPr>
        <w:pStyle w:val="BodyText"/>
      </w:pPr>
      <w:r>
        <w:t xml:space="preserve">The Marketing Manager role, as defined in this Quotation Estimate, requires a professional with a minimum of eight (8) years of progressive marketing experience, a proven track record in B2B and B2C marketing within the South African market, and demonstrable expertise in digital marketing, content strategy, SEO/SEM, social media management, and integrated communications. The candidate must be a South African citizen or hold a valid work permit, and must be willing to be based in Johannesburg, South Africa, with the flexibility to travel to other Gauteng-based offices and client sites as required.</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Market research and role profiling for the Marketing Manager position in South Africa Johannesburg</w:t>
            </w:r>
          </w:p>
        </w:tc>
        <w:tc>
          <w:tcPr/>
          <w:p>
            <w:pPr>
              <w:pStyle w:val="Compact"/>
              <w:jc w:val="left"/>
            </w:pPr>
            <w:r>
              <w:t xml:space="preserve">Once-off</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1.2</w:t>
            </w:r>
          </w:p>
        </w:tc>
        <w:tc>
          <w:tcPr/>
          <w:p>
            <w:pPr>
              <w:pStyle w:val="Compact"/>
              <w:jc w:val="left"/>
            </w:pPr>
            <w:r>
              <w:t xml:space="preserve">Job advertisement design, copywriting, and publication on South African recruitment platforms (PNet, CareerJunction, LinkedIn, Indeed SA)</w:t>
            </w:r>
          </w:p>
        </w:tc>
        <w:tc>
          <w:tcPr/>
          <w:p>
            <w:pPr>
              <w:pStyle w:val="Compact"/>
              <w:jc w:val="left"/>
            </w:pPr>
            <w:r>
              <w:t xml:space="preserve">Once-off</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1.3</w:t>
            </w:r>
          </w:p>
        </w:tc>
        <w:tc>
          <w:tcPr/>
          <w:p>
            <w:pPr>
              <w:pStyle w:val="Compact"/>
              <w:jc w:val="left"/>
            </w:pPr>
            <w:r>
              <w:t xml:space="preserve">Sourcing, screening, and shortlisting of qualified Marketing Manager candidates (minimum 15 candidates reviewed)</w:t>
            </w:r>
          </w:p>
        </w:tc>
        <w:tc>
          <w:tcPr/>
          <w:p>
            <w:pPr>
              <w:pStyle w:val="Compact"/>
              <w:jc w:val="left"/>
            </w:pPr>
            <w:r>
              <w:t xml:space="preserve">Once-off</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1.4</w:t>
            </w:r>
          </w:p>
        </w:tc>
        <w:tc>
          <w:tcPr/>
          <w:p>
            <w:pPr>
              <w:pStyle w:val="Compact"/>
              <w:jc w:val="left"/>
            </w:pPr>
            <w:r>
              <w:t xml:space="preserve">Conducting structured interviews (2 rounds) and psychometric assessments for shortlisted Marketing Manager candidates</w:t>
            </w:r>
          </w:p>
        </w:tc>
        <w:tc>
          <w:tcPr/>
          <w:p>
            <w:pPr>
              <w:pStyle w:val="Compact"/>
              <w:jc w:val="left"/>
            </w:pPr>
            <w:r>
              <w:t xml:space="preserve">Per candidate (x5)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1.5</w:t>
            </w:r>
          </w:p>
        </w:tc>
        <w:tc>
          <w:tcPr/>
          <w:p>
            <w:pPr>
              <w:pStyle w:val="Compact"/>
              <w:jc w:val="left"/>
            </w:pPr>
            <w:r>
              <w:t xml:space="preserve">Reference verification, background checks, and skills validation for the final Marketing Manager candidate</w:t>
            </w:r>
          </w:p>
        </w:tc>
        <w:tc>
          <w:tcPr/>
          <w:p>
            <w:pPr>
              <w:pStyle w:val="Compact"/>
              <w:jc w:val="left"/>
            </w:pPr>
            <w:r>
              <w:t xml:space="preserve">Once-off</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1.6</w:t>
            </w:r>
          </w:p>
        </w:tc>
        <w:tc>
          <w:tcPr/>
          <w:p>
            <w:pPr>
              <w:pStyle w:val="Compact"/>
              <w:jc w:val="left"/>
            </w:pPr>
            <w:r>
              <w:t xml:space="preserve">Salary benchmarking and market rate analysis for Marketing Manager positions in Johannesburg, South Africa (2025/2026)</w:t>
            </w:r>
          </w:p>
        </w:tc>
        <w:tc>
          <w:tcPr/>
          <w:p>
            <w:pPr>
              <w:pStyle w:val="Compact"/>
              <w:jc w:val="left"/>
            </w:pPr>
            <w:r>
              <w:t xml:space="preserve">Once-off</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1.7</w:t>
            </w:r>
          </w:p>
        </w:tc>
        <w:tc>
          <w:tcPr/>
          <w:p>
            <w:pPr>
              <w:pStyle w:val="Compact"/>
              <w:jc w:val="left"/>
            </w:pPr>
            <w:r>
              <w:t xml:space="preserve">Offer letter drafting, negotiation support, and contract finalisation for the Marketing Manager</w:t>
            </w:r>
          </w:p>
        </w:tc>
        <w:tc>
          <w:tcPr/>
          <w:p>
            <w:pPr>
              <w:pStyle w:val="Compact"/>
              <w:jc w:val="left"/>
            </w:pPr>
            <w:r>
              <w:t xml:space="preserve">Once-off</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1.8</w:t>
            </w:r>
          </w:p>
        </w:tc>
        <w:tc>
          <w:tcPr/>
          <w:p>
            <w:pPr>
              <w:pStyle w:val="Compact"/>
              <w:jc w:val="left"/>
            </w:pPr>
            <w:r>
              <w:t xml:space="preserve">Onboarding support and 90-day post-placement check-in for the Marketing Manager in South Africa Johannesburg</w:t>
            </w:r>
          </w:p>
        </w:tc>
        <w:tc>
          <w:tcPr/>
          <w:p>
            <w:pPr>
              <w:pStyle w:val="Compact"/>
              <w:jc w:val="left"/>
            </w:pPr>
            <w:r>
              <w:t xml:space="preserve">Once-off</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1.9</w:t>
            </w:r>
          </w:p>
        </w:tc>
        <w:tc>
          <w:tcPr/>
          <w:p>
            <w:pPr>
              <w:pStyle w:val="Compact"/>
              <w:jc w:val="left"/>
            </w:pPr>
            <w:r>
              <w:t xml:space="preserve">Administrative costs, travel within Johannesburg metro area, and communication expenses</w:t>
            </w:r>
          </w:p>
        </w:tc>
        <w:tc>
          <w:tcPr/>
          <w:p>
            <w:pPr>
              <w:pStyle w:val="Compact"/>
              <w:jc w:val="left"/>
            </w:pPr>
            <w:r>
              <w:t xml:space="preserve">Once-off</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 (Excluding VAT)</w:t>
            </w:r>
          </w:p>
        </w:tc>
        <w:tc>
          <w:tcPr/>
          <w:p>
            <w:pPr>
              <w:pStyle w:val="Compact"/>
              <w:jc w:val="left"/>
            </w:pPr>
            <w:r>
              <w:t xml:space="preserve">R 134,000.00</w:t>
            </w:r>
          </w:p>
        </w:tc>
      </w:tr>
      <w:tr>
        <w:tc>
          <w:tcPr>
            <w:gridSpan w:val="4"/>
          </w:tcPr>
          <w:p>
            <w:pPr>
              <w:pStyle w:val="Compact"/>
              <w:jc w:val="left"/>
            </w:pPr>
            <w:r>
              <w:t xml:space="preserve">VAT @ 15% (South Africa)</w:t>
            </w:r>
          </w:p>
        </w:tc>
        <w:tc>
          <w:tcPr/>
          <w:p>
            <w:pPr>
              <w:pStyle w:val="Compact"/>
              <w:jc w:val="left"/>
            </w:pPr>
            <w:r>
              <w:t xml:space="preserve">R 20,100.00</w:t>
            </w:r>
          </w:p>
        </w:tc>
      </w:tr>
      <w:tr>
        <w:tc>
          <w:tcPr>
            <w:gridSpan w:val="4"/>
          </w:tcPr>
          <w:p>
            <w:pPr>
              <w:pStyle w:val="Compact"/>
              <w:jc w:val="left"/>
            </w:pPr>
            <w:r>
              <w:t xml:space="preserve">TOTAL AMOUNT DUE (Including VAT)</w:t>
            </w:r>
          </w:p>
        </w:tc>
        <w:tc>
          <w:tcPr/>
          <w:p>
            <w:pPr>
              <w:pStyle w:val="Compact"/>
              <w:jc w:val="left"/>
            </w:pPr>
            <w:r>
              <w:t xml:space="preserve">R 154,100.00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a non-refundable deposit of 30% (R 46,230.00) is due upon acceptance of this Quotation Estimate and signing of the service agreement. The remaining 70% (R 107,870.00) shall be payable within fourteen (14) business days following the successful placement and commencement of the Marketing Manager in the client's Johannesburg office. All payments shall be made via electronic funds transfer (EFT) to the bank account details provided in the attached invoice. Late payments shall attract interest at the rate of 1.5% per month as per South African consumer credit regulations.</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this period, pricing may be subject to revision based on market conditions in South Africa Johannesburg.</w:t>
      </w:r>
    </w:p>
    <w:p>
      <w:pPr>
        <w:numPr>
          <w:ilvl w:val="0"/>
          <w:numId w:val="1001"/>
        </w:numPr>
        <w:pStyle w:val="Compact"/>
      </w:pPr>
      <w:r>
        <w:t xml:space="preserve">All services described in this Quotation Estimate are governed by the South African Labour Relations Act (Act 66 of 1995) and the Basic Conditions of Employment Act (Act 75 of 1997).</w:t>
      </w:r>
    </w:p>
    <w:p>
      <w:pPr>
        <w:numPr>
          <w:ilvl w:val="0"/>
          <w:numId w:val="1001"/>
        </w:numPr>
        <w:pStyle w:val="Compact"/>
      </w:pPr>
      <w:r>
        <w:t xml:space="preserve">The Marketing Manager placed under this engagement shall be employed directly by the client. TalentBridge Executive Search (Pty) Ltd acts solely as a recruitment and placement intermediary and does not assume any employer liability.</w:t>
      </w:r>
    </w:p>
    <w:p>
      <w:pPr>
        <w:numPr>
          <w:ilvl w:val="0"/>
          <w:numId w:val="1001"/>
        </w:numPr>
        <w:pStyle w:val="Compact"/>
      </w:pPr>
      <w:r>
        <w:t xml:space="preserve">A replacement guarantee of ninety (90) days is included. Should the Marketing Manager resign or be terminated for cause within this period, a replacement candidate will be sourced at no additional cost.</w:t>
      </w:r>
    </w:p>
    <w:p>
      <w:pPr>
        <w:numPr>
          <w:ilvl w:val="0"/>
          <w:numId w:val="1001"/>
        </w:numPr>
        <w:pStyle w:val="Compact"/>
      </w:pPr>
      <w:r>
        <w:t xml:space="preserve">All candidate data processed during this engagement shall comply with the Protection of Personal Information Act (POPIA) of South Africa (Act 4 of 2013).</w:t>
      </w:r>
    </w:p>
    <w:p>
      <w:pPr>
        <w:numPr>
          <w:ilvl w:val="0"/>
          <w:numId w:val="1001"/>
        </w:numPr>
        <w:pStyle w:val="Compact"/>
      </w:pPr>
      <w:r>
        <w:t xml:space="preserve">This Quotation Estimate does not constitute a binding contract until both parties have signed and returned the acceptance section below.</w:t>
      </w:r>
    </w:p>
    <w:p>
      <w:pPr>
        <w:numPr>
          <w:ilvl w:val="0"/>
          <w:numId w:val="1001"/>
        </w:numPr>
        <w:pStyle w:val="Compact"/>
      </w:pPr>
      <w:r>
        <w:t xml:space="preserve">Any disputes arising from this Quotation Estimate shall be resolved through mediation in Johannesburg, South Africa, in accordance with the rules of the South African Dispute Resolution Centre.</w:t>
      </w:r>
    </w:p>
    <w:p>
      <w:pPr>
        <w:numPr>
          <w:ilvl w:val="0"/>
          <w:numId w:val="1001"/>
        </w:numPr>
        <w:pStyle w:val="Compact"/>
      </w:pPr>
      <w:r>
        <w:t xml:space="preserve">All amounts quoted are in South African Rand (ZAR) and are inclusive of all applicable taxes unless otherwise stated.</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 Quotation Estimate for the recruitment and placement of a Marketing Manager in South Africa Johannesburg. The client confirms that all information provided is accurate and that the terms and conditions outlined herein are understood and agreed upon.</w:t>
      </w:r>
    </w:p>
    <w:p>
      <w:pPr>
        <w:pStyle w:val="BodyText"/>
      </w:pPr>
      <w:r>
        <w:rPr>
          <w:bCs/>
          <w:b/>
        </w:rPr>
        <w:t xml:space="preserve">For and on behalf of the Client:</w:t>
      </w:r>
    </w:p>
    <w:p>
      <w:pPr>
        <w:pStyle w:val="BodyText"/>
      </w:pPr>
      <w:r>
        <w:t xml:space="preserve">Name &amp; Signature</w:t>
      </w:r>
    </w:p>
    <w:p>
      <w:pPr>
        <w:pStyle w:val="BodyText"/>
      </w:pPr>
      <w:r>
        <w:t xml:space="preserve">Date: ____________________</w:t>
      </w:r>
    </w:p>
    <w:p>
      <w:pPr>
        <w:pStyle w:val="BodyText"/>
      </w:pPr>
      <w:r>
        <w:rPr>
          <w:bCs/>
          <w:b/>
        </w:rPr>
        <w:t xml:space="preserve">For and on behalf of TalentBridge Executive Search (Pty) Ltd:</w:t>
      </w:r>
    </w:p>
    <w:p>
      <w:pPr>
        <w:pStyle w:val="BodyText"/>
      </w:pPr>
      <w:r>
        <w:t xml:space="preserve">Name &amp; Signature</w:t>
      </w:r>
    </w:p>
    <w:p>
      <w:pPr>
        <w:pStyle w:val="BodyText"/>
      </w:pPr>
      <w:r>
        <w:t xml:space="preserve">Date: ____________________</w:t>
      </w:r>
    </w:p>
    <w:p>
      <w:pPr>
        <w:pStyle w:val="BodyText"/>
      </w:pPr>
      <w:r>
        <w:t xml:space="preserve">TalentBridge Executive Search (Pty) Ltd | 12 Rivonia Road, Sandton, Johannesburg, 2196, South Africa</w:t>
      </w:r>
    </w:p>
    <w:p>
      <w:pPr>
        <w:pStyle w:val="BodyText"/>
      </w:pPr>
      <w:r>
        <w:t xml:space="preserve">Reg. No: 2019/123456/07 | VAT No: 4980123456 | Tel: +27 11 447 8200 | Email: enquiries@talentbridge.co.za</w:t>
      </w:r>
    </w:p>
    <w:p>
      <w:pPr>
        <w:pStyle w:val="BodyText"/>
      </w:pPr>
      <w:r>
        <w:t xml:space="preserve">This Quotation Estimate is a confidential document intended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South Africa Johannesburg</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