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Marketing Manager Services — United Kingdom London</w:t>
      </w:r>
    </w:p>
    <w:p>
      <w:pPr>
        <w:pStyle w:val="BodyText"/>
      </w:pPr>
      <w:r>
        <w:t xml:space="preserve">Ref: QE-LDN-MM-2025-0412 | Valid Until: 30 June 2025</w:t>
      </w:r>
    </w:p>
    <w:bookmarkEnd w:id="20"/>
    <w:p>
      <w:pPr>
        <w:pStyle w:val="BodyText"/>
      </w:pPr>
      <w:r>
        <w:rPr>
          <w:bCs/>
          <w:b/>
        </w:rPr>
        <w:t xml:space="preserve">Prepared By:</w:t>
      </w:r>
      <w:r>
        <w:br/>
      </w:r>
      <w:r>
        <w:t xml:space="preserve">Sterling Talent Solutions Ltd</w:t>
      </w:r>
      <w:r>
        <w:br/>
      </w:r>
      <w:r>
        <w:t xml:space="preserve">142 Bishopsgate, London EC2M 4AA</w:t>
      </w:r>
      <w:r>
        <w:br/>
      </w:r>
      <w:r>
        <w:t xml:space="preserve">United Kingdom</w:t>
      </w:r>
      <w:r>
        <w:br/>
      </w:r>
      <w:r>
        <w:t xml:space="preserve">Tel: +44 (0)20 7946 0821</w:t>
      </w:r>
      <w:r>
        <w:br/>
      </w:r>
      <w:r>
        <w:t xml:space="preserve">Email: quotations@sterlingtalent.co.uk</w:t>
      </w:r>
    </w:p>
    <w:p>
      <w:pPr>
        <w:pStyle w:val="BodyText"/>
      </w:pPr>
      <w:r>
        <w:rPr>
          <w:bCs/>
          <w:b/>
        </w:rPr>
        <w:t xml:space="preserve">Prepared For:</w:t>
      </w:r>
      <w:r>
        <w:br/>
      </w:r>
      <w:r>
        <w:t xml:space="preserve">[Client Company Name]</w:t>
      </w:r>
      <w:r>
        <w:br/>
      </w:r>
      <w:r>
        <w:t xml:space="preserve">[Client Address]</w:t>
      </w:r>
      <w:r>
        <w:br/>
      </w:r>
      <w:r>
        <w:t xml:space="preserve">London, United Kingdom</w:t>
      </w:r>
      <w:r>
        <w:br/>
      </w:r>
      <w:r>
        <w:t xml:space="preserve">Contact: [Client Contact Name]</w:t>
      </w:r>
      <w:r>
        <w:br/>
      </w:r>
      <w:r>
        <w:t xml:space="preserve">Email: [client@email.co.uk]</w:t>
      </w:r>
    </w:p>
    <w:bookmarkStart w:id="21" w:name="purpose-of-this-quotation-estimate"/>
    <w:p>
      <w:pPr>
        <w:pStyle w:val="Heading2"/>
      </w:pPr>
      <w:r>
        <w:t xml:space="preserve">1. Purpose of This Quotation Estimate</w:t>
      </w:r>
    </w:p>
    <w:p>
      <w:pPr>
        <w:pStyle w:val="FirstParagraph"/>
      </w:pPr>
      <w:r>
        <w:t xml:space="preserve">This Quotation Estimate has been prepared by Sterling Talent Solutions Ltd to provide a comprehensive and transparent financial proposal for the recruitment, placement, and onboarding of a senior Marketing Manager within the United Kingdom London metropolitan area. This document outlines the full scope of services, associated costs, payment schedules, and contractual terms governing the engagement. The Quotation Estimate is issued in accordance with the Companies Act 2006 and applicable United Kingdom employment legislation, including the Equality Act 2010 and the Employment Rights Act 1996.</w:t>
      </w:r>
    </w:p>
    <w:p>
      <w:pPr>
        <w:pStyle w:val="BodyText"/>
      </w:pPr>
      <w:r>
        <w:t xml:space="preserve">The Marketing Manager role described herein is designed for a mid-to-senior level professional who will lead integrated marketing strategies, manage cross-functional teams, and drive brand growth for the client organisation headquartered or operating within the United Kingdom London business district. All figures presented in this Quotation Estimate are exclusive of Value Added Tax (VAT) at the current United Kingdom rate of 20%, unless otherwise stated.</w:t>
      </w:r>
    </w:p>
    <w:bookmarkEnd w:id="21"/>
    <w:bookmarkStart w:id="22" w:name="X1d9e084e0798f3740eecd59d3b7526ba2757c35"/>
    <w:p>
      <w:pPr>
        <w:pStyle w:val="Heading2"/>
      </w:pPr>
      <w:r>
        <w:t xml:space="preserve">2. Scope of Services — Marketing Manager Placement</w:t>
      </w:r>
    </w:p>
    <w:p>
      <w:pPr>
        <w:pStyle w:val="FirstParagraph"/>
      </w:pPr>
      <w:r>
        <w:t xml:space="preserve">The following services are included within this Quotation Estimate for the Marketing Manager position in United Kingdom London:</w:t>
      </w:r>
    </w:p>
    <w:p>
      <w:pPr>
        <w:numPr>
          <w:ilvl w:val="0"/>
          <w:numId w:val="1001"/>
        </w:numPr>
        <w:pStyle w:val="Compact"/>
      </w:pPr>
      <w:r>
        <w:rPr>
          <w:bCs/>
          <w:b/>
        </w:rPr>
        <w:t xml:space="preserve">Role Specification &amp; Market Analysis:</w:t>
      </w:r>
      <w:r>
        <w:t xml:space="preserve"> </w:t>
      </w:r>
      <w:r>
        <w:t xml:space="preserve">Development of a detailed job description, competency framework, and salary benchmarking report specific to the Marketing Manager market in United Kingdom London, referencing the latest ONS and Hays recruitment index data.</w:t>
      </w:r>
    </w:p>
    <w:p>
      <w:pPr>
        <w:numPr>
          <w:ilvl w:val="0"/>
          <w:numId w:val="1001"/>
        </w:numPr>
        <w:pStyle w:val="Compact"/>
      </w:pPr>
      <w:r>
        <w:rPr>
          <w:bCs/>
          <w:b/>
        </w:rPr>
        <w:t xml:space="preserve">Active Sourcing &amp; Candidate Engagement:</w:t>
      </w:r>
      <w:r>
        <w:t xml:space="preserve"> </w:t>
      </w:r>
      <w:r>
        <w:t xml:space="preserve">Minimum of 120 hours of dedicated recruiter time to identify, screen, and shortlist qualified Marketing Manager candidates from the United Kingdom London talent pool, including passive candidates via LinkedIn, industry networks, and specialist marketing recruitment channels.</w:t>
      </w:r>
    </w:p>
    <w:p>
      <w:pPr>
        <w:numPr>
          <w:ilvl w:val="0"/>
          <w:numId w:val="1001"/>
        </w:numPr>
        <w:pStyle w:val="Compact"/>
      </w:pPr>
      <w:r>
        <w:rPr>
          <w:bCs/>
          <w:b/>
        </w:rPr>
        <w:t xml:space="preserve">Assessment &amp; Vetting:</w:t>
      </w:r>
      <w:r>
        <w:t xml:space="preserve"> </w:t>
      </w:r>
      <w:r>
        <w:t xml:space="preserve">Conducting structured competency interviews, psychometric testing, reference checks, and right-to-work verification in compliance with United Kingdom immigration and employment law.</w:t>
      </w:r>
    </w:p>
    <w:p>
      <w:pPr>
        <w:numPr>
          <w:ilvl w:val="0"/>
          <w:numId w:val="1001"/>
        </w:numPr>
        <w:pStyle w:val="Compact"/>
      </w:pPr>
      <w:r>
        <w:rPr>
          <w:bCs/>
          <w:b/>
        </w:rPr>
        <w:t xml:space="preserve">Offer Negotiation &amp; Contract Preparation:</w:t>
      </w:r>
      <w:r>
        <w:t xml:space="preserve"> </w:t>
      </w:r>
      <w:r>
        <w:t xml:space="preserve">Facilitating salary negotiation, benefits structuring (including London Weighting considerations), and preparation of a compliant employment contract for the Marketing Manager role.</w:t>
      </w:r>
    </w:p>
    <w:p>
      <w:pPr>
        <w:numPr>
          <w:ilvl w:val="0"/>
          <w:numId w:val="1001"/>
        </w:numPr>
        <w:pStyle w:val="Compact"/>
      </w:pPr>
      <w:r>
        <w:rPr>
          <w:bCs/>
          <w:b/>
        </w:rPr>
        <w:t xml:space="preserve">Onboarding Support:</w:t>
      </w:r>
      <w:r>
        <w:t xml:space="preserve"> </w:t>
      </w:r>
      <w:r>
        <w:t xml:space="preserve">A 90-day post-placement support period during which our dedicated account manager will monitor the Marketing Manager's integration, provide HR advisory, and ensure retention within the United Kingdom London office environment.</w:t>
      </w:r>
    </w:p>
    <w:bookmarkEnd w:id="22"/>
    <w:bookmarkStart w:id="23" w:name="X163bad9532cf4f79db0625319df19f0f800d6d6"/>
    <w:p>
      <w:pPr>
        <w:pStyle w:val="Heading2"/>
      </w:pPr>
      <w:r>
        <w:t xml:space="preserve">3. Financial Breakdown —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Role Specification &amp; Market Analysis (United Kingdom London)</w:t>
            </w:r>
          </w:p>
        </w:tc>
        <w:tc>
          <w:tcPr/>
          <w:p>
            <w:pPr>
              <w:pStyle w:val="Compact"/>
              <w:jc w:val="left"/>
            </w:pPr>
            <w:r>
              <w:t xml:space="preserve">Fixed Fee</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Active Sourcing &amp; Candidate Engagement</w:t>
            </w:r>
          </w:p>
        </w:tc>
        <w:tc>
          <w:tcPr/>
          <w:p>
            <w:pPr>
              <w:pStyle w:val="Compact"/>
              <w:jc w:val="left"/>
            </w:pPr>
            <w:r>
              <w:t xml:space="preserve">Hour</w:t>
            </w:r>
          </w:p>
        </w:tc>
        <w:tc>
          <w:tcPr/>
          <w:p>
            <w:pPr>
              <w:pStyle w:val="Compact"/>
              <w:jc w:val="left"/>
            </w:pPr>
            <w:r>
              <w:t xml:space="preserve">185.00</w:t>
            </w:r>
          </w:p>
        </w:tc>
        <w:tc>
          <w:tcPr/>
          <w:p>
            <w:pPr>
              <w:pStyle w:val="Compact"/>
              <w:jc w:val="left"/>
            </w:pPr>
            <w:r>
              <w:t xml:space="preserve">120</w:t>
            </w:r>
          </w:p>
        </w:tc>
        <w:tc>
          <w:tcPr/>
          <w:p>
            <w:pPr>
              <w:pStyle w:val="Compact"/>
              <w:jc w:val="left"/>
            </w:pPr>
            <w:r>
              <w:t xml:space="preserve">22,200.00</w:t>
            </w:r>
          </w:p>
        </w:tc>
      </w:tr>
      <w:tr>
        <w:tc>
          <w:tcPr/>
          <w:p>
            <w:pPr>
              <w:pStyle w:val="Compact"/>
              <w:jc w:val="left"/>
            </w:pPr>
            <w:r>
              <w:t xml:space="preserve">Assessment, Psychometric Testing &amp; Vetting</w:t>
            </w:r>
          </w:p>
        </w:tc>
        <w:tc>
          <w:tcPr/>
          <w:p>
            <w:pPr>
              <w:pStyle w:val="Compact"/>
              <w:jc w:val="left"/>
            </w:pPr>
            <w:r>
              <w:t xml:space="preserve">Fixed Fee</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Offer Negotiation &amp; Contract Preparation</w:t>
            </w:r>
          </w:p>
        </w:tc>
        <w:tc>
          <w:tcPr/>
          <w:p>
            <w:pPr>
              <w:pStyle w:val="Compact"/>
              <w:jc w:val="left"/>
            </w:pPr>
            <w:r>
              <w:t xml:space="preserve">Fixed Fee</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90-Day Onboarding &amp; Retention Support</w:t>
            </w:r>
          </w:p>
        </w:tc>
        <w:tc>
          <w:tcPr/>
          <w:p>
            <w:pPr>
              <w:pStyle w:val="Compact"/>
              <w:jc w:val="left"/>
            </w:pPr>
            <w:r>
              <w:t xml:space="preserve">Month</w:t>
            </w:r>
          </w:p>
        </w:tc>
        <w:tc>
          <w:tcPr/>
          <w:p>
            <w:pPr>
              <w:pStyle w:val="Compact"/>
              <w:jc w:val="left"/>
            </w:pPr>
            <w:r>
              <w:t xml:space="preserve">1,500.00</w:t>
            </w:r>
          </w:p>
        </w:tc>
        <w:tc>
          <w:tcPr/>
          <w:p>
            <w:pPr>
              <w:pStyle w:val="Compact"/>
              <w:jc w:val="left"/>
            </w:pPr>
            <w:r>
              <w:t xml:space="preserve">3</w:t>
            </w:r>
          </w:p>
        </w:tc>
        <w:tc>
          <w:tcPr/>
          <w:p>
            <w:pPr>
              <w:pStyle w:val="Compact"/>
              <w:jc w:val="left"/>
            </w:pPr>
            <w:r>
              <w:t xml:space="preserve">4,500.00</w:t>
            </w:r>
          </w:p>
        </w:tc>
      </w:tr>
      <w:tr>
        <w:tc>
          <w:tcPr/>
          <w:p>
            <w:pPr>
              <w:pStyle w:val="Compact"/>
              <w:jc w:val="left"/>
            </w:pPr>
            <w:r>
              <w:t xml:space="preserve">Advertising &amp; Job Board Listings (London Marketing Sector)</w:t>
            </w:r>
          </w:p>
        </w:tc>
        <w:tc>
          <w:tcPr/>
          <w:p>
            <w:pPr>
              <w:pStyle w:val="Compact"/>
              <w:jc w:val="left"/>
            </w:pPr>
            <w:r>
              <w:t xml:space="preserve">Fixed Fee</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gridSpan w:val="4"/>
          </w:tcPr>
          <w:p>
            <w:pPr>
              <w:pStyle w:val="Compact"/>
              <w:jc w:val="left"/>
            </w:pPr>
            <w:r>
              <w:t xml:space="preserve">Subtotal (Excluding VAT)</w:t>
            </w:r>
          </w:p>
        </w:tc>
        <w:tc>
          <w:tcPr/>
          <w:p>
            <w:pPr>
              <w:pStyle w:val="Compact"/>
              <w:jc w:val="left"/>
            </w:pPr>
            <w:r>
              <w:t xml:space="preserve">£34,100.00</w:t>
            </w:r>
          </w:p>
        </w:tc>
      </w:tr>
      <w:tr>
        <w:tc>
          <w:tcPr>
            <w:gridSpan w:val="4"/>
          </w:tcPr>
          <w:p>
            <w:pPr>
              <w:pStyle w:val="Compact"/>
              <w:jc w:val="left"/>
            </w:pPr>
            <w:r>
              <w:t xml:space="preserve">VAT @ 20% (United Kingdom)</w:t>
            </w:r>
          </w:p>
        </w:tc>
        <w:tc>
          <w:tcPr/>
          <w:p>
            <w:pPr>
              <w:pStyle w:val="Compact"/>
              <w:jc w:val="left"/>
            </w:pPr>
            <w:r>
              <w:t xml:space="preserve">£6,820.00</w:t>
            </w:r>
          </w:p>
        </w:tc>
      </w:tr>
      <w:tr>
        <w:tc>
          <w:tcPr>
            <w:gridSpan w:val="4"/>
          </w:tcPr>
          <w:p>
            <w:pPr>
              <w:pStyle w:val="Compact"/>
              <w:jc w:val="left"/>
            </w:pPr>
            <w:r>
              <w:rPr>
                <w:bCs/>
                <w:b/>
              </w:rPr>
              <w:t xml:space="preserve">TOTAL QUOTATION ESTIMATE (Incl. VAT)</w:t>
            </w:r>
          </w:p>
        </w:tc>
        <w:tc>
          <w:tcPr/>
          <w:p>
            <w:pPr>
              <w:pStyle w:val="Compact"/>
              <w:jc w:val="left"/>
            </w:pPr>
            <w:r>
              <w:rPr>
                <w:bCs/>
                <w:b/>
              </w:rPr>
              <w:t xml:space="preserve">£40,920.00</w:t>
            </w:r>
          </w:p>
        </w:tc>
      </w:tr>
    </w:tbl>
    <w:p>
      <w:pPr>
        <w:pStyle w:val="BodyText"/>
      </w:pPr>
      <w:r>
        <w:rPr>
          <w:iCs/>
          <w:i/>
        </w:rPr>
        <w:t xml:space="preserve">Alternative Fee Structure:</w:t>
      </w:r>
      <w:r>
        <w:t xml:space="preserve"> </w:t>
      </w:r>
      <w:r>
        <w:t xml:space="preserve">In lieu of the itemised charges above, the client may opt for a single success fee of 18% of the Marketing Manager's first-year gross annual salary (including London Weighting and contractual bonuses), payable upon the candidate's successful completion of the probationary period. Under this structure, the total Quotation Estimate would be calculated as 18% of the agreed annual package. For a typical Marketing Manager salary of £75,000 in United Kingdom London, this equates to £13,500 + VAT.</w:t>
      </w:r>
    </w:p>
    <w:bookmarkEnd w:id="23"/>
    <w:bookmarkStart w:id="24" w:name="payment-terms-schedule"/>
    <w:p>
      <w:pPr>
        <w:pStyle w:val="Heading2"/>
      </w:pPr>
      <w:r>
        <w:t xml:space="preserve">4. Payment Terms &amp; Schedule</w:t>
      </w:r>
    </w:p>
    <w:p>
      <w:pPr>
        <w:pStyle w:val="FirstParagraph"/>
      </w:pPr>
      <w:r>
        <w:t xml:space="preserve">Unless the alternative success-fee structure is elected, payment for this Quotation Estimate shall be made as follows: 30% deposit upon acceptance of this Quotation Estimate; 40% upon shortlist presentation and interview scheduling; and the remaining 30% upon confirmed acceptance of the Marketing Manager offer letter. All payments are due within 14 calendar days of invoice date and must be remitted via BACS transfer to Sterling Talent Solutions Ltd, Bank: Barclays, Sort Code: 20-35-00, Account: 50123456, Reference: QE-LDN-MM-2025-0412. Late payments shall accrue interest at 4% above the Bank of England base rate per the Late Payment of Commercial Debts (Interest) Act 1998.</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30 calendar days from the date of issue. After this period, all rates and availability must be reconfirmed in writing.</w:t>
      </w:r>
    </w:p>
    <w:p>
      <w:pPr>
        <w:numPr>
          <w:ilvl w:val="0"/>
          <w:numId w:val="1002"/>
        </w:numPr>
        <w:pStyle w:val="Compact"/>
      </w:pPr>
      <w:r>
        <w:t xml:space="preserve">The Marketing Manager candidate must complete a minimum 6-month probationary period. Should the candidate resign or be terminated for gross misconduct within this period, a replacement search will be conducted at no additional cost to the client.</w:t>
      </w:r>
    </w:p>
    <w:p>
      <w:pPr>
        <w:numPr>
          <w:ilvl w:val="0"/>
          <w:numId w:val="1002"/>
        </w:numPr>
        <w:pStyle w:val="Compact"/>
      </w:pPr>
      <w:r>
        <w:t xml:space="preserve">All services are governed by the laws of England and Wales. Any disputes arising from this Quotation Estimate shall be subject to the exclusive jurisdiction of the courts of the United Kingdom London.</w:t>
      </w:r>
    </w:p>
    <w:p>
      <w:pPr>
        <w:numPr>
          <w:ilvl w:val="0"/>
          <w:numId w:val="1002"/>
        </w:numPr>
        <w:pStyle w:val="Compact"/>
      </w:pPr>
      <w:r>
        <w:t xml:space="preserve">Sterling Talent Solutions Ltd shall comply with all data protection obligations under the UK General Data Protection Regulation (UK GDPR) and the Data Protection Act 2018 in handling candidate personal data.</w:t>
      </w:r>
    </w:p>
    <w:p>
      <w:pPr>
        <w:numPr>
          <w:ilvl w:val="0"/>
          <w:numId w:val="1002"/>
        </w:numPr>
        <w:pStyle w:val="Compact"/>
      </w:pPr>
      <w:r>
        <w:t xml:space="preserve">This Quotation Estimate does not constitute a guarantee of placement. The final hiring decision rests solely with the client organisation.</w:t>
      </w:r>
    </w:p>
    <w:p>
      <w:pPr>
        <w:numPr>
          <w:ilvl w:val="0"/>
          <w:numId w:val="1002"/>
        </w:numPr>
        <w:pStyle w:val="Compact"/>
      </w:pPr>
      <w:r>
        <w:t xml:space="preserve">Any amendments to the scope of work must be agreed in writing via a formal Variation Order prior to execution.</w:t>
      </w:r>
    </w:p>
    <w:bookmarkEnd w:id="25"/>
    <w:bookmarkStart w:id="26" w:name="acceptance-authorisation"/>
    <w:p>
      <w:pPr>
        <w:pStyle w:val="Heading2"/>
      </w:pPr>
      <w:r>
        <w:t xml:space="preserve">6. Acceptance &amp; Authorisation</w:t>
      </w:r>
    </w:p>
    <w:p>
      <w:pPr>
        <w:pStyle w:val="FirstParagraph"/>
      </w:pPr>
      <w:r>
        <w:t xml:space="preserve">By signing below, the client confirms acceptance of this Quotation Estimate for the Marketing Manager recruitment services in United Kingdom London and agrees to all terms and conditions set forth herein. This document, once countersigned by both parties, constitutes a binding commercial agreement.</w:t>
      </w:r>
    </w:p>
    <w:bookmarkEnd w:id="26"/>
    <w:p>
      <w:pPr>
        <w:pStyle w:val="BodyText"/>
      </w:pPr>
      <w:r>
        <w:rPr>
          <w:bCs/>
          <w:b/>
        </w:rPr>
        <w:t xml:space="preserve">For Sterling Talent Solutions Ltd</w:t>
      </w:r>
      <w:r>
        <w:br/>
      </w:r>
      <w:r>
        <w:t xml:space="preserve">Name: _________________________</w:t>
      </w:r>
      <w:r>
        <w:br/>
      </w:r>
      <w:r>
        <w:t xml:space="preserve">Title: Head of Recruitment, London</w:t>
      </w:r>
      <w:r>
        <w:br/>
      </w:r>
      <w:r>
        <w:t xml:space="preserve">Date: _________________________</w:t>
      </w:r>
    </w:p>
    <w:p>
      <w:pPr>
        <w:pStyle w:val="BodyText"/>
      </w:pPr>
      <w:r>
        <w:rPr>
          <w:bCs/>
          <w:b/>
        </w:rPr>
        <w:t xml:space="preserve">For [Client Company Name]</w:t>
      </w:r>
      <w:r>
        <w:br/>
      </w:r>
      <w:r>
        <w:t xml:space="preserve">Name: _________________________</w:t>
      </w:r>
      <w:r>
        <w:br/>
      </w:r>
      <w:r>
        <w:t xml:space="preserve">Title: _________________________</w:t>
      </w:r>
      <w:r>
        <w:br/>
      </w:r>
      <w:r>
        <w:t xml:space="preserve">Date: _________________________</w:t>
      </w:r>
    </w:p>
    <w:p>
      <w:pPr>
        <w:pStyle w:val="BodyText"/>
      </w:pPr>
      <w:r>
        <w:t xml:space="preserve">© 2025 Sterling Talent Solutions Ltd. Registered in England &amp; Wales No. 09876543. All rights reserved.</w:t>
      </w:r>
      <w:r>
        <w:br/>
      </w:r>
      <w:r>
        <w:t xml:space="preserve">This Quotation Estimate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United Kingdom London</dc:title>
  <dc:creator/>
  <dc:language>en-GB</dc:language>
  <cp:keywords/>
  <dcterms:created xsi:type="dcterms:W3CDTF">2026-10-10T07:36:41Z</dcterms:created>
  <dcterms:modified xsi:type="dcterms:W3CDTF">2026-10-10T07:36:41Z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