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quotation-estimate"/>
    <w:p>
      <w:pPr>
        <w:pStyle w:val="Heading1"/>
      </w:pPr>
      <w:r>
        <w:t xml:space="preserve">Quotation Estimate</w:t>
      </w:r>
    </w:p>
    <w:p>
      <w:pPr>
        <w:pStyle w:val="FirstParagraph"/>
      </w:pPr>
      <w:r>
        <w:rPr>
          <w:bCs/>
          <w:b/>
        </w:rPr>
        <w:t xml:space="preserve">Kabul Auto Mechanic Services (KAMS)</w:t>
      </w:r>
    </w:p>
    <w:p>
      <w:pPr>
        <w:pStyle w:val="BodyText"/>
      </w:pPr>
      <w:r>
        <w:t xml:space="preserve">Professional Mechanic &amp; Automotive Repair Services</w:t>
      </w:r>
    </w:p>
    <w:p>
      <w:pPr>
        <w:pStyle w:val="BodyText"/>
      </w:pPr>
      <w:r>
        <w:t xml:space="preserve">Address: Wazir Akbar Khan Road, District 3, Kabul, Afghanistan</w:t>
      </w:r>
    </w:p>
    <w:p>
      <w:pPr>
        <w:pStyle w:val="BodyText"/>
      </w:pPr>
      <w:r>
        <w:t xml:space="preserve">Phone: +93 700 123 456 | Email: info@kabulmechanic.af</w:t>
      </w:r>
    </w:p>
    <w:p>
      <w:pPr>
        <w:pStyle w:val="BodyText"/>
      </w:pPr>
      <w:r>
        <w:t xml:space="preserve">Tax Registration No: AF-KBL-2024-00871</w:t>
      </w:r>
    </w:p>
    <w:bookmarkEnd w:id="20"/>
    <w:p>
      <w:pPr>
        <w:pStyle w:val="BodyText"/>
      </w:pPr>
      <w:r>
        <w:rPr>
          <w:bCs/>
          <w:b/>
        </w:rPr>
        <w:t xml:space="preserve">Quotation No:</w:t>
      </w:r>
      <w:r>
        <w:t xml:space="preserve"> </w:t>
      </w:r>
      <w:r>
        <w:t xml:space="preserve">KAMS-QE-2025-0347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Location of Service:</w:t>
      </w:r>
      <w:r>
        <w:t xml:space="preserve"> </w:t>
      </w:r>
      <w:r>
        <w:t xml:space="preserve">Kabul, Afghanistan</w:t>
      </w:r>
    </w:p>
    <w:p>
      <w:pPr>
        <w:pStyle w:val="BodyText"/>
      </w:pPr>
      <w:r>
        <w:rPr>
          <w:bCs/>
          <w:b/>
        </w:rPr>
        <w:t xml:space="preserve">Prepared For:</w:t>
      </w:r>
      <w:r>
        <w:t xml:space="preserve"> </w:t>
      </w:r>
      <w:r>
        <w:t xml:space="preserve">[Client Name / Organization]</w:t>
      </w:r>
    </w:p>
    <w:p>
      <w:pPr>
        <w:pStyle w:val="BodyText"/>
      </w:pPr>
      <w:r>
        <w:rPr>
          <w:bCs/>
          <w:b/>
        </w:rPr>
        <w:t xml:space="preserve">Contact Person:</w:t>
      </w:r>
      <w:r>
        <w:t xml:space="preserve"> </w:t>
      </w:r>
      <w:r>
        <w:t xml:space="preserve">[Name &amp; Title]</w:t>
      </w:r>
    </w:p>
    <w:p>
      <w:pPr>
        <w:pStyle w:val="BodyText"/>
      </w:pPr>
      <w:r>
        <w:rPr>
          <w:bCs/>
          <w:b/>
        </w:rPr>
        <w:t xml:space="preserve">Address:</w:t>
      </w:r>
      <w:r>
        <w:t xml:space="preserve"> </w:t>
      </w:r>
      <w:r>
        <w:t xml:space="preserve">[Client Address], Kabul, Afghanistan</w:t>
      </w:r>
    </w:p>
    <w:p>
      <w:pPr>
        <w:pStyle w:val="BodyText"/>
      </w:pPr>
      <w:r>
        <w:rPr>
          <w:bCs/>
          <w:b/>
        </w:rPr>
        <w:t xml:space="preserve">Reference:</w:t>
      </w:r>
      <w:r>
        <w:t xml:space="preserve"> </w:t>
      </w:r>
      <w:r>
        <w:t xml:space="preserve">Fleet Maintenance Contract – Q3 2025</w:t>
      </w:r>
    </w:p>
    <w:bookmarkStart w:id="21" w:name="Xe532c59dfae952c7b294537f0870e379934ad70"/>
    <w:p>
      <w:pPr>
        <w:pStyle w:val="Heading2"/>
      </w:pPr>
      <w:r>
        <w:t xml:space="preserve">1. Introduction &amp; Purpose of This Quotation Estimate</w:t>
      </w:r>
    </w:p>
    <w:p>
      <w:pPr>
        <w:pStyle w:val="FirstParagraph"/>
      </w:pPr>
      <w:r>
        <w:t xml:space="preserve">This Quotation Estimate is issued by Kabul Auto Mechanic Services (KAMS) in response to the request for comprehensive mechanic and automotive repair services to be performed in Afghanistan Kabul. This document outlines the full scope of mechanic work, associated costs, timelines, and terms governing the engagement. The Quotation Estimate is prepared specifically for operations conducted within the city of Kabul, Afghanistan, and accounts for the local logistical, security, and regulatory conditions that affect all mechanic and vehicle maintenance activities in this region.</w:t>
      </w:r>
    </w:p>
    <w:bookmarkEnd w:id="21"/>
    <w:bookmarkStart w:id="22" w:name="scope-of-mechanic-services"/>
    <w:p>
      <w:pPr>
        <w:pStyle w:val="Heading2"/>
      </w:pPr>
      <w:r>
        <w:t xml:space="preserve">2. Scope of Mechanic Services</w:t>
      </w:r>
    </w:p>
    <w:p>
      <w:pPr>
        <w:pStyle w:val="FirstParagraph"/>
      </w:pPr>
      <w:r>
        <w:t xml:space="preserve">KAMS is a licensed and experienced mechanic workshop operating in the heart of Afghanistan Kabul, providing full-spectrum automotive repair, diagnostics, and preventive maintenance. The mechanic services covered under this Quotation Estimate include, but are not limited to, the following:</w:t>
      </w:r>
    </w:p>
    <w:p>
      <w:pPr>
        <w:numPr>
          <w:ilvl w:val="0"/>
          <w:numId w:val="1001"/>
        </w:numPr>
        <w:pStyle w:val="Compact"/>
      </w:pPr>
      <w:r>
        <w:rPr>
          <w:bCs/>
          <w:b/>
        </w:rPr>
        <w:t xml:space="preserve">General Mechanic Diagnostics:</w:t>
      </w:r>
      <w:r>
        <w:t xml:space="preserve"> </w:t>
      </w:r>
      <w:r>
        <w:t xml:space="preserve">Full computerized engine diagnostics, transmission analysis, and electrical system inspection for all vehicles in the client's fleet stationed in Kabul, Afghanistan.</w:t>
      </w:r>
    </w:p>
    <w:p>
      <w:pPr>
        <w:numPr>
          <w:ilvl w:val="0"/>
          <w:numId w:val="1001"/>
        </w:numPr>
        <w:pStyle w:val="Compact"/>
      </w:pPr>
      <w:r>
        <w:rPr>
          <w:bCs/>
          <w:b/>
        </w:rPr>
        <w:t xml:space="preserve">Engine Overhaul &amp; Repair:</w:t>
      </w:r>
      <w:r>
        <w:t xml:space="preserve"> </w:t>
      </w:r>
      <w:r>
        <w:t xml:space="preserve">Complete engine disassembly, gasket replacement, piston and cylinder head resurfacing, and reassembly performed by certified mechanic technicians at our Kabul workshop.</w:t>
      </w:r>
    </w:p>
    <w:p>
      <w:pPr>
        <w:numPr>
          <w:ilvl w:val="0"/>
          <w:numId w:val="1001"/>
        </w:numPr>
        <w:pStyle w:val="Compact"/>
      </w:pPr>
      <w:r>
        <w:rPr>
          <w:bCs/>
          <w:b/>
        </w:rPr>
        <w:t xml:space="preserve">Brake &amp; Suspension System Service:</w:t>
      </w:r>
      <w:r>
        <w:t xml:space="preserve"> </w:t>
      </w:r>
      <w:r>
        <w:t xml:space="preserve">Replacement of brake pads, rotors, calipers, shock absorbers, and suspension components tailored to the rough road conditions prevalent in Afghanistan Kabul.</w:t>
      </w:r>
    </w:p>
    <w:p>
      <w:pPr>
        <w:numPr>
          <w:ilvl w:val="0"/>
          <w:numId w:val="1001"/>
        </w:numPr>
        <w:pStyle w:val="Compact"/>
      </w:pPr>
      <w:r>
        <w:rPr>
          <w:bCs/>
          <w:b/>
        </w:rPr>
        <w:t xml:space="preserve">Transmission &amp; Driveline Repair:</w:t>
      </w:r>
      <w:r>
        <w:t xml:space="preserve"> </w:t>
      </w:r>
      <w:r>
        <w:t xml:space="preserve">Manual and automatic transmission servicing, clutch replacement, and driveshaft alignment for heavy-duty vehicles operating in the Kabul region.</w:t>
      </w:r>
    </w:p>
    <w:p>
      <w:pPr>
        <w:numPr>
          <w:ilvl w:val="0"/>
          <w:numId w:val="1001"/>
        </w:numPr>
        <w:pStyle w:val="Compact"/>
      </w:pPr>
      <w:r>
        <w:rPr>
          <w:bCs/>
          <w:b/>
        </w:rPr>
        <w:t xml:space="preserve">Preventive Maintenance Program:</w:t>
      </w:r>
      <w:r>
        <w:t xml:space="preserve"> </w:t>
      </w:r>
      <w:r>
        <w:t xml:space="preserve">Scheduled oil changes, filter replacements, coolant flushes, and multi-point inspections conducted on a monthly basis at the mechanic facility in Kabul.</w:t>
      </w:r>
    </w:p>
    <w:p>
      <w:pPr>
        <w:numPr>
          <w:ilvl w:val="0"/>
          <w:numId w:val="1001"/>
        </w:numPr>
        <w:pStyle w:val="Compact"/>
      </w:pPr>
      <w:r>
        <w:rPr>
          <w:bCs/>
          <w:b/>
        </w:rPr>
        <w:t xml:space="preserve">Emergency Roadside Mechanic Assistance:</w:t>
      </w:r>
      <w:r>
        <w:t xml:space="preserve"> </w:t>
      </w:r>
      <w:r>
        <w:t xml:space="preserve">24/7 on-call mechanic response within the Kabul metropolitan area, including vehicle recovery and on-site repair for breakdowns occurring on major routes such as Ring Road, Wazir Akbar Khan, and the Kabul-Kandahar highway.</w:t>
      </w:r>
    </w:p>
    <w:p>
      <w:pPr>
        <w:numPr>
          <w:ilvl w:val="0"/>
          <w:numId w:val="1001"/>
        </w:numPr>
        <w:pStyle w:val="Compact"/>
      </w:pPr>
      <w:r>
        <w:rPr>
          <w:bCs/>
          <w:b/>
        </w:rPr>
        <w:t xml:space="preserve">Bodywork &amp; Paint:</w:t>
      </w:r>
      <w:r>
        <w:t xml:space="preserve"> </w:t>
      </w:r>
      <w:r>
        <w:t xml:space="preserve">Minor collision repair, dent removal, and full repainting services available at our Afghanistan Kabul workshop.</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 of Mechanic Service</w:t>
            </w:r>
          </w:p>
        </w:tc>
        <w:tc>
          <w:tcPr/>
          <w:p>
            <w:pPr>
              <w:pStyle w:val="Compact"/>
              <w:jc w:val="left"/>
            </w:pPr>
            <w:r>
              <w:t xml:space="preserve">Quantity</w:t>
            </w:r>
          </w:p>
        </w:tc>
        <w:tc>
          <w:tcPr/>
          <w:p>
            <w:pPr>
              <w:pStyle w:val="Compact"/>
              <w:jc w:val="left"/>
            </w:pPr>
            <w:r>
              <w:t xml:space="preserve">Unit Price (AFN)</w:t>
            </w:r>
          </w:p>
        </w:tc>
        <w:tc>
          <w:tcPr/>
          <w:p>
            <w:pPr>
              <w:pStyle w:val="Compact"/>
              <w:jc w:val="left"/>
            </w:pPr>
            <w:r>
              <w:t xml:space="preserve">Unit Price (USD)</w:t>
            </w:r>
          </w:p>
        </w:tc>
        <w:tc>
          <w:tcPr/>
          <w:p>
            <w:pPr>
              <w:pStyle w:val="Compact"/>
              <w:jc w:val="left"/>
            </w:pPr>
            <w:r>
              <w:t xml:space="preserve">Total (AFN)</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Full Engine Diagnostics &amp; Report (per vehicle)</w:t>
            </w:r>
          </w:p>
        </w:tc>
        <w:tc>
          <w:tcPr/>
          <w:p>
            <w:pPr>
              <w:pStyle w:val="Compact"/>
              <w:jc w:val="left"/>
            </w:pPr>
            <w:r>
              <w:t xml:space="preserve">12</w:t>
            </w:r>
          </w:p>
        </w:tc>
        <w:tc>
          <w:tcPr/>
          <w:p>
            <w:pPr>
              <w:pStyle w:val="Compact"/>
              <w:jc w:val="left"/>
            </w:pPr>
            <w:r>
              <w:t xml:space="preserve">4,500</w:t>
            </w:r>
          </w:p>
        </w:tc>
        <w:tc>
          <w:tcPr/>
          <w:p>
            <w:pPr>
              <w:pStyle w:val="Compact"/>
              <w:jc w:val="left"/>
            </w:pPr>
            <w:r>
              <w:t xml:space="preserve">$38.00</w:t>
            </w:r>
          </w:p>
        </w:tc>
        <w:tc>
          <w:tcPr/>
          <w:p>
            <w:pPr>
              <w:pStyle w:val="Compact"/>
              <w:jc w:val="left"/>
            </w:pPr>
            <w:r>
              <w:t xml:space="preserve">54,000</w:t>
            </w:r>
          </w:p>
        </w:tc>
        <w:tc>
          <w:tcPr/>
          <w:p>
            <w:pPr>
              <w:pStyle w:val="Compact"/>
              <w:jc w:val="left"/>
            </w:pPr>
            <w:r>
              <w:t xml:space="preserve">$456.00</w:t>
            </w:r>
          </w:p>
        </w:tc>
      </w:tr>
      <w:tr>
        <w:tc>
          <w:tcPr/>
          <w:p>
            <w:pPr>
              <w:pStyle w:val="Compact"/>
              <w:jc w:val="left"/>
            </w:pPr>
            <w:r>
              <w:t xml:space="preserve">02</w:t>
            </w:r>
          </w:p>
        </w:tc>
        <w:tc>
          <w:tcPr/>
          <w:p>
            <w:pPr>
              <w:pStyle w:val="Compact"/>
              <w:jc w:val="left"/>
            </w:pPr>
            <w:r>
              <w:t xml:space="preserve">Complete Engine Overhaul (4-cylinder, per unit)</w:t>
            </w:r>
          </w:p>
        </w:tc>
        <w:tc>
          <w:tcPr/>
          <w:p>
            <w:pPr>
              <w:pStyle w:val="Compact"/>
              <w:jc w:val="left"/>
            </w:pPr>
            <w:r>
              <w:t xml:space="preserve">3</w:t>
            </w:r>
          </w:p>
        </w:tc>
        <w:tc>
          <w:tcPr/>
          <w:p>
            <w:pPr>
              <w:pStyle w:val="Compact"/>
              <w:jc w:val="left"/>
            </w:pPr>
            <w:r>
              <w:t xml:space="preserve">85,000</w:t>
            </w:r>
          </w:p>
        </w:tc>
        <w:tc>
          <w:tcPr/>
          <w:p>
            <w:pPr>
              <w:pStyle w:val="Compact"/>
              <w:jc w:val="left"/>
            </w:pPr>
            <w:r>
              <w:t xml:space="preserve">$715.00</w:t>
            </w:r>
          </w:p>
        </w:tc>
        <w:tc>
          <w:tcPr/>
          <w:p>
            <w:pPr>
              <w:pStyle w:val="Compact"/>
              <w:jc w:val="left"/>
            </w:pPr>
            <w:r>
              <w:t xml:space="preserve">255,000</w:t>
            </w:r>
          </w:p>
        </w:tc>
        <w:tc>
          <w:tcPr/>
          <w:p>
            <w:pPr>
              <w:pStyle w:val="Compact"/>
              <w:jc w:val="left"/>
            </w:pPr>
            <w:r>
              <w:t xml:space="preserve">$2,145.00</w:t>
            </w:r>
          </w:p>
        </w:tc>
      </w:tr>
      <w:tr>
        <w:tc>
          <w:tcPr/>
          <w:p>
            <w:pPr>
              <w:pStyle w:val="Compact"/>
              <w:jc w:val="left"/>
            </w:pPr>
            <w:r>
              <w:t xml:space="preserve">03</w:t>
            </w:r>
          </w:p>
        </w:tc>
        <w:tc>
          <w:tcPr/>
          <w:p>
            <w:pPr>
              <w:pStyle w:val="Compact"/>
              <w:jc w:val="left"/>
            </w:pPr>
            <w:r>
              <w:t xml:space="preserve">Brake System Full Replacement (per vehicle)</w:t>
            </w:r>
          </w:p>
        </w:tc>
        <w:tc>
          <w:tcPr/>
          <w:p>
            <w:pPr>
              <w:pStyle w:val="Compact"/>
              <w:jc w:val="left"/>
            </w:pPr>
            <w:r>
              <w:t xml:space="preserve">12</w:t>
            </w:r>
          </w:p>
        </w:tc>
        <w:tc>
          <w:tcPr/>
          <w:p>
            <w:pPr>
              <w:pStyle w:val="Compact"/>
              <w:jc w:val="left"/>
            </w:pPr>
            <w:r>
              <w:t xml:space="preserve">18,000</w:t>
            </w:r>
          </w:p>
        </w:tc>
        <w:tc>
          <w:tcPr/>
          <w:p>
            <w:pPr>
              <w:pStyle w:val="Compact"/>
              <w:jc w:val="left"/>
            </w:pPr>
            <w:r>
              <w:t xml:space="preserve">$152.00</w:t>
            </w:r>
          </w:p>
        </w:tc>
        <w:tc>
          <w:tcPr/>
          <w:p>
            <w:pPr>
              <w:pStyle w:val="Compact"/>
              <w:jc w:val="left"/>
            </w:pPr>
            <w:r>
              <w:t xml:space="preserve">216,000</w:t>
            </w:r>
          </w:p>
        </w:tc>
        <w:tc>
          <w:tcPr/>
          <w:p>
            <w:pPr>
              <w:pStyle w:val="Compact"/>
              <w:jc w:val="left"/>
            </w:pPr>
            <w:r>
              <w:t xml:space="preserve">$1,824.00</w:t>
            </w:r>
          </w:p>
        </w:tc>
      </w:tr>
      <w:tr>
        <w:tc>
          <w:tcPr/>
          <w:p>
            <w:pPr>
              <w:pStyle w:val="Compact"/>
              <w:jc w:val="left"/>
            </w:pPr>
            <w:r>
              <w:t xml:space="preserve">04</w:t>
            </w:r>
          </w:p>
        </w:tc>
        <w:tc>
          <w:tcPr/>
          <w:p>
            <w:pPr>
              <w:pStyle w:val="Compact"/>
              <w:jc w:val="left"/>
            </w:pPr>
            <w:r>
              <w:t xml:space="preserve">Suspension &amp; Shock Absorber Replacement (per vehicle)</w:t>
            </w:r>
          </w:p>
        </w:tc>
        <w:tc>
          <w:tcPr/>
          <w:p>
            <w:pPr>
              <w:pStyle w:val="Compact"/>
              <w:jc w:val="left"/>
            </w:pPr>
            <w:r>
              <w:t xml:space="preserve">8</w:t>
            </w:r>
          </w:p>
        </w:tc>
        <w:tc>
          <w:tcPr/>
          <w:p>
            <w:pPr>
              <w:pStyle w:val="Compact"/>
              <w:jc w:val="left"/>
            </w:pPr>
            <w:r>
              <w:t xml:space="preserve">22,000</w:t>
            </w:r>
          </w:p>
        </w:tc>
        <w:tc>
          <w:tcPr/>
          <w:p>
            <w:pPr>
              <w:pStyle w:val="Compact"/>
              <w:jc w:val="left"/>
            </w:pPr>
            <w:r>
              <w:t xml:space="preserve">$185.00</w:t>
            </w:r>
          </w:p>
        </w:tc>
        <w:tc>
          <w:tcPr/>
          <w:p>
            <w:pPr>
              <w:pStyle w:val="Compact"/>
              <w:jc w:val="left"/>
            </w:pPr>
            <w:r>
              <w:t xml:space="preserve">176,000</w:t>
            </w:r>
          </w:p>
        </w:tc>
        <w:tc>
          <w:tcPr/>
          <w:p>
            <w:pPr>
              <w:pStyle w:val="Compact"/>
              <w:jc w:val="left"/>
            </w:pPr>
            <w:r>
              <w:t xml:space="preserve">$1,480.00</w:t>
            </w:r>
          </w:p>
        </w:tc>
      </w:tr>
      <w:tr>
        <w:tc>
          <w:tcPr/>
          <w:p>
            <w:pPr>
              <w:pStyle w:val="Compact"/>
              <w:jc w:val="left"/>
            </w:pPr>
            <w:r>
              <w:t xml:space="preserve">05</w:t>
            </w:r>
          </w:p>
        </w:tc>
        <w:tc>
          <w:tcPr/>
          <w:p>
            <w:pPr>
              <w:pStyle w:val="Compact"/>
              <w:jc w:val="left"/>
            </w:pPr>
            <w:r>
              <w:t xml:space="preserve">Transmission Service &amp; Fluid Replacement (per unit)</w:t>
            </w:r>
          </w:p>
        </w:tc>
        <w:tc>
          <w:tcPr/>
          <w:p>
            <w:pPr>
              <w:pStyle w:val="Compact"/>
              <w:jc w:val="left"/>
            </w:pPr>
            <w:r>
              <w:t xml:space="preserve">5</w:t>
            </w:r>
          </w:p>
        </w:tc>
        <w:tc>
          <w:tcPr/>
          <w:p>
            <w:pPr>
              <w:pStyle w:val="Compact"/>
              <w:jc w:val="left"/>
            </w:pPr>
            <w:r>
              <w:t xml:space="preserve">32,000</w:t>
            </w:r>
          </w:p>
        </w:tc>
        <w:tc>
          <w:tcPr/>
          <w:p>
            <w:pPr>
              <w:pStyle w:val="Compact"/>
              <w:jc w:val="left"/>
            </w:pPr>
            <w:r>
              <w:t xml:space="preserve">$270.00</w:t>
            </w:r>
          </w:p>
        </w:tc>
        <w:tc>
          <w:tcPr/>
          <w:p>
            <w:pPr>
              <w:pStyle w:val="Compact"/>
              <w:jc w:val="left"/>
            </w:pPr>
            <w:r>
              <w:t xml:space="preserve">160,000</w:t>
            </w:r>
          </w:p>
        </w:tc>
        <w:tc>
          <w:tcPr/>
          <w:p>
            <w:pPr>
              <w:pStyle w:val="Compact"/>
              <w:jc w:val="left"/>
            </w:pPr>
            <w:r>
              <w:t xml:space="preserve">$1,350.00</w:t>
            </w:r>
          </w:p>
        </w:tc>
      </w:tr>
      <w:tr>
        <w:tc>
          <w:tcPr/>
          <w:p>
            <w:pPr>
              <w:pStyle w:val="Compact"/>
              <w:jc w:val="left"/>
            </w:pPr>
            <w:r>
              <w:t xml:space="preserve">06</w:t>
            </w:r>
          </w:p>
        </w:tc>
        <w:tc>
          <w:tcPr/>
          <w:p>
            <w:pPr>
              <w:pStyle w:val="Compact"/>
              <w:jc w:val="left"/>
            </w:pPr>
            <w:r>
              <w:t xml:space="preserve">Monthly Preventive Maintenance (per vehicle, 3 months)</w:t>
            </w:r>
          </w:p>
        </w:tc>
        <w:tc>
          <w:tcPr/>
          <w:p>
            <w:pPr>
              <w:pStyle w:val="Compact"/>
              <w:jc w:val="left"/>
            </w:pPr>
            <w:r>
              <w:t xml:space="preserve">36</w:t>
            </w:r>
          </w:p>
        </w:tc>
        <w:tc>
          <w:tcPr/>
          <w:p>
            <w:pPr>
              <w:pStyle w:val="Compact"/>
              <w:jc w:val="left"/>
            </w:pPr>
            <w:r>
              <w:t xml:space="preserve">6,500</w:t>
            </w:r>
          </w:p>
        </w:tc>
        <w:tc>
          <w:tcPr/>
          <w:p>
            <w:pPr>
              <w:pStyle w:val="Compact"/>
              <w:jc w:val="left"/>
            </w:pPr>
            <w:r>
              <w:t xml:space="preserve">$55.00</w:t>
            </w:r>
          </w:p>
        </w:tc>
        <w:tc>
          <w:tcPr/>
          <w:p>
            <w:pPr>
              <w:pStyle w:val="Compact"/>
              <w:jc w:val="left"/>
            </w:pPr>
            <w:r>
              <w:t xml:space="preserve">234,000</w:t>
            </w:r>
          </w:p>
        </w:tc>
        <w:tc>
          <w:tcPr/>
          <w:p>
            <w:pPr>
              <w:pStyle w:val="Compact"/>
              <w:jc w:val="left"/>
            </w:pPr>
            <w:r>
              <w:t xml:space="preserve">$1,980.00</w:t>
            </w:r>
          </w:p>
        </w:tc>
      </w:tr>
      <w:tr>
        <w:tc>
          <w:tcPr/>
          <w:p>
            <w:pPr>
              <w:pStyle w:val="Compact"/>
              <w:jc w:val="left"/>
            </w:pPr>
            <w:r>
              <w:t xml:space="preserve">07</w:t>
            </w:r>
          </w:p>
        </w:tc>
        <w:tc>
          <w:tcPr/>
          <w:p>
            <w:pPr>
              <w:pStyle w:val="Compact"/>
              <w:jc w:val="left"/>
            </w:pPr>
            <w:r>
              <w:t xml:space="preserve">Emergency Roadside Mechanic Call-Out (per incident, est. 6)</w:t>
            </w:r>
          </w:p>
        </w:tc>
        <w:tc>
          <w:tcPr/>
          <w:p>
            <w:pPr>
              <w:pStyle w:val="Compact"/>
              <w:jc w:val="left"/>
            </w:pPr>
            <w:r>
              <w:t xml:space="preserve">6</w:t>
            </w:r>
          </w:p>
        </w:tc>
        <w:tc>
          <w:tcPr/>
          <w:p>
            <w:pPr>
              <w:pStyle w:val="Compact"/>
              <w:jc w:val="left"/>
            </w:pPr>
            <w:r>
              <w:t xml:space="preserve">15,000</w:t>
            </w:r>
          </w:p>
        </w:tc>
        <w:tc>
          <w:tcPr/>
          <w:p>
            <w:pPr>
              <w:pStyle w:val="Compact"/>
              <w:jc w:val="left"/>
            </w:pPr>
            <w:r>
              <w:t xml:space="preserve">$127.00</w:t>
            </w:r>
          </w:p>
        </w:tc>
        <w:tc>
          <w:tcPr/>
          <w:p>
            <w:pPr>
              <w:pStyle w:val="Compact"/>
              <w:jc w:val="left"/>
            </w:pPr>
            <w:r>
              <w:t xml:space="preserve">90,000</w:t>
            </w:r>
          </w:p>
        </w:tc>
        <w:tc>
          <w:tcPr/>
          <w:p>
            <w:pPr>
              <w:pStyle w:val="Compact"/>
              <w:jc w:val="left"/>
            </w:pPr>
            <w:r>
              <w:t xml:space="preserve">$762.00</w:t>
            </w:r>
          </w:p>
        </w:tc>
      </w:tr>
      <w:tr>
        <w:tc>
          <w:tcPr/>
          <w:p>
            <w:pPr>
              <w:pStyle w:val="Compact"/>
              <w:jc w:val="left"/>
            </w:pPr>
            <w:r>
              <w:t xml:space="preserve">08</w:t>
            </w:r>
          </w:p>
        </w:tc>
        <w:tc>
          <w:tcPr/>
          <w:p>
            <w:pPr>
              <w:pStyle w:val="Compact"/>
              <w:jc w:val="left"/>
            </w:pPr>
            <w:r>
              <w:t xml:space="preserve">Bodywork, Dent Repair &amp; Repainting (per vehicle)</w:t>
            </w:r>
          </w:p>
        </w:tc>
        <w:tc>
          <w:tcPr/>
          <w:p>
            <w:pPr>
              <w:pStyle w:val="Compact"/>
              <w:jc w:val="left"/>
            </w:pPr>
            <w:r>
              <w:t xml:space="preserve">4</w:t>
            </w:r>
          </w:p>
        </w:tc>
        <w:tc>
          <w:tcPr/>
          <w:p>
            <w:pPr>
              <w:pStyle w:val="Compact"/>
              <w:jc w:val="left"/>
            </w:pPr>
            <w:r>
              <w:t xml:space="preserve">45,000</w:t>
            </w:r>
          </w:p>
        </w:tc>
        <w:tc>
          <w:tcPr/>
          <w:p>
            <w:pPr>
              <w:pStyle w:val="Compact"/>
              <w:jc w:val="left"/>
            </w:pPr>
            <w:r>
              <w:t xml:space="preserve">$380.00</w:t>
            </w:r>
          </w:p>
        </w:tc>
        <w:tc>
          <w:tcPr/>
          <w:p>
            <w:pPr>
              <w:pStyle w:val="Compact"/>
              <w:jc w:val="left"/>
            </w:pPr>
            <w:r>
              <w:t xml:space="preserve">180,000</w:t>
            </w:r>
          </w:p>
        </w:tc>
        <w:tc>
          <w:tcPr/>
          <w:p>
            <w:pPr>
              <w:pStyle w:val="Compact"/>
              <w:jc w:val="left"/>
            </w:pPr>
            <w:r>
              <w:t xml:space="preserve">$1,520.00</w:t>
            </w:r>
          </w:p>
        </w:tc>
      </w:tr>
      <w:tr>
        <w:tc>
          <w:tcPr/>
          <w:p>
            <w:pPr>
              <w:pStyle w:val="Compact"/>
              <w:jc w:val="left"/>
            </w:pPr>
            <w:r>
              <w:t xml:space="preserve">09</w:t>
            </w:r>
          </w:p>
        </w:tc>
        <w:tc>
          <w:tcPr/>
          <w:p>
            <w:pPr>
              <w:pStyle w:val="Compact"/>
              <w:jc w:val="left"/>
            </w:pPr>
            <w:r>
              <w:t xml:space="preserve">Genuine Parts &amp; Consumables (estimated)</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$1,012.00</w:t>
            </w:r>
          </w:p>
        </w:tc>
        <w:tc>
          <w:tcPr/>
          <w:p>
            <w:pPr>
              <w:pStyle w:val="Compact"/>
              <w:jc w:val="left"/>
            </w:pPr>
            <w:r>
              <w:t xml:space="preserve">120,000</w:t>
            </w:r>
          </w:p>
        </w:tc>
        <w:tc>
          <w:tcPr/>
          <w:p>
            <w:pPr>
              <w:pStyle w:val="Compact"/>
              <w:jc w:val="left"/>
            </w:pPr>
            <w:r>
              <w:t xml:space="preserve">$1,012.00</w:t>
            </w:r>
          </w:p>
        </w:tc>
      </w:tr>
      <w:tr>
        <w:tc>
          <w:tcPr/>
          <w:p>
            <w:pPr>
              <w:pStyle w:val="Compact"/>
              <w:jc w:val="left"/>
            </w:pPr>
            <w:r>
              <w:t xml:space="preserve">10</w:t>
            </w:r>
          </w:p>
        </w:tc>
        <w:tc>
          <w:tcPr/>
          <w:p>
            <w:pPr>
              <w:pStyle w:val="Compact"/>
              <w:jc w:val="left"/>
            </w:pPr>
            <w:r>
              <w:t xml:space="preserve">Logistics, Security &amp; Transport within Kabul, Afghanistan</w:t>
            </w:r>
          </w:p>
        </w:tc>
        <w:tc>
          <w:tcPr/>
          <w:p>
            <w:pPr>
              <w:pStyle w:val="Compact"/>
              <w:jc w:val="left"/>
            </w:pPr>
            <w:r>
              <w:t xml:space="preserve">1</w:t>
            </w:r>
          </w:p>
        </w:tc>
        <w:tc>
          <w:tcPr/>
          <w:p>
            <w:pPr>
              <w:pStyle w:val="Compact"/>
              <w:jc w:val="left"/>
            </w:pPr>
            <w:r>
              <w:t xml:space="preserve">35,000</w:t>
            </w:r>
          </w:p>
        </w:tc>
        <w:tc>
          <w:tcPr/>
          <w:p>
            <w:pPr>
              <w:pStyle w:val="Compact"/>
              <w:jc w:val="left"/>
            </w:pPr>
            <w:r>
              <w:t xml:space="preserve">$295.00</w:t>
            </w:r>
          </w:p>
        </w:tc>
        <w:tc>
          <w:tcPr/>
          <w:p>
            <w:pPr>
              <w:pStyle w:val="Compact"/>
              <w:jc w:val="left"/>
            </w:pPr>
            <w:r>
              <w:t xml:space="preserve">35,000</w:t>
            </w:r>
          </w:p>
        </w:tc>
        <w:tc>
          <w:tcPr/>
          <w:p>
            <w:pPr>
              <w:pStyle w:val="Compact"/>
              <w:jc w:val="left"/>
            </w:pPr>
            <w:r>
              <w:t xml:space="preserve">$295.00</w:t>
            </w:r>
          </w:p>
        </w:tc>
      </w:tr>
      <w:tr>
        <w:tc>
          <w:tcPr>
            <w:gridSpan w:val="5"/>
          </w:tcPr>
          <w:p>
            <w:pPr>
              <w:pStyle w:val="Compact"/>
              <w:jc w:val="left"/>
            </w:pPr>
            <w:r>
              <w:rPr>
                <w:bCs/>
                <w:b/>
              </w:rPr>
              <w:t xml:space="preserve">GRAND TOTAL (Quotation Estimate)</w:t>
            </w:r>
          </w:p>
        </w:tc>
        <w:tc>
          <w:tcPr/>
          <w:p>
            <w:pPr>
              <w:pStyle w:val="Compact"/>
              <w:jc w:val="left"/>
            </w:pPr>
            <w:r>
              <w:rPr>
                <w:bCs/>
                <w:b/>
              </w:rPr>
              <w:t xml:space="preserve">1,520,000 AFN</w:t>
            </w:r>
          </w:p>
        </w:tc>
        <w:tc>
          <w:tcPr/>
          <w:p>
            <w:pPr>
              <w:pStyle w:val="Compact"/>
              <w:jc w:val="left"/>
            </w:pPr>
            <w:r>
              <w:rPr>
                <w:bCs/>
                <w:b/>
              </w:rPr>
              <w:t xml:space="preserve">$12,824.00 USD</w:t>
            </w:r>
          </w:p>
        </w:tc>
      </w:tr>
    </w:tbl>
    <w:bookmarkEnd w:id="23"/>
    <w:bookmarkStart w:id="24" w:name="X06f751c0fef37426aad28df54ec1acd620508e5"/>
    <w:p>
      <w:pPr>
        <w:pStyle w:val="Heading2"/>
      </w:pPr>
      <w:r>
        <w:t xml:space="preserve">4. Terms &amp; Conditions of This Quotation Estimate</w:t>
      </w:r>
    </w:p>
    <w:p>
      <w:pPr>
        <w:numPr>
          <w:ilvl w:val="0"/>
          <w:numId w:val="1002"/>
        </w:numPr>
        <w:pStyle w:val="Compact"/>
      </w:pPr>
      <w:r>
        <w:t xml:space="preserve">This Quotation Estimate is valid for a period of thirty (30) calendar days from the date of issue, after which prices may be revised due to fluctuating parts costs in the Afghanistan Kabul market.</w:t>
      </w:r>
    </w:p>
    <w:p>
      <w:pPr>
        <w:numPr>
          <w:ilvl w:val="0"/>
          <w:numId w:val="1002"/>
        </w:numPr>
        <w:pStyle w:val="Compact"/>
      </w:pPr>
      <w:r>
        <w:t xml:space="preserve">All mechanic work shall be performed at the KAMS workshop located in District 3, Kabul, Afghanistan, unless otherwise agreed in writing for on-site or roadside service.</w:t>
      </w:r>
    </w:p>
    <w:p>
      <w:pPr>
        <w:numPr>
          <w:ilvl w:val="0"/>
          <w:numId w:val="1002"/>
        </w:numPr>
        <w:pStyle w:val="Compact"/>
      </w:pPr>
      <w:r>
        <w:t xml:space="preserve">Payment terms: 40% advance upon acceptance of this Quotation Estimate, 40% upon completion of major mechanic repairs, and 20% upon final sign-off and delivery of all vehicles.</w:t>
      </w:r>
    </w:p>
    <w:p>
      <w:pPr>
        <w:numPr>
          <w:ilvl w:val="0"/>
          <w:numId w:val="1002"/>
        </w:numPr>
        <w:pStyle w:val="Compact"/>
      </w:pPr>
      <w:r>
        <w:t xml:space="preserve">All parts used in the mechanic repair process shall be genuine or OEM-equivalent. Any substitution will require prior written approval from the client.</w:t>
      </w:r>
    </w:p>
    <w:p>
      <w:pPr>
        <w:numPr>
          <w:ilvl w:val="0"/>
          <w:numId w:val="1002"/>
        </w:numPr>
        <w:pStyle w:val="Compact"/>
      </w:pPr>
      <w:r>
        <w:t xml:space="preserve">A warranty of ninety (90) days applies to all labor and parts installed by our mechanic team in Kabul, Afghanistan.</w:t>
      </w:r>
    </w:p>
    <w:p>
      <w:pPr>
        <w:numPr>
          <w:ilvl w:val="0"/>
          <w:numId w:val="1002"/>
        </w:numPr>
        <w:pStyle w:val="Compact"/>
      </w:pPr>
      <w:r>
        <w:t xml:space="preserve">This Quotation Estimate does not include costs for major structural damage, flood damage, or damage resulting from security incidents, which will be assessed separately.</w:t>
      </w:r>
    </w:p>
    <w:p>
      <w:pPr>
        <w:numPr>
          <w:ilvl w:val="0"/>
          <w:numId w:val="1002"/>
        </w:numPr>
        <w:pStyle w:val="Compact"/>
      </w:pPr>
      <w:r>
        <w:t xml:space="preserve">All work is subject to the prevailing security situation in Afghanistan Kabul. In the event of a security advisory or restriction, timelines may be adjusted with mutual agreement.</w:t>
      </w:r>
    </w:p>
    <w:p>
      <w:pPr>
        <w:numPr>
          <w:ilvl w:val="0"/>
          <w:numId w:val="1002"/>
        </w:numPr>
        <w:pStyle w:val="Compact"/>
      </w:pPr>
      <w:r>
        <w:t xml:space="preserve">Disputes arising from this Quotation Estimate shall be resolved through amicable negotiation, failing which they shall be referred to the commercial courts of Kabul, Afghanistan.</w:t>
      </w:r>
    </w:p>
    <w:p>
      <w:pPr>
        <w:numPr>
          <w:ilvl w:val="0"/>
          <w:numId w:val="1002"/>
        </w:numPr>
        <w:pStyle w:val="Compact"/>
      </w:pPr>
      <w:r>
        <w:t xml:space="preserve">Exchange rate used: 1 USD = 118.50 AFN (as of 15 June 2025). Final settlement in USD or AFN at the prevailing rate on the date of payment.</w:t>
      </w:r>
    </w:p>
    <w:p>
      <w:pPr>
        <w:pStyle w:val="FirstParagraph"/>
      </w:pPr>
      <w:r>
        <w:rPr>
          <w:bCs/>
          <w:b/>
        </w:rPr>
        <w:t xml:space="preserve">Important Note for Clients Operating in Afghanistan Kabul:</w:t>
      </w:r>
      <w:r>
        <w:t xml:space="preserve"> </w:t>
      </w:r>
      <w:r>
        <w:t xml:space="preserve">Due to the unique operational environment in Kabul, Afghanistan, KAMS advises clients to maintain a minimum two-week buffer in project timelines to account for potential supply chain delays for imported mechanic parts, seasonal road conditions, and local regulatory inspections. Our mechanic team is fully accustomed to the terrain and infrastructure of Afghanistan Kabul and will ensure all vehicles meet the roadworthiness standards required by the Department of Transport in Kabul.</w:t>
      </w:r>
    </w:p>
    <w:bookmarkEnd w:id="24"/>
    <w:bookmarkStart w:id="25" w:name="acceptance-authorization"/>
    <w:p>
      <w:pPr>
        <w:pStyle w:val="Heading2"/>
      </w:pPr>
      <w:r>
        <w:t xml:space="preserve">5. Acceptance &amp; Authorization</w:t>
      </w:r>
    </w:p>
    <w:p>
      <w:pPr>
        <w:pStyle w:val="FirstParagraph"/>
      </w:pPr>
      <w:r>
        <w:t xml:space="preserve">By signing below, the client acknowledges and accepts this Quotation Estimate for mechanic services to be rendered in Afghanistan Kabul. This signature constitutes a binding agreement between the parties for the scope, pricing, and terms outlined in this document.</w:t>
      </w:r>
    </w:p>
    <w:p>
      <w:pPr>
        <w:pStyle w:val="BodyText"/>
      </w:pPr>
      <w:r>
        <w:rPr>
          <w:bCs/>
          <w:b/>
        </w:rPr>
        <w:t xml:space="preserve">For Kabul Auto Mechanic Services (KAMS)</w:t>
      </w:r>
      <w:r>
        <w:br/>
      </w:r>
      <w:r>
        <w:t xml:space="preserve">Authorized Signatory – Mechanic Services, Kabul, Afghanistan</w:t>
      </w:r>
      <w:r>
        <w:br/>
      </w:r>
      <w:r>
        <w:t xml:space="preserve">Name: _________________________</w:t>
      </w:r>
      <w:r>
        <w:br/>
      </w:r>
      <w:r>
        <w:t xml:space="preserve">Date: _________________________</w:t>
      </w:r>
    </w:p>
    <w:p>
      <w:pPr>
        <w:pStyle w:val="BodyText"/>
      </w:pPr>
      <w:r>
        <w:rPr>
          <w:bCs/>
          <w:b/>
        </w:rPr>
        <w:t xml:space="preserve">For the Client</w:t>
      </w:r>
      <w:r>
        <w:br/>
      </w:r>
      <w:r>
        <w:t xml:space="preserve">Authorized Representative</w:t>
      </w:r>
      <w:r>
        <w:br/>
      </w:r>
      <w:r>
        <w:t xml:space="preserve">Name: _________________________</w:t>
      </w:r>
      <w:r>
        <w:br/>
      </w:r>
      <w:r>
        <w:t xml:space="preserve">Date: _________________________</w:t>
      </w:r>
    </w:p>
    <w:p>
      <w:pPr>
        <w:pStyle w:val="BodyText"/>
      </w:pPr>
      <w:r>
        <w:t xml:space="preserve">Quotation Estimate No. KAMS-QE-2025-0347 | Kabul Auto Mechanic Services | Wazir Akbar Khan Road, District 3, Kabul, Afghanistan</w:t>
      </w:r>
    </w:p>
    <w:p>
      <w:pPr>
        <w:pStyle w:val="BodyText"/>
      </w:pPr>
      <w:r>
        <w:t xml:space="preserve">This document is the property of KAMS and is issued exclusively for the client named above. Unauthorized reproduction or distribution is prohibited.</w:t>
      </w:r>
    </w:p>
    <w:p>
      <w:pPr>
        <w:pStyle w:val="BodyText"/>
      </w:pPr>
      <w:r>
        <w:t xml:space="preserve">© 2025 Kabul Auto Mechanic Services.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 Services - Afghanistan Kabul</dc:title>
  <dc:creator/>
  <dc:language>en</dc:language>
  <cp:keywords/>
  <dcterms:created xsi:type="dcterms:W3CDTF">2026-10-10T06:29:02Z</dcterms:created>
  <dcterms:modified xsi:type="dcterms:W3CDTF">2026-10-10T06:29:02Z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